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6646B6" w14:textId="7975EDF0" w:rsidR="001F6B98" w:rsidRDefault="00141EB5" w:rsidP="0004111E">
      <w:pPr>
        <w:spacing w:line="240" w:lineRule="auto"/>
        <w:jc w:val="center"/>
      </w:pPr>
      <w:bookmarkStart w:id="0" w:name="_GoBack"/>
      <w:bookmarkEnd w:id="0"/>
      <w:r>
        <w:t xml:space="preserve"> </w:t>
      </w:r>
    </w:p>
    <w:p w14:paraId="1EB3A483" w14:textId="77777777" w:rsidR="00C87E2C" w:rsidRDefault="00C87E2C" w:rsidP="0004111E">
      <w:pPr>
        <w:spacing w:line="240" w:lineRule="auto"/>
        <w:jc w:val="center"/>
      </w:pPr>
    </w:p>
    <w:p w14:paraId="6CBAFABF" w14:textId="31EF41D5" w:rsidR="00C87E2C" w:rsidRDefault="0065384F" w:rsidP="0065384F">
      <w:pPr>
        <w:spacing w:line="240" w:lineRule="auto"/>
      </w:pPr>
      <w:r w:rsidRPr="00E8329B">
        <w:rPr>
          <w:noProof/>
          <w:lang w:eastAsia="et-EE"/>
        </w:rPr>
        <w:drawing>
          <wp:inline distT="0" distB="0" distL="0" distR="0" wp14:anchorId="42BD54E1" wp14:editId="746E2708">
            <wp:extent cx="2560320" cy="1024616"/>
            <wp:effectExtent l="0" t="0" r="0" b="0"/>
            <wp:docPr id="3" name="Pilt 3" descr="https://dhs-sp.sise.envir.ee/sites/intra/KAUR/SiteAssets/SitePages/Keskkonnaagentuurist/1_keskkonnaagentuur_3lovi_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hs-sp.sise.envir.ee/sites/intra/KAUR/SiteAssets/SitePages/Keskkonnaagentuurist/1_keskkonnaagentuur_3lovi_es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3788" cy="1030006"/>
                    </a:xfrm>
                    <a:prstGeom prst="rect">
                      <a:avLst/>
                    </a:prstGeom>
                    <a:noFill/>
                    <a:ln>
                      <a:noFill/>
                    </a:ln>
                  </pic:spPr>
                </pic:pic>
              </a:graphicData>
            </a:graphic>
          </wp:inline>
        </w:drawing>
      </w:r>
    </w:p>
    <w:p w14:paraId="5C326453" w14:textId="77777777" w:rsidR="00C87E2C" w:rsidRDefault="00C87E2C" w:rsidP="0004111E">
      <w:pPr>
        <w:spacing w:line="240" w:lineRule="auto"/>
        <w:jc w:val="center"/>
      </w:pPr>
    </w:p>
    <w:p w14:paraId="143FB692" w14:textId="77777777" w:rsidR="00C87E2C" w:rsidRDefault="00C87E2C" w:rsidP="0004111E">
      <w:pPr>
        <w:spacing w:line="240" w:lineRule="auto"/>
        <w:jc w:val="center"/>
      </w:pPr>
    </w:p>
    <w:p w14:paraId="6B4BC086" w14:textId="77777777" w:rsidR="00C87E2C" w:rsidRDefault="00C87E2C" w:rsidP="0004111E">
      <w:pPr>
        <w:spacing w:line="240" w:lineRule="auto"/>
        <w:jc w:val="center"/>
      </w:pPr>
    </w:p>
    <w:p w14:paraId="5425CB71" w14:textId="77777777" w:rsidR="00C87E2C" w:rsidRDefault="00C87E2C" w:rsidP="0004111E">
      <w:pPr>
        <w:spacing w:line="240" w:lineRule="auto"/>
        <w:jc w:val="center"/>
      </w:pPr>
    </w:p>
    <w:p w14:paraId="3EFAFFAF" w14:textId="77777777" w:rsidR="008618D1" w:rsidRDefault="008618D1" w:rsidP="0004111E">
      <w:pPr>
        <w:spacing w:line="240" w:lineRule="auto"/>
        <w:jc w:val="center"/>
        <w:rPr>
          <w:rFonts w:ascii="Times New Roman" w:hAnsi="Times New Roman" w:cs="Times New Roman"/>
          <w:b/>
          <w:sz w:val="36"/>
          <w:szCs w:val="36"/>
        </w:rPr>
      </w:pPr>
    </w:p>
    <w:p w14:paraId="3E2FB969" w14:textId="77777777" w:rsidR="008618D1" w:rsidRDefault="008618D1" w:rsidP="0004111E">
      <w:pPr>
        <w:spacing w:line="240" w:lineRule="auto"/>
        <w:jc w:val="center"/>
        <w:rPr>
          <w:rFonts w:ascii="Times New Roman" w:hAnsi="Times New Roman" w:cs="Times New Roman"/>
          <w:b/>
          <w:sz w:val="36"/>
          <w:szCs w:val="36"/>
        </w:rPr>
      </w:pPr>
    </w:p>
    <w:p w14:paraId="48FA8425" w14:textId="33605001" w:rsidR="00C87E2C" w:rsidRPr="00472C91" w:rsidRDefault="00D31234" w:rsidP="0004111E">
      <w:pPr>
        <w:spacing w:line="240" w:lineRule="auto"/>
        <w:jc w:val="center"/>
        <w:rPr>
          <w:rFonts w:ascii="Times New Roman" w:hAnsi="Times New Roman" w:cs="Times New Roman"/>
          <w:b/>
          <w:sz w:val="36"/>
          <w:szCs w:val="36"/>
        </w:rPr>
      </w:pPr>
      <w:r>
        <w:rPr>
          <w:rFonts w:ascii="Times New Roman" w:hAnsi="Times New Roman" w:cs="Times New Roman"/>
          <w:b/>
          <w:sz w:val="36"/>
          <w:szCs w:val="36"/>
        </w:rPr>
        <w:t xml:space="preserve">LISA 7. </w:t>
      </w:r>
      <w:r w:rsidR="00472C91" w:rsidRPr="00472C91">
        <w:rPr>
          <w:rFonts w:ascii="Times New Roman" w:hAnsi="Times New Roman" w:cs="Times New Roman"/>
          <w:b/>
          <w:sz w:val="36"/>
          <w:szCs w:val="36"/>
        </w:rPr>
        <w:t>RIIKLIKU</w:t>
      </w:r>
      <w:r w:rsidR="00C87E2C" w:rsidRPr="00472C91">
        <w:rPr>
          <w:rFonts w:ascii="Times New Roman" w:hAnsi="Times New Roman" w:cs="Times New Roman"/>
          <w:b/>
          <w:sz w:val="36"/>
          <w:szCs w:val="36"/>
        </w:rPr>
        <w:t xml:space="preserve"> </w:t>
      </w:r>
      <w:r w:rsidR="00472C91" w:rsidRPr="00472C91">
        <w:rPr>
          <w:rFonts w:ascii="Times New Roman" w:hAnsi="Times New Roman" w:cs="Times New Roman"/>
          <w:b/>
          <w:sz w:val="36"/>
          <w:szCs w:val="36"/>
        </w:rPr>
        <w:t>KESKKONNASEIRE</w:t>
      </w:r>
      <w:r w:rsidR="00C87E2C" w:rsidRPr="00472C91">
        <w:rPr>
          <w:rFonts w:ascii="Times New Roman" w:hAnsi="Times New Roman" w:cs="Times New Roman"/>
          <w:b/>
          <w:sz w:val="36"/>
          <w:szCs w:val="36"/>
        </w:rPr>
        <w:t xml:space="preserve"> </w:t>
      </w:r>
      <w:r w:rsidR="00472C91" w:rsidRPr="00472C91">
        <w:rPr>
          <w:rFonts w:ascii="Times New Roman" w:hAnsi="Times New Roman" w:cs="Times New Roman"/>
          <w:b/>
          <w:sz w:val="36"/>
          <w:szCs w:val="36"/>
        </w:rPr>
        <w:t>PROGRAMMI</w:t>
      </w:r>
      <w:r w:rsidR="00C87E2C" w:rsidRPr="00472C91">
        <w:rPr>
          <w:rFonts w:ascii="Times New Roman" w:hAnsi="Times New Roman" w:cs="Times New Roman"/>
          <w:b/>
          <w:sz w:val="36"/>
          <w:szCs w:val="36"/>
        </w:rPr>
        <w:t xml:space="preserve"> </w:t>
      </w:r>
      <w:r w:rsidR="00472C91" w:rsidRPr="00472C91">
        <w:rPr>
          <w:rFonts w:ascii="Times New Roman" w:hAnsi="Times New Roman" w:cs="Times New Roman"/>
          <w:b/>
          <w:sz w:val="36"/>
          <w:szCs w:val="36"/>
        </w:rPr>
        <w:t>METSASEIRE</w:t>
      </w:r>
      <w:r w:rsidR="00C87E2C" w:rsidRPr="00472C91">
        <w:rPr>
          <w:rFonts w:ascii="Times New Roman" w:hAnsi="Times New Roman" w:cs="Times New Roman"/>
          <w:b/>
          <w:sz w:val="36"/>
          <w:szCs w:val="36"/>
        </w:rPr>
        <w:t xml:space="preserve"> </w:t>
      </w:r>
      <w:r w:rsidR="00472C91" w:rsidRPr="00472C91">
        <w:rPr>
          <w:rFonts w:ascii="Times New Roman" w:hAnsi="Times New Roman" w:cs="Times New Roman"/>
          <w:b/>
          <w:sz w:val="36"/>
          <w:szCs w:val="36"/>
        </w:rPr>
        <w:t>ALLPROGRAMM</w:t>
      </w:r>
    </w:p>
    <w:p w14:paraId="4DAC4DF7" w14:textId="77777777" w:rsidR="00C87E2C" w:rsidRDefault="00C87E2C" w:rsidP="0004111E">
      <w:pPr>
        <w:spacing w:line="240" w:lineRule="auto"/>
        <w:jc w:val="center"/>
        <w:rPr>
          <w:b/>
          <w:sz w:val="28"/>
          <w:szCs w:val="28"/>
        </w:rPr>
      </w:pPr>
    </w:p>
    <w:p w14:paraId="6637E45B" w14:textId="77777777" w:rsidR="00C87E2C" w:rsidRDefault="00C87E2C" w:rsidP="0004111E">
      <w:pPr>
        <w:spacing w:line="240" w:lineRule="auto"/>
        <w:jc w:val="center"/>
        <w:rPr>
          <w:b/>
          <w:sz w:val="28"/>
          <w:szCs w:val="28"/>
        </w:rPr>
      </w:pPr>
    </w:p>
    <w:p w14:paraId="094058EB" w14:textId="77777777" w:rsidR="00C87E2C" w:rsidRDefault="00C87E2C" w:rsidP="0004111E">
      <w:pPr>
        <w:spacing w:line="240" w:lineRule="auto"/>
        <w:jc w:val="center"/>
        <w:rPr>
          <w:b/>
          <w:sz w:val="28"/>
          <w:szCs w:val="28"/>
        </w:rPr>
      </w:pPr>
    </w:p>
    <w:p w14:paraId="049FEB65" w14:textId="77777777" w:rsidR="00C87E2C" w:rsidRDefault="00C87E2C" w:rsidP="0004111E">
      <w:pPr>
        <w:spacing w:line="240" w:lineRule="auto"/>
        <w:jc w:val="center"/>
        <w:rPr>
          <w:b/>
          <w:sz w:val="28"/>
          <w:szCs w:val="28"/>
        </w:rPr>
      </w:pPr>
    </w:p>
    <w:p w14:paraId="061621C4" w14:textId="77777777" w:rsidR="00C87E2C" w:rsidRDefault="00C87E2C" w:rsidP="0004111E">
      <w:pPr>
        <w:spacing w:line="240" w:lineRule="auto"/>
        <w:jc w:val="center"/>
        <w:rPr>
          <w:b/>
          <w:sz w:val="28"/>
          <w:szCs w:val="28"/>
        </w:rPr>
      </w:pPr>
    </w:p>
    <w:p w14:paraId="1A1A05CA" w14:textId="77777777" w:rsidR="00C87E2C" w:rsidRDefault="00C87E2C" w:rsidP="0004111E">
      <w:pPr>
        <w:spacing w:line="240" w:lineRule="auto"/>
        <w:jc w:val="center"/>
        <w:rPr>
          <w:b/>
          <w:sz w:val="28"/>
          <w:szCs w:val="28"/>
        </w:rPr>
      </w:pPr>
    </w:p>
    <w:p w14:paraId="735CE8F3" w14:textId="77777777" w:rsidR="00C87E2C" w:rsidRDefault="00C87E2C" w:rsidP="0004111E">
      <w:pPr>
        <w:spacing w:line="240" w:lineRule="auto"/>
        <w:jc w:val="center"/>
        <w:rPr>
          <w:b/>
          <w:sz w:val="28"/>
          <w:szCs w:val="28"/>
        </w:rPr>
      </w:pPr>
    </w:p>
    <w:p w14:paraId="4E61B8EC" w14:textId="77777777" w:rsidR="00C87E2C" w:rsidRDefault="00C87E2C" w:rsidP="0004111E">
      <w:pPr>
        <w:spacing w:line="240" w:lineRule="auto"/>
        <w:jc w:val="center"/>
        <w:rPr>
          <w:b/>
          <w:sz w:val="28"/>
          <w:szCs w:val="28"/>
        </w:rPr>
      </w:pPr>
    </w:p>
    <w:p w14:paraId="1DBDF0EB" w14:textId="77777777" w:rsidR="00C87E2C" w:rsidRDefault="00C87E2C" w:rsidP="0004111E">
      <w:pPr>
        <w:spacing w:line="240" w:lineRule="auto"/>
        <w:jc w:val="center"/>
        <w:rPr>
          <w:b/>
          <w:sz w:val="28"/>
          <w:szCs w:val="28"/>
        </w:rPr>
      </w:pPr>
    </w:p>
    <w:p w14:paraId="1AD02B55" w14:textId="77777777" w:rsidR="00C87E2C" w:rsidRDefault="00C87E2C" w:rsidP="0004111E">
      <w:pPr>
        <w:spacing w:line="240" w:lineRule="auto"/>
        <w:jc w:val="center"/>
        <w:rPr>
          <w:b/>
          <w:sz w:val="28"/>
          <w:szCs w:val="28"/>
        </w:rPr>
      </w:pPr>
    </w:p>
    <w:p w14:paraId="3F1B2C0D" w14:textId="77777777" w:rsidR="00C87E2C" w:rsidRDefault="00C87E2C" w:rsidP="0004111E">
      <w:pPr>
        <w:spacing w:line="240" w:lineRule="auto"/>
        <w:jc w:val="center"/>
        <w:rPr>
          <w:b/>
          <w:sz w:val="28"/>
          <w:szCs w:val="28"/>
        </w:rPr>
      </w:pPr>
    </w:p>
    <w:p w14:paraId="1075D634" w14:textId="77777777" w:rsidR="00C87E2C" w:rsidRDefault="00C87E2C" w:rsidP="0004111E">
      <w:pPr>
        <w:spacing w:line="240" w:lineRule="auto"/>
        <w:jc w:val="center"/>
        <w:rPr>
          <w:b/>
          <w:sz w:val="28"/>
          <w:szCs w:val="28"/>
        </w:rPr>
      </w:pPr>
    </w:p>
    <w:p w14:paraId="13A73673" w14:textId="77777777" w:rsidR="00C87E2C" w:rsidRDefault="00C87E2C" w:rsidP="0004111E">
      <w:pPr>
        <w:spacing w:line="240" w:lineRule="auto"/>
        <w:jc w:val="center"/>
        <w:rPr>
          <w:b/>
          <w:sz w:val="28"/>
          <w:szCs w:val="28"/>
        </w:rPr>
      </w:pPr>
    </w:p>
    <w:p w14:paraId="10E09E0A" w14:textId="77777777" w:rsidR="00C87E2C" w:rsidRDefault="00C87E2C" w:rsidP="0004111E">
      <w:pPr>
        <w:spacing w:line="240" w:lineRule="auto"/>
        <w:jc w:val="center"/>
        <w:rPr>
          <w:b/>
          <w:sz w:val="28"/>
          <w:szCs w:val="28"/>
        </w:rPr>
      </w:pPr>
    </w:p>
    <w:p w14:paraId="0488196C" w14:textId="77777777" w:rsidR="00C87E2C" w:rsidRDefault="00C87E2C" w:rsidP="0004111E">
      <w:pPr>
        <w:spacing w:line="240" w:lineRule="auto"/>
        <w:rPr>
          <w:b/>
          <w:sz w:val="28"/>
          <w:szCs w:val="28"/>
        </w:rPr>
      </w:pPr>
    </w:p>
    <w:p w14:paraId="2ECC8E19" w14:textId="77777777" w:rsidR="008618D1" w:rsidRDefault="008618D1" w:rsidP="0004111E">
      <w:pPr>
        <w:spacing w:line="240" w:lineRule="auto"/>
        <w:rPr>
          <w:b/>
          <w:sz w:val="28"/>
          <w:szCs w:val="28"/>
        </w:rPr>
      </w:pPr>
    </w:p>
    <w:p w14:paraId="787420AE" w14:textId="77777777" w:rsidR="008618D1" w:rsidRDefault="008618D1" w:rsidP="0004111E">
      <w:pPr>
        <w:spacing w:line="240" w:lineRule="auto"/>
        <w:rPr>
          <w:b/>
          <w:sz w:val="28"/>
          <w:szCs w:val="28"/>
        </w:rPr>
      </w:pPr>
    </w:p>
    <w:p w14:paraId="758308F1" w14:textId="77777777" w:rsidR="008618D1" w:rsidRDefault="008618D1" w:rsidP="00160BE7">
      <w:pPr>
        <w:spacing w:line="240" w:lineRule="auto"/>
        <w:rPr>
          <w:rFonts w:ascii="Times New Roman" w:hAnsi="Times New Roman" w:cs="Times New Roman"/>
          <w:b/>
          <w:sz w:val="24"/>
          <w:szCs w:val="24"/>
        </w:rPr>
      </w:pPr>
    </w:p>
    <w:p w14:paraId="71485608" w14:textId="2E106F51" w:rsidR="0004111E" w:rsidRPr="00472C91" w:rsidRDefault="00472C91" w:rsidP="008618D1">
      <w:pPr>
        <w:spacing w:line="240" w:lineRule="auto"/>
        <w:jc w:val="center"/>
        <w:rPr>
          <w:rFonts w:ascii="Times New Roman" w:hAnsi="Times New Roman" w:cs="Times New Roman"/>
          <w:b/>
          <w:sz w:val="24"/>
          <w:szCs w:val="24"/>
        </w:rPr>
      </w:pPr>
      <w:r w:rsidRPr="00472C91">
        <w:rPr>
          <w:rFonts w:ascii="Times New Roman" w:hAnsi="Times New Roman" w:cs="Times New Roman"/>
          <w:b/>
          <w:sz w:val="24"/>
          <w:szCs w:val="24"/>
        </w:rPr>
        <w:t>Tallinn 201</w:t>
      </w:r>
      <w:r w:rsidR="00715D53">
        <w:rPr>
          <w:rFonts w:ascii="Times New Roman" w:hAnsi="Times New Roman" w:cs="Times New Roman"/>
          <w:b/>
          <w:sz w:val="24"/>
          <w:szCs w:val="24"/>
        </w:rPr>
        <w:t>9</w:t>
      </w:r>
    </w:p>
    <w:sdt>
      <w:sdtPr>
        <w:rPr>
          <w:rFonts w:ascii="Times New Roman" w:eastAsiaTheme="minorHAnsi" w:hAnsi="Times New Roman" w:cs="Times New Roman"/>
          <w:color w:val="auto"/>
          <w:sz w:val="24"/>
          <w:szCs w:val="24"/>
          <w:lang w:eastAsia="en-US"/>
        </w:rPr>
        <w:id w:val="448128319"/>
        <w:docPartObj>
          <w:docPartGallery w:val="Table of Contents"/>
          <w:docPartUnique/>
        </w:docPartObj>
      </w:sdtPr>
      <w:sdtEndPr>
        <w:rPr>
          <w:b/>
          <w:bCs/>
        </w:rPr>
      </w:sdtEndPr>
      <w:sdtContent>
        <w:p w14:paraId="4A1CFE59" w14:textId="5DFEA709" w:rsidR="00F37BC5" w:rsidRPr="0020219F" w:rsidRDefault="00F37BC5" w:rsidP="0004111E">
          <w:pPr>
            <w:pStyle w:val="Sisukorrapealkiri"/>
            <w:spacing w:before="120" w:after="120" w:line="240" w:lineRule="auto"/>
            <w:rPr>
              <w:rFonts w:ascii="Times New Roman" w:hAnsi="Times New Roman" w:cs="Times New Roman"/>
              <w:b/>
              <w:color w:val="auto"/>
            </w:rPr>
          </w:pPr>
          <w:r w:rsidRPr="0020219F">
            <w:rPr>
              <w:rFonts w:ascii="Times New Roman" w:hAnsi="Times New Roman" w:cs="Times New Roman"/>
              <w:b/>
              <w:color w:val="auto"/>
            </w:rPr>
            <w:t>Sisukord</w:t>
          </w:r>
        </w:p>
        <w:p w14:paraId="76A7C78A" w14:textId="338CB4CB" w:rsidR="001A72BD" w:rsidRPr="00235722" w:rsidRDefault="001A72BD" w:rsidP="00235722">
          <w:pPr>
            <w:pStyle w:val="SK1"/>
            <w:spacing w:before="0" w:after="0"/>
            <w:rPr>
              <w:rFonts w:ascii="Times New Roman" w:eastAsiaTheme="minorEastAsia" w:hAnsi="Times New Roman" w:cs="Times New Roman"/>
              <w:b w:val="0"/>
              <w:noProof/>
              <w:lang w:eastAsia="et-EE"/>
            </w:rPr>
          </w:pPr>
          <w:r w:rsidRPr="00863BA3">
            <w:rPr>
              <w:rFonts w:ascii="Times New Roman" w:hAnsi="Times New Roman" w:cs="Times New Roman"/>
            </w:rPr>
            <w:fldChar w:fldCharType="begin"/>
          </w:r>
          <w:r w:rsidRPr="00863BA3">
            <w:rPr>
              <w:rFonts w:ascii="Times New Roman" w:hAnsi="Times New Roman" w:cs="Times New Roman"/>
            </w:rPr>
            <w:instrText xml:space="preserve"> TOC \o "1-3" \h \z \u </w:instrText>
          </w:r>
          <w:r w:rsidRPr="00863BA3">
            <w:rPr>
              <w:rFonts w:ascii="Times New Roman" w:hAnsi="Times New Roman" w:cs="Times New Roman"/>
            </w:rPr>
            <w:fldChar w:fldCharType="separate"/>
          </w:r>
          <w:hyperlink w:anchor="_Toc498695871" w:history="1">
            <w:r w:rsidRPr="00235722">
              <w:rPr>
                <w:rStyle w:val="Hperlink"/>
                <w:rFonts w:ascii="Times New Roman" w:hAnsi="Times New Roman" w:cs="Times New Roman"/>
                <w:b w:val="0"/>
                <w:noProof/>
              </w:rPr>
              <w:t>1.</w:t>
            </w:r>
            <w:r w:rsidR="00863BA3" w:rsidRPr="00235722">
              <w:rPr>
                <w:rFonts w:ascii="Times New Roman" w:eastAsiaTheme="minorEastAsia" w:hAnsi="Times New Roman" w:cs="Times New Roman"/>
                <w:b w:val="0"/>
                <w:noProof/>
                <w:lang w:eastAsia="et-EE"/>
              </w:rPr>
              <w:t xml:space="preserve"> </w:t>
            </w:r>
            <w:r w:rsidRPr="00235722">
              <w:rPr>
                <w:rStyle w:val="Hperlink"/>
                <w:rFonts w:ascii="Times New Roman" w:hAnsi="Times New Roman" w:cs="Times New Roman"/>
                <w:b w:val="0"/>
                <w:caps w:val="0"/>
                <w:noProof/>
              </w:rPr>
              <w:t>Taustainfo</w:t>
            </w:r>
            <w:r w:rsidRPr="00235722">
              <w:rPr>
                <w:rFonts w:ascii="Times New Roman" w:hAnsi="Times New Roman" w:cs="Times New Roman"/>
                <w:b w:val="0"/>
                <w:noProof/>
                <w:webHidden/>
              </w:rPr>
              <w:tab/>
            </w:r>
            <w:r w:rsidRPr="00235722">
              <w:rPr>
                <w:rFonts w:ascii="Times New Roman" w:hAnsi="Times New Roman" w:cs="Times New Roman"/>
                <w:b w:val="0"/>
                <w:noProof/>
                <w:webHidden/>
              </w:rPr>
              <w:fldChar w:fldCharType="begin"/>
            </w:r>
            <w:r w:rsidRPr="00235722">
              <w:rPr>
                <w:rFonts w:ascii="Times New Roman" w:hAnsi="Times New Roman" w:cs="Times New Roman"/>
                <w:b w:val="0"/>
                <w:noProof/>
                <w:webHidden/>
              </w:rPr>
              <w:instrText xml:space="preserve"> PAGEREF _Toc498695871 \h </w:instrText>
            </w:r>
            <w:r w:rsidRPr="00235722">
              <w:rPr>
                <w:rFonts w:ascii="Times New Roman" w:hAnsi="Times New Roman" w:cs="Times New Roman"/>
                <w:b w:val="0"/>
                <w:noProof/>
                <w:webHidden/>
              </w:rPr>
            </w:r>
            <w:r w:rsidRPr="00235722">
              <w:rPr>
                <w:rFonts w:ascii="Times New Roman" w:hAnsi="Times New Roman" w:cs="Times New Roman"/>
                <w:b w:val="0"/>
                <w:noProof/>
                <w:webHidden/>
              </w:rPr>
              <w:fldChar w:fldCharType="separate"/>
            </w:r>
            <w:r w:rsidR="00245892">
              <w:rPr>
                <w:rFonts w:ascii="Times New Roman" w:hAnsi="Times New Roman" w:cs="Times New Roman"/>
                <w:b w:val="0"/>
                <w:noProof/>
                <w:webHidden/>
              </w:rPr>
              <w:t>3</w:t>
            </w:r>
            <w:r w:rsidRPr="00235722">
              <w:rPr>
                <w:rFonts w:ascii="Times New Roman" w:hAnsi="Times New Roman" w:cs="Times New Roman"/>
                <w:b w:val="0"/>
                <w:noProof/>
                <w:webHidden/>
              </w:rPr>
              <w:fldChar w:fldCharType="end"/>
            </w:r>
          </w:hyperlink>
        </w:p>
        <w:p w14:paraId="1D9F00FB" w14:textId="0222F5B9" w:rsidR="001A72BD" w:rsidRPr="00235722" w:rsidRDefault="00F940A9" w:rsidP="00235722">
          <w:pPr>
            <w:pStyle w:val="SK1"/>
            <w:spacing w:before="0" w:after="0"/>
            <w:rPr>
              <w:rFonts w:ascii="Times New Roman" w:eastAsiaTheme="minorEastAsia" w:hAnsi="Times New Roman" w:cs="Times New Roman"/>
              <w:b w:val="0"/>
              <w:noProof/>
              <w:lang w:eastAsia="et-EE"/>
            </w:rPr>
          </w:pPr>
          <w:hyperlink w:anchor="_Toc498695872" w:history="1">
            <w:r w:rsidR="001A72BD" w:rsidRPr="00235722">
              <w:rPr>
                <w:rStyle w:val="Hperlink"/>
                <w:rFonts w:ascii="Times New Roman" w:hAnsi="Times New Roman" w:cs="Times New Roman"/>
                <w:b w:val="0"/>
                <w:noProof/>
              </w:rPr>
              <w:t>2.</w:t>
            </w:r>
            <w:r w:rsidR="001A72BD" w:rsidRPr="00235722">
              <w:rPr>
                <w:rFonts w:ascii="Times New Roman" w:eastAsiaTheme="minorEastAsia" w:hAnsi="Times New Roman" w:cs="Times New Roman"/>
                <w:b w:val="0"/>
                <w:noProof/>
                <w:lang w:eastAsia="et-EE"/>
              </w:rPr>
              <w:tab/>
            </w:r>
            <w:r w:rsidR="001A72BD" w:rsidRPr="00235722">
              <w:rPr>
                <w:rStyle w:val="Hperlink"/>
                <w:rFonts w:ascii="Times New Roman" w:hAnsi="Times New Roman" w:cs="Times New Roman"/>
                <w:b w:val="0"/>
                <w:caps w:val="0"/>
                <w:noProof/>
              </w:rPr>
              <w:t>Metsaseire programmile seatud eesmärgid ja ülesanded</w:t>
            </w:r>
            <w:r w:rsidR="001A72BD" w:rsidRPr="00235722">
              <w:rPr>
                <w:rFonts w:ascii="Times New Roman" w:hAnsi="Times New Roman" w:cs="Times New Roman"/>
                <w:b w:val="0"/>
                <w:noProof/>
                <w:webHidden/>
              </w:rPr>
              <w:tab/>
            </w:r>
            <w:r w:rsidR="001A72BD" w:rsidRPr="00235722">
              <w:rPr>
                <w:rFonts w:ascii="Times New Roman" w:hAnsi="Times New Roman" w:cs="Times New Roman"/>
                <w:b w:val="0"/>
                <w:noProof/>
                <w:webHidden/>
              </w:rPr>
              <w:fldChar w:fldCharType="begin"/>
            </w:r>
            <w:r w:rsidR="001A72BD" w:rsidRPr="00235722">
              <w:rPr>
                <w:rFonts w:ascii="Times New Roman" w:hAnsi="Times New Roman" w:cs="Times New Roman"/>
                <w:b w:val="0"/>
                <w:noProof/>
                <w:webHidden/>
              </w:rPr>
              <w:instrText xml:space="preserve"> PAGEREF _Toc498695872 \h </w:instrText>
            </w:r>
            <w:r w:rsidR="001A72BD" w:rsidRPr="00235722">
              <w:rPr>
                <w:rFonts w:ascii="Times New Roman" w:hAnsi="Times New Roman" w:cs="Times New Roman"/>
                <w:b w:val="0"/>
                <w:noProof/>
                <w:webHidden/>
              </w:rPr>
            </w:r>
            <w:r w:rsidR="001A72BD" w:rsidRPr="00235722">
              <w:rPr>
                <w:rFonts w:ascii="Times New Roman" w:hAnsi="Times New Roman" w:cs="Times New Roman"/>
                <w:b w:val="0"/>
                <w:noProof/>
                <w:webHidden/>
              </w:rPr>
              <w:fldChar w:fldCharType="separate"/>
            </w:r>
            <w:r w:rsidR="00245892">
              <w:rPr>
                <w:rFonts w:ascii="Times New Roman" w:hAnsi="Times New Roman" w:cs="Times New Roman"/>
                <w:b w:val="0"/>
                <w:noProof/>
                <w:webHidden/>
              </w:rPr>
              <w:t>4</w:t>
            </w:r>
            <w:r w:rsidR="001A72BD" w:rsidRPr="00235722">
              <w:rPr>
                <w:rFonts w:ascii="Times New Roman" w:hAnsi="Times New Roman" w:cs="Times New Roman"/>
                <w:b w:val="0"/>
                <w:noProof/>
                <w:webHidden/>
              </w:rPr>
              <w:fldChar w:fldCharType="end"/>
            </w:r>
          </w:hyperlink>
        </w:p>
        <w:p w14:paraId="77F55CCB" w14:textId="77777777" w:rsidR="001A72BD" w:rsidRPr="00235722" w:rsidRDefault="00F940A9" w:rsidP="00235722">
          <w:pPr>
            <w:pStyle w:val="SK2"/>
            <w:spacing w:before="0" w:after="0"/>
            <w:rPr>
              <w:rFonts w:ascii="Times New Roman" w:eastAsiaTheme="minorEastAsia" w:hAnsi="Times New Roman" w:cs="Times New Roman"/>
              <w:b w:val="0"/>
              <w:noProof/>
              <w:sz w:val="24"/>
              <w:szCs w:val="24"/>
              <w:lang w:eastAsia="et-EE"/>
            </w:rPr>
          </w:pPr>
          <w:hyperlink w:anchor="_Toc498695873" w:history="1">
            <w:r w:rsidR="001A72BD" w:rsidRPr="00235722">
              <w:rPr>
                <w:rStyle w:val="Hperlink"/>
                <w:rFonts w:ascii="Times New Roman" w:hAnsi="Times New Roman" w:cs="Times New Roman"/>
                <w:b w:val="0"/>
                <w:noProof/>
                <w:sz w:val="24"/>
                <w:szCs w:val="24"/>
              </w:rPr>
              <w:t>2.1.</w:t>
            </w:r>
            <w:r w:rsidR="001A72BD" w:rsidRPr="00235722">
              <w:rPr>
                <w:rFonts w:ascii="Times New Roman" w:eastAsiaTheme="minorEastAsia" w:hAnsi="Times New Roman" w:cs="Times New Roman"/>
                <w:b w:val="0"/>
                <w:noProof/>
                <w:sz w:val="24"/>
                <w:szCs w:val="24"/>
                <w:lang w:eastAsia="et-EE"/>
              </w:rPr>
              <w:tab/>
            </w:r>
            <w:r w:rsidR="001A72BD" w:rsidRPr="00235722">
              <w:rPr>
                <w:rStyle w:val="Hperlink"/>
                <w:rFonts w:ascii="Times New Roman" w:hAnsi="Times New Roman" w:cs="Times New Roman"/>
                <w:b w:val="0"/>
                <w:noProof/>
                <w:sz w:val="24"/>
                <w:szCs w:val="24"/>
              </w:rPr>
              <w:t>Metsaseire allprogrammi jagunemine</w:t>
            </w:r>
            <w:r w:rsidR="001A72BD" w:rsidRPr="00235722">
              <w:rPr>
                <w:rFonts w:ascii="Times New Roman" w:hAnsi="Times New Roman" w:cs="Times New Roman"/>
                <w:b w:val="0"/>
                <w:noProof/>
                <w:webHidden/>
                <w:sz w:val="24"/>
                <w:szCs w:val="24"/>
              </w:rPr>
              <w:tab/>
            </w:r>
            <w:r w:rsidR="001A72BD" w:rsidRPr="00235722">
              <w:rPr>
                <w:rFonts w:ascii="Times New Roman" w:hAnsi="Times New Roman" w:cs="Times New Roman"/>
                <w:b w:val="0"/>
                <w:noProof/>
                <w:webHidden/>
                <w:sz w:val="24"/>
                <w:szCs w:val="24"/>
              </w:rPr>
              <w:fldChar w:fldCharType="begin"/>
            </w:r>
            <w:r w:rsidR="001A72BD" w:rsidRPr="00235722">
              <w:rPr>
                <w:rFonts w:ascii="Times New Roman" w:hAnsi="Times New Roman" w:cs="Times New Roman"/>
                <w:b w:val="0"/>
                <w:noProof/>
                <w:webHidden/>
                <w:sz w:val="24"/>
                <w:szCs w:val="24"/>
              </w:rPr>
              <w:instrText xml:space="preserve"> PAGEREF _Toc498695873 \h </w:instrText>
            </w:r>
            <w:r w:rsidR="001A72BD" w:rsidRPr="00235722">
              <w:rPr>
                <w:rFonts w:ascii="Times New Roman" w:hAnsi="Times New Roman" w:cs="Times New Roman"/>
                <w:b w:val="0"/>
                <w:noProof/>
                <w:webHidden/>
                <w:sz w:val="24"/>
                <w:szCs w:val="24"/>
              </w:rPr>
            </w:r>
            <w:r w:rsidR="001A72BD" w:rsidRPr="00235722">
              <w:rPr>
                <w:rFonts w:ascii="Times New Roman" w:hAnsi="Times New Roman" w:cs="Times New Roman"/>
                <w:b w:val="0"/>
                <w:noProof/>
                <w:webHidden/>
                <w:sz w:val="24"/>
                <w:szCs w:val="24"/>
              </w:rPr>
              <w:fldChar w:fldCharType="separate"/>
            </w:r>
            <w:r w:rsidR="00245892">
              <w:rPr>
                <w:rFonts w:ascii="Times New Roman" w:hAnsi="Times New Roman" w:cs="Times New Roman"/>
                <w:b w:val="0"/>
                <w:noProof/>
                <w:webHidden/>
                <w:sz w:val="24"/>
                <w:szCs w:val="24"/>
              </w:rPr>
              <w:t>4</w:t>
            </w:r>
            <w:r w:rsidR="001A72BD" w:rsidRPr="00235722">
              <w:rPr>
                <w:rFonts w:ascii="Times New Roman" w:hAnsi="Times New Roman" w:cs="Times New Roman"/>
                <w:b w:val="0"/>
                <w:noProof/>
                <w:webHidden/>
                <w:sz w:val="24"/>
                <w:szCs w:val="24"/>
              </w:rPr>
              <w:fldChar w:fldCharType="end"/>
            </w:r>
          </w:hyperlink>
        </w:p>
        <w:p w14:paraId="1AF5E01E" w14:textId="77777777" w:rsidR="001A72BD" w:rsidRPr="00235722" w:rsidRDefault="00F940A9" w:rsidP="00235722">
          <w:pPr>
            <w:pStyle w:val="SK2"/>
            <w:spacing w:before="0" w:after="0"/>
            <w:rPr>
              <w:rFonts w:ascii="Times New Roman" w:eastAsiaTheme="minorEastAsia" w:hAnsi="Times New Roman" w:cs="Times New Roman"/>
              <w:b w:val="0"/>
              <w:noProof/>
              <w:sz w:val="24"/>
              <w:szCs w:val="24"/>
              <w:lang w:eastAsia="et-EE"/>
            </w:rPr>
          </w:pPr>
          <w:hyperlink w:anchor="_Toc498695874" w:history="1">
            <w:r w:rsidR="001A72BD" w:rsidRPr="00235722">
              <w:rPr>
                <w:rStyle w:val="Hperlink"/>
                <w:rFonts w:ascii="Times New Roman" w:hAnsi="Times New Roman" w:cs="Times New Roman"/>
                <w:b w:val="0"/>
                <w:noProof/>
                <w:sz w:val="24"/>
                <w:szCs w:val="24"/>
              </w:rPr>
              <w:t>2.2.</w:t>
            </w:r>
            <w:r w:rsidR="001A72BD" w:rsidRPr="00235722">
              <w:rPr>
                <w:rFonts w:ascii="Times New Roman" w:eastAsiaTheme="minorEastAsia" w:hAnsi="Times New Roman" w:cs="Times New Roman"/>
                <w:b w:val="0"/>
                <w:noProof/>
                <w:sz w:val="24"/>
                <w:szCs w:val="24"/>
                <w:lang w:eastAsia="et-EE"/>
              </w:rPr>
              <w:tab/>
            </w:r>
            <w:r w:rsidR="001A72BD" w:rsidRPr="00235722">
              <w:rPr>
                <w:rStyle w:val="Hperlink"/>
                <w:rFonts w:ascii="Times New Roman" w:hAnsi="Times New Roman" w:cs="Times New Roman"/>
                <w:b w:val="0"/>
                <w:noProof/>
                <w:sz w:val="24"/>
                <w:szCs w:val="24"/>
              </w:rPr>
              <w:t>Metsaseire allprogrammile seatud ülesanded</w:t>
            </w:r>
            <w:r w:rsidR="001A72BD" w:rsidRPr="00235722">
              <w:rPr>
                <w:rFonts w:ascii="Times New Roman" w:hAnsi="Times New Roman" w:cs="Times New Roman"/>
                <w:b w:val="0"/>
                <w:noProof/>
                <w:webHidden/>
                <w:sz w:val="24"/>
                <w:szCs w:val="24"/>
              </w:rPr>
              <w:tab/>
            </w:r>
            <w:r w:rsidR="001A72BD" w:rsidRPr="00235722">
              <w:rPr>
                <w:rFonts w:ascii="Times New Roman" w:hAnsi="Times New Roman" w:cs="Times New Roman"/>
                <w:b w:val="0"/>
                <w:noProof/>
                <w:webHidden/>
                <w:sz w:val="24"/>
                <w:szCs w:val="24"/>
              </w:rPr>
              <w:fldChar w:fldCharType="begin"/>
            </w:r>
            <w:r w:rsidR="001A72BD" w:rsidRPr="00235722">
              <w:rPr>
                <w:rFonts w:ascii="Times New Roman" w:hAnsi="Times New Roman" w:cs="Times New Roman"/>
                <w:b w:val="0"/>
                <w:noProof/>
                <w:webHidden/>
                <w:sz w:val="24"/>
                <w:szCs w:val="24"/>
              </w:rPr>
              <w:instrText xml:space="preserve"> PAGEREF _Toc498695874 \h </w:instrText>
            </w:r>
            <w:r w:rsidR="001A72BD" w:rsidRPr="00235722">
              <w:rPr>
                <w:rFonts w:ascii="Times New Roman" w:hAnsi="Times New Roman" w:cs="Times New Roman"/>
                <w:b w:val="0"/>
                <w:noProof/>
                <w:webHidden/>
                <w:sz w:val="24"/>
                <w:szCs w:val="24"/>
              </w:rPr>
            </w:r>
            <w:r w:rsidR="001A72BD" w:rsidRPr="00235722">
              <w:rPr>
                <w:rFonts w:ascii="Times New Roman" w:hAnsi="Times New Roman" w:cs="Times New Roman"/>
                <w:b w:val="0"/>
                <w:noProof/>
                <w:webHidden/>
                <w:sz w:val="24"/>
                <w:szCs w:val="24"/>
              </w:rPr>
              <w:fldChar w:fldCharType="separate"/>
            </w:r>
            <w:r w:rsidR="00245892">
              <w:rPr>
                <w:rFonts w:ascii="Times New Roman" w:hAnsi="Times New Roman" w:cs="Times New Roman"/>
                <w:b w:val="0"/>
                <w:noProof/>
                <w:webHidden/>
                <w:sz w:val="24"/>
                <w:szCs w:val="24"/>
              </w:rPr>
              <w:t>4</w:t>
            </w:r>
            <w:r w:rsidR="001A72BD" w:rsidRPr="00235722">
              <w:rPr>
                <w:rFonts w:ascii="Times New Roman" w:hAnsi="Times New Roman" w:cs="Times New Roman"/>
                <w:b w:val="0"/>
                <w:noProof/>
                <w:webHidden/>
                <w:sz w:val="24"/>
                <w:szCs w:val="24"/>
              </w:rPr>
              <w:fldChar w:fldCharType="end"/>
            </w:r>
          </w:hyperlink>
        </w:p>
        <w:p w14:paraId="65A3A8DA" w14:textId="6FFD222C" w:rsidR="001A72BD" w:rsidRPr="00235722" w:rsidRDefault="00F940A9" w:rsidP="00235722">
          <w:pPr>
            <w:pStyle w:val="SK1"/>
            <w:spacing w:before="0" w:after="0"/>
            <w:rPr>
              <w:rFonts w:ascii="Times New Roman" w:eastAsiaTheme="minorEastAsia" w:hAnsi="Times New Roman" w:cs="Times New Roman"/>
              <w:b w:val="0"/>
              <w:noProof/>
              <w:lang w:eastAsia="et-EE"/>
            </w:rPr>
          </w:pPr>
          <w:hyperlink w:anchor="_Toc498695875" w:history="1">
            <w:r w:rsidR="001A72BD" w:rsidRPr="00235722">
              <w:rPr>
                <w:rStyle w:val="Hperlink"/>
                <w:rFonts w:ascii="Times New Roman" w:hAnsi="Times New Roman" w:cs="Times New Roman"/>
                <w:b w:val="0"/>
                <w:noProof/>
              </w:rPr>
              <w:t>3.</w:t>
            </w:r>
            <w:r w:rsidR="001A72BD" w:rsidRPr="00235722">
              <w:rPr>
                <w:rFonts w:ascii="Times New Roman" w:eastAsiaTheme="minorEastAsia" w:hAnsi="Times New Roman" w:cs="Times New Roman"/>
                <w:b w:val="0"/>
                <w:noProof/>
                <w:lang w:eastAsia="et-EE"/>
              </w:rPr>
              <w:tab/>
            </w:r>
            <w:r w:rsidR="001A72BD" w:rsidRPr="00235722">
              <w:rPr>
                <w:rStyle w:val="Hperlink"/>
                <w:rFonts w:ascii="Times New Roman" w:hAnsi="Times New Roman" w:cs="Times New Roman"/>
                <w:b w:val="0"/>
                <w:caps w:val="0"/>
                <w:noProof/>
              </w:rPr>
              <w:t>Metsaseire allprogrammi seiretööde kirjeldus</w:t>
            </w:r>
            <w:r w:rsidR="001A72BD" w:rsidRPr="00235722">
              <w:rPr>
                <w:rFonts w:ascii="Times New Roman" w:hAnsi="Times New Roman" w:cs="Times New Roman"/>
                <w:b w:val="0"/>
                <w:noProof/>
                <w:webHidden/>
              </w:rPr>
              <w:tab/>
            </w:r>
            <w:r w:rsidR="001A72BD" w:rsidRPr="00235722">
              <w:rPr>
                <w:rFonts w:ascii="Times New Roman" w:hAnsi="Times New Roman" w:cs="Times New Roman"/>
                <w:b w:val="0"/>
                <w:noProof/>
                <w:webHidden/>
              </w:rPr>
              <w:fldChar w:fldCharType="begin"/>
            </w:r>
            <w:r w:rsidR="001A72BD" w:rsidRPr="00235722">
              <w:rPr>
                <w:rFonts w:ascii="Times New Roman" w:hAnsi="Times New Roman" w:cs="Times New Roman"/>
                <w:b w:val="0"/>
                <w:noProof/>
                <w:webHidden/>
              </w:rPr>
              <w:instrText xml:space="preserve"> PAGEREF _Toc498695875 \h </w:instrText>
            </w:r>
            <w:r w:rsidR="001A72BD" w:rsidRPr="00235722">
              <w:rPr>
                <w:rFonts w:ascii="Times New Roman" w:hAnsi="Times New Roman" w:cs="Times New Roman"/>
                <w:b w:val="0"/>
                <w:noProof/>
                <w:webHidden/>
              </w:rPr>
            </w:r>
            <w:r w:rsidR="001A72BD" w:rsidRPr="00235722">
              <w:rPr>
                <w:rFonts w:ascii="Times New Roman" w:hAnsi="Times New Roman" w:cs="Times New Roman"/>
                <w:b w:val="0"/>
                <w:noProof/>
                <w:webHidden/>
              </w:rPr>
              <w:fldChar w:fldCharType="separate"/>
            </w:r>
            <w:r w:rsidR="00245892">
              <w:rPr>
                <w:rFonts w:ascii="Times New Roman" w:hAnsi="Times New Roman" w:cs="Times New Roman"/>
                <w:b w:val="0"/>
                <w:noProof/>
                <w:webHidden/>
              </w:rPr>
              <w:t>4</w:t>
            </w:r>
            <w:r w:rsidR="001A72BD" w:rsidRPr="00235722">
              <w:rPr>
                <w:rFonts w:ascii="Times New Roman" w:hAnsi="Times New Roman" w:cs="Times New Roman"/>
                <w:b w:val="0"/>
                <w:noProof/>
                <w:webHidden/>
              </w:rPr>
              <w:fldChar w:fldCharType="end"/>
            </w:r>
          </w:hyperlink>
        </w:p>
        <w:p w14:paraId="3AA10256" w14:textId="633C5643" w:rsidR="00863BA3" w:rsidRPr="00235722" w:rsidRDefault="00F940A9" w:rsidP="00235722">
          <w:pPr>
            <w:pStyle w:val="SK2"/>
            <w:spacing w:before="0" w:after="0"/>
            <w:rPr>
              <w:rFonts w:ascii="Times New Roman" w:hAnsi="Times New Roman" w:cs="Times New Roman"/>
              <w:b w:val="0"/>
              <w:noProof/>
              <w:sz w:val="24"/>
              <w:szCs w:val="24"/>
            </w:rPr>
          </w:pPr>
          <w:hyperlink w:anchor="_Toc498695876" w:history="1">
            <w:r w:rsidR="001A72BD" w:rsidRPr="00235722">
              <w:rPr>
                <w:rStyle w:val="Hperlink"/>
                <w:rFonts w:ascii="Times New Roman" w:hAnsi="Times New Roman" w:cs="Times New Roman"/>
                <w:b w:val="0"/>
                <w:noProof/>
                <w:sz w:val="24"/>
                <w:szCs w:val="24"/>
              </w:rPr>
              <w:t>3.1.</w:t>
            </w:r>
            <w:r w:rsidR="001A72BD" w:rsidRPr="00235722">
              <w:rPr>
                <w:rFonts w:ascii="Times New Roman" w:eastAsiaTheme="minorEastAsia" w:hAnsi="Times New Roman" w:cs="Times New Roman"/>
                <w:b w:val="0"/>
                <w:noProof/>
                <w:sz w:val="24"/>
                <w:szCs w:val="24"/>
                <w:lang w:eastAsia="et-EE"/>
              </w:rPr>
              <w:tab/>
            </w:r>
            <w:r w:rsidR="001A72BD" w:rsidRPr="00235722">
              <w:rPr>
                <w:rStyle w:val="Hperlink"/>
                <w:rFonts w:ascii="Times New Roman" w:hAnsi="Times New Roman" w:cs="Times New Roman"/>
                <w:b w:val="0"/>
                <w:noProof/>
                <w:sz w:val="24"/>
                <w:szCs w:val="24"/>
              </w:rPr>
              <w:t>Üldpõhimõtted, meetodid ja metoodikad</w:t>
            </w:r>
            <w:r w:rsidR="001A72BD" w:rsidRPr="00235722">
              <w:rPr>
                <w:rFonts w:ascii="Times New Roman" w:hAnsi="Times New Roman" w:cs="Times New Roman"/>
                <w:b w:val="0"/>
                <w:noProof/>
                <w:webHidden/>
                <w:sz w:val="24"/>
                <w:szCs w:val="24"/>
              </w:rPr>
              <w:tab/>
            </w:r>
            <w:r w:rsidR="001A72BD" w:rsidRPr="00235722">
              <w:rPr>
                <w:rFonts w:ascii="Times New Roman" w:hAnsi="Times New Roman" w:cs="Times New Roman"/>
                <w:b w:val="0"/>
                <w:noProof/>
                <w:webHidden/>
                <w:sz w:val="24"/>
                <w:szCs w:val="24"/>
              </w:rPr>
              <w:fldChar w:fldCharType="begin"/>
            </w:r>
            <w:r w:rsidR="001A72BD" w:rsidRPr="00235722">
              <w:rPr>
                <w:rFonts w:ascii="Times New Roman" w:hAnsi="Times New Roman" w:cs="Times New Roman"/>
                <w:b w:val="0"/>
                <w:noProof/>
                <w:webHidden/>
                <w:sz w:val="24"/>
                <w:szCs w:val="24"/>
              </w:rPr>
              <w:instrText xml:space="preserve"> PAGEREF _Toc498695876 \h </w:instrText>
            </w:r>
            <w:r w:rsidR="001A72BD" w:rsidRPr="00235722">
              <w:rPr>
                <w:rFonts w:ascii="Times New Roman" w:hAnsi="Times New Roman" w:cs="Times New Roman"/>
                <w:b w:val="0"/>
                <w:noProof/>
                <w:webHidden/>
                <w:sz w:val="24"/>
                <w:szCs w:val="24"/>
              </w:rPr>
            </w:r>
            <w:r w:rsidR="001A72BD" w:rsidRPr="00235722">
              <w:rPr>
                <w:rFonts w:ascii="Times New Roman" w:hAnsi="Times New Roman" w:cs="Times New Roman"/>
                <w:b w:val="0"/>
                <w:noProof/>
                <w:webHidden/>
                <w:sz w:val="24"/>
                <w:szCs w:val="24"/>
              </w:rPr>
              <w:fldChar w:fldCharType="separate"/>
            </w:r>
            <w:r w:rsidR="00245892">
              <w:rPr>
                <w:rFonts w:ascii="Times New Roman" w:hAnsi="Times New Roman" w:cs="Times New Roman"/>
                <w:b w:val="0"/>
                <w:noProof/>
                <w:webHidden/>
                <w:sz w:val="24"/>
                <w:szCs w:val="24"/>
              </w:rPr>
              <w:t>4</w:t>
            </w:r>
            <w:r w:rsidR="001A72BD" w:rsidRPr="00235722">
              <w:rPr>
                <w:rFonts w:ascii="Times New Roman" w:hAnsi="Times New Roman" w:cs="Times New Roman"/>
                <w:b w:val="0"/>
                <w:noProof/>
                <w:webHidden/>
                <w:sz w:val="24"/>
                <w:szCs w:val="24"/>
              </w:rPr>
              <w:fldChar w:fldCharType="end"/>
            </w:r>
          </w:hyperlink>
        </w:p>
        <w:p w14:paraId="1CC6434D" w14:textId="35BFFEC4" w:rsidR="00863BA3" w:rsidRPr="00235722" w:rsidRDefault="00F940A9" w:rsidP="00235722">
          <w:pPr>
            <w:pStyle w:val="SK2"/>
            <w:spacing w:before="0" w:after="0"/>
            <w:rPr>
              <w:rFonts w:ascii="Times New Roman" w:eastAsiaTheme="minorEastAsia" w:hAnsi="Times New Roman" w:cs="Times New Roman"/>
              <w:b w:val="0"/>
              <w:noProof/>
              <w:sz w:val="24"/>
              <w:szCs w:val="24"/>
              <w:lang w:eastAsia="et-EE"/>
            </w:rPr>
          </w:pPr>
          <w:hyperlink w:anchor="_Toc498695877" w:history="1">
            <w:r w:rsidR="00863BA3" w:rsidRPr="00235722">
              <w:rPr>
                <w:rStyle w:val="Hperlink"/>
                <w:rFonts w:ascii="Times New Roman" w:hAnsi="Times New Roman" w:cs="Times New Roman"/>
                <w:b w:val="0"/>
                <w:noProof/>
                <w:sz w:val="24"/>
                <w:szCs w:val="24"/>
              </w:rPr>
              <w:t>3.2.</w:t>
            </w:r>
            <w:r w:rsidR="00863BA3" w:rsidRPr="00235722">
              <w:rPr>
                <w:rFonts w:ascii="Times New Roman" w:eastAsiaTheme="minorEastAsia" w:hAnsi="Times New Roman" w:cs="Times New Roman"/>
                <w:b w:val="0"/>
                <w:noProof/>
                <w:sz w:val="24"/>
                <w:szCs w:val="24"/>
                <w:lang w:eastAsia="et-EE"/>
              </w:rPr>
              <w:tab/>
            </w:r>
            <w:r w:rsidR="00863BA3" w:rsidRPr="00235722">
              <w:rPr>
                <w:rStyle w:val="Hperlink"/>
                <w:rFonts w:ascii="Times New Roman" w:hAnsi="Times New Roman" w:cs="Times New Roman"/>
                <w:b w:val="0"/>
                <w:noProof/>
                <w:sz w:val="24"/>
                <w:szCs w:val="24"/>
              </w:rPr>
              <w:t>Juhendmaterjalid</w:t>
            </w:r>
            <w:r w:rsidR="00863BA3" w:rsidRPr="00235722">
              <w:rPr>
                <w:rFonts w:ascii="Times New Roman" w:hAnsi="Times New Roman" w:cs="Times New Roman"/>
                <w:b w:val="0"/>
                <w:noProof/>
                <w:webHidden/>
                <w:sz w:val="24"/>
                <w:szCs w:val="24"/>
              </w:rPr>
              <w:tab/>
            </w:r>
            <w:r w:rsidR="00863BA3" w:rsidRPr="00235722">
              <w:rPr>
                <w:rFonts w:ascii="Times New Roman" w:hAnsi="Times New Roman" w:cs="Times New Roman"/>
                <w:b w:val="0"/>
                <w:noProof/>
                <w:webHidden/>
                <w:sz w:val="24"/>
                <w:szCs w:val="24"/>
              </w:rPr>
              <w:fldChar w:fldCharType="begin"/>
            </w:r>
            <w:r w:rsidR="00863BA3" w:rsidRPr="00235722">
              <w:rPr>
                <w:rFonts w:ascii="Times New Roman" w:hAnsi="Times New Roman" w:cs="Times New Roman"/>
                <w:b w:val="0"/>
                <w:noProof/>
                <w:webHidden/>
                <w:sz w:val="24"/>
                <w:szCs w:val="24"/>
              </w:rPr>
              <w:instrText xml:space="preserve"> PAGEREF _Toc498695877 \h </w:instrText>
            </w:r>
            <w:r w:rsidR="00863BA3" w:rsidRPr="00235722">
              <w:rPr>
                <w:rFonts w:ascii="Times New Roman" w:hAnsi="Times New Roman" w:cs="Times New Roman"/>
                <w:b w:val="0"/>
                <w:noProof/>
                <w:webHidden/>
                <w:sz w:val="24"/>
                <w:szCs w:val="24"/>
              </w:rPr>
            </w:r>
            <w:r w:rsidR="00863BA3" w:rsidRPr="00235722">
              <w:rPr>
                <w:rFonts w:ascii="Times New Roman" w:hAnsi="Times New Roman" w:cs="Times New Roman"/>
                <w:b w:val="0"/>
                <w:noProof/>
                <w:webHidden/>
                <w:sz w:val="24"/>
                <w:szCs w:val="24"/>
              </w:rPr>
              <w:fldChar w:fldCharType="separate"/>
            </w:r>
            <w:r w:rsidR="00245892">
              <w:rPr>
                <w:rFonts w:ascii="Times New Roman" w:hAnsi="Times New Roman" w:cs="Times New Roman"/>
                <w:b w:val="0"/>
                <w:noProof/>
                <w:webHidden/>
                <w:sz w:val="24"/>
                <w:szCs w:val="24"/>
              </w:rPr>
              <w:t>5</w:t>
            </w:r>
            <w:r w:rsidR="00863BA3" w:rsidRPr="00235722">
              <w:rPr>
                <w:rFonts w:ascii="Times New Roman" w:hAnsi="Times New Roman" w:cs="Times New Roman"/>
                <w:b w:val="0"/>
                <w:noProof/>
                <w:webHidden/>
                <w:sz w:val="24"/>
                <w:szCs w:val="24"/>
              </w:rPr>
              <w:fldChar w:fldCharType="end"/>
            </w:r>
          </w:hyperlink>
        </w:p>
        <w:p w14:paraId="36777173" w14:textId="77777777" w:rsidR="001A72BD" w:rsidRPr="00235722" w:rsidRDefault="00F940A9" w:rsidP="00235722">
          <w:pPr>
            <w:pStyle w:val="SK2"/>
            <w:spacing w:before="0" w:after="0"/>
            <w:rPr>
              <w:rFonts w:ascii="Times New Roman" w:eastAsiaTheme="minorEastAsia" w:hAnsi="Times New Roman" w:cs="Times New Roman"/>
              <w:b w:val="0"/>
              <w:noProof/>
              <w:sz w:val="24"/>
              <w:szCs w:val="24"/>
              <w:lang w:eastAsia="et-EE"/>
            </w:rPr>
          </w:pPr>
          <w:hyperlink w:anchor="_Toc498695877" w:history="1">
            <w:r w:rsidR="001A72BD" w:rsidRPr="00235722">
              <w:rPr>
                <w:rStyle w:val="Hperlink"/>
                <w:rFonts w:ascii="Times New Roman" w:hAnsi="Times New Roman" w:cs="Times New Roman"/>
                <w:b w:val="0"/>
                <w:noProof/>
                <w:sz w:val="24"/>
                <w:szCs w:val="24"/>
              </w:rPr>
              <w:t>3.3.</w:t>
            </w:r>
            <w:r w:rsidR="001A72BD" w:rsidRPr="00235722">
              <w:rPr>
                <w:rFonts w:ascii="Times New Roman" w:eastAsiaTheme="minorEastAsia" w:hAnsi="Times New Roman" w:cs="Times New Roman"/>
                <w:b w:val="0"/>
                <w:noProof/>
                <w:sz w:val="24"/>
                <w:szCs w:val="24"/>
                <w:lang w:eastAsia="et-EE"/>
              </w:rPr>
              <w:tab/>
            </w:r>
            <w:r w:rsidR="001A72BD" w:rsidRPr="00235722">
              <w:rPr>
                <w:rStyle w:val="Hperlink"/>
                <w:rFonts w:ascii="Times New Roman" w:hAnsi="Times New Roman" w:cs="Times New Roman"/>
                <w:b w:val="0"/>
                <w:noProof/>
                <w:sz w:val="24"/>
                <w:szCs w:val="24"/>
              </w:rPr>
              <w:t>Seiretööd</w:t>
            </w:r>
            <w:r w:rsidR="001A72BD" w:rsidRPr="00235722">
              <w:rPr>
                <w:rFonts w:ascii="Times New Roman" w:hAnsi="Times New Roman" w:cs="Times New Roman"/>
                <w:b w:val="0"/>
                <w:noProof/>
                <w:webHidden/>
                <w:sz w:val="24"/>
                <w:szCs w:val="24"/>
              </w:rPr>
              <w:tab/>
            </w:r>
            <w:r w:rsidR="001A72BD" w:rsidRPr="00235722">
              <w:rPr>
                <w:rFonts w:ascii="Times New Roman" w:hAnsi="Times New Roman" w:cs="Times New Roman"/>
                <w:b w:val="0"/>
                <w:noProof/>
                <w:webHidden/>
                <w:sz w:val="24"/>
                <w:szCs w:val="24"/>
              </w:rPr>
              <w:fldChar w:fldCharType="begin"/>
            </w:r>
            <w:r w:rsidR="001A72BD" w:rsidRPr="00235722">
              <w:rPr>
                <w:rFonts w:ascii="Times New Roman" w:hAnsi="Times New Roman" w:cs="Times New Roman"/>
                <w:b w:val="0"/>
                <w:noProof/>
                <w:webHidden/>
                <w:sz w:val="24"/>
                <w:szCs w:val="24"/>
              </w:rPr>
              <w:instrText xml:space="preserve"> PAGEREF _Toc498695877 \h </w:instrText>
            </w:r>
            <w:r w:rsidR="001A72BD" w:rsidRPr="00235722">
              <w:rPr>
                <w:rFonts w:ascii="Times New Roman" w:hAnsi="Times New Roman" w:cs="Times New Roman"/>
                <w:b w:val="0"/>
                <w:noProof/>
                <w:webHidden/>
                <w:sz w:val="24"/>
                <w:szCs w:val="24"/>
              </w:rPr>
            </w:r>
            <w:r w:rsidR="001A72BD" w:rsidRPr="00235722">
              <w:rPr>
                <w:rFonts w:ascii="Times New Roman" w:hAnsi="Times New Roman" w:cs="Times New Roman"/>
                <w:b w:val="0"/>
                <w:noProof/>
                <w:webHidden/>
                <w:sz w:val="24"/>
                <w:szCs w:val="24"/>
              </w:rPr>
              <w:fldChar w:fldCharType="separate"/>
            </w:r>
            <w:r w:rsidR="00245892">
              <w:rPr>
                <w:rFonts w:ascii="Times New Roman" w:hAnsi="Times New Roman" w:cs="Times New Roman"/>
                <w:b w:val="0"/>
                <w:noProof/>
                <w:webHidden/>
                <w:sz w:val="24"/>
                <w:szCs w:val="24"/>
              </w:rPr>
              <w:t>5</w:t>
            </w:r>
            <w:r w:rsidR="001A72BD" w:rsidRPr="00235722">
              <w:rPr>
                <w:rFonts w:ascii="Times New Roman" w:hAnsi="Times New Roman" w:cs="Times New Roman"/>
                <w:b w:val="0"/>
                <w:noProof/>
                <w:webHidden/>
                <w:sz w:val="24"/>
                <w:szCs w:val="24"/>
              </w:rPr>
              <w:fldChar w:fldCharType="end"/>
            </w:r>
          </w:hyperlink>
        </w:p>
        <w:p w14:paraId="1F48144F" w14:textId="77777777" w:rsidR="001A72BD" w:rsidRPr="00235722" w:rsidRDefault="00F940A9" w:rsidP="00235722">
          <w:pPr>
            <w:pStyle w:val="SK3"/>
            <w:spacing w:before="0" w:after="0"/>
            <w:rPr>
              <w:rFonts w:ascii="Times New Roman" w:eastAsiaTheme="minorEastAsia" w:hAnsi="Times New Roman" w:cs="Times New Roman"/>
              <w:noProof/>
              <w:sz w:val="24"/>
              <w:szCs w:val="24"/>
              <w:lang w:eastAsia="et-EE"/>
            </w:rPr>
          </w:pPr>
          <w:hyperlink w:anchor="_Toc498695878" w:history="1">
            <w:r w:rsidR="001A72BD" w:rsidRPr="00235722">
              <w:rPr>
                <w:rStyle w:val="Hperlink"/>
                <w:rFonts w:ascii="Times New Roman" w:hAnsi="Times New Roman" w:cs="Times New Roman"/>
                <w:noProof/>
                <w:sz w:val="24"/>
                <w:szCs w:val="24"/>
              </w:rPr>
              <w:t>3.3.1.</w:t>
            </w:r>
            <w:r w:rsidR="001A72BD" w:rsidRPr="00235722">
              <w:rPr>
                <w:rFonts w:ascii="Times New Roman" w:eastAsiaTheme="minorEastAsia" w:hAnsi="Times New Roman" w:cs="Times New Roman"/>
                <w:noProof/>
                <w:sz w:val="24"/>
                <w:szCs w:val="24"/>
                <w:lang w:eastAsia="et-EE"/>
              </w:rPr>
              <w:tab/>
            </w:r>
            <w:r w:rsidR="001A72BD" w:rsidRPr="00235722">
              <w:rPr>
                <w:rStyle w:val="Hperlink"/>
                <w:rFonts w:ascii="Times New Roman" w:hAnsi="Times New Roman" w:cs="Times New Roman"/>
                <w:noProof/>
                <w:sz w:val="24"/>
                <w:szCs w:val="24"/>
              </w:rPr>
              <w:t>Võra seisundi ja kahjustuste hindamine</w:t>
            </w:r>
            <w:r w:rsidR="001A72BD" w:rsidRPr="00235722">
              <w:rPr>
                <w:rFonts w:ascii="Times New Roman" w:hAnsi="Times New Roman" w:cs="Times New Roman"/>
                <w:noProof/>
                <w:webHidden/>
                <w:sz w:val="24"/>
                <w:szCs w:val="24"/>
              </w:rPr>
              <w:tab/>
            </w:r>
            <w:r w:rsidR="001A72BD" w:rsidRPr="00235722">
              <w:rPr>
                <w:rFonts w:ascii="Times New Roman" w:hAnsi="Times New Roman" w:cs="Times New Roman"/>
                <w:noProof/>
                <w:webHidden/>
                <w:sz w:val="24"/>
                <w:szCs w:val="24"/>
              </w:rPr>
              <w:fldChar w:fldCharType="begin"/>
            </w:r>
            <w:r w:rsidR="001A72BD" w:rsidRPr="00235722">
              <w:rPr>
                <w:rFonts w:ascii="Times New Roman" w:hAnsi="Times New Roman" w:cs="Times New Roman"/>
                <w:noProof/>
                <w:webHidden/>
                <w:sz w:val="24"/>
                <w:szCs w:val="24"/>
              </w:rPr>
              <w:instrText xml:space="preserve"> PAGEREF _Toc498695878 \h </w:instrText>
            </w:r>
            <w:r w:rsidR="001A72BD" w:rsidRPr="00235722">
              <w:rPr>
                <w:rFonts w:ascii="Times New Roman" w:hAnsi="Times New Roman" w:cs="Times New Roman"/>
                <w:noProof/>
                <w:webHidden/>
                <w:sz w:val="24"/>
                <w:szCs w:val="24"/>
              </w:rPr>
            </w:r>
            <w:r w:rsidR="001A72BD" w:rsidRPr="00235722">
              <w:rPr>
                <w:rFonts w:ascii="Times New Roman" w:hAnsi="Times New Roman" w:cs="Times New Roman"/>
                <w:noProof/>
                <w:webHidden/>
                <w:sz w:val="24"/>
                <w:szCs w:val="24"/>
              </w:rPr>
              <w:fldChar w:fldCharType="separate"/>
            </w:r>
            <w:r w:rsidR="00245892">
              <w:rPr>
                <w:rFonts w:ascii="Times New Roman" w:hAnsi="Times New Roman" w:cs="Times New Roman"/>
                <w:noProof/>
                <w:webHidden/>
                <w:sz w:val="24"/>
                <w:szCs w:val="24"/>
              </w:rPr>
              <w:t>5</w:t>
            </w:r>
            <w:r w:rsidR="001A72BD" w:rsidRPr="00235722">
              <w:rPr>
                <w:rFonts w:ascii="Times New Roman" w:hAnsi="Times New Roman" w:cs="Times New Roman"/>
                <w:noProof/>
                <w:webHidden/>
                <w:sz w:val="24"/>
                <w:szCs w:val="24"/>
              </w:rPr>
              <w:fldChar w:fldCharType="end"/>
            </w:r>
          </w:hyperlink>
        </w:p>
        <w:p w14:paraId="2B3FD1C6" w14:textId="1F061D10" w:rsidR="001A72BD" w:rsidRPr="00235722" w:rsidRDefault="00F940A9" w:rsidP="00235722">
          <w:pPr>
            <w:pStyle w:val="SK3"/>
            <w:spacing w:before="0" w:after="0"/>
            <w:rPr>
              <w:rFonts w:ascii="Times New Roman" w:eastAsiaTheme="minorEastAsia" w:hAnsi="Times New Roman" w:cs="Times New Roman"/>
              <w:noProof/>
              <w:sz w:val="24"/>
              <w:szCs w:val="24"/>
              <w:lang w:eastAsia="et-EE"/>
            </w:rPr>
          </w:pPr>
          <w:hyperlink w:anchor="_Toc498695879" w:history="1">
            <w:r w:rsidR="001A72BD" w:rsidRPr="00235722">
              <w:rPr>
                <w:rStyle w:val="Hperlink"/>
                <w:rFonts w:ascii="Times New Roman" w:hAnsi="Times New Roman" w:cs="Times New Roman"/>
                <w:noProof/>
                <w:sz w:val="24"/>
                <w:szCs w:val="24"/>
              </w:rPr>
              <w:t>3.3.2.</w:t>
            </w:r>
            <w:r w:rsidR="001A72BD" w:rsidRPr="00235722">
              <w:rPr>
                <w:rFonts w:ascii="Times New Roman" w:eastAsiaTheme="minorEastAsia" w:hAnsi="Times New Roman" w:cs="Times New Roman"/>
                <w:noProof/>
                <w:sz w:val="24"/>
                <w:szCs w:val="24"/>
                <w:lang w:eastAsia="et-EE"/>
              </w:rPr>
              <w:tab/>
            </w:r>
            <w:r w:rsidR="001A72BD" w:rsidRPr="00235722">
              <w:rPr>
                <w:rStyle w:val="Hperlink"/>
                <w:rFonts w:ascii="Times New Roman" w:hAnsi="Times New Roman" w:cs="Times New Roman"/>
                <w:noProof/>
                <w:sz w:val="24"/>
                <w:szCs w:val="24"/>
              </w:rPr>
              <w:t>Sademete seire</w:t>
            </w:r>
            <w:r w:rsidR="001A72BD" w:rsidRPr="00235722">
              <w:rPr>
                <w:rFonts w:ascii="Times New Roman" w:hAnsi="Times New Roman" w:cs="Times New Roman"/>
                <w:noProof/>
                <w:webHidden/>
                <w:sz w:val="24"/>
                <w:szCs w:val="24"/>
              </w:rPr>
              <w:tab/>
            </w:r>
            <w:r w:rsidR="002F7716" w:rsidRPr="00235722">
              <w:rPr>
                <w:rFonts w:ascii="Times New Roman" w:hAnsi="Times New Roman" w:cs="Times New Roman"/>
                <w:noProof/>
                <w:webHidden/>
                <w:sz w:val="24"/>
                <w:szCs w:val="24"/>
              </w:rPr>
              <w:t>7</w:t>
            </w:r>
          </w:hyperlink>
        </w:p>
        <w:p w14:paraId="4A5F5FD0" w14:textId="481653A4" w:rsidR="001A72BD" w:rsidRPr="00235722" w:rsidRDefault="00F940A9" w:rsidP="00235722">
          <w:pPr>
            <w:pStyle w:val="SK3"/>
            <w:spacing w:before="0" w:after="0"/>
            <w:rPr>
              <w:rFonts w:ascii="Times New Roman" w:hAnsi="Times New Roman" w:cs="Times New Roman"/>
              <w:noProof/>
              <w:sz w:val="24"/>
              <w:szCs w:val="24"/>
            </w:rPr>
          </w:pPr>
          <w:hyperlink w:anchor="_Toc498695880" w:history="1">
            <w:r w:rsidR="00BE5001" w:rsidRPr="00235722">
              <w:rPr>
                <w:rStyle w:val="Hperlink"/>
                <w:rFonts w:ascii="Times New Roman" w:hAnsi="Times New Roman" w:cs="Times New Roman"/>
                <w:noProof/>
                <w:sz w:val="24"/>
                <w:szCs w:val="24"/>
              </w:rPr>
              <w:t>3.3.3.</w:t>
            </w:r>
            <w:r w:rsidR="00BE5001" w:rsidRPr="00235722">
              <w:rPr>
                <w:rFonts w:ascii="Times New Roman" w:eastAsiaTheme="minorEastAsia" w:hAnsi="Times New Roman" w:cs="Times New Roman"/>
                <w:noProof/>
                <w:sz w:val="24"/>
                <w:szCs w:val="24"/>
                <w:lang w:eastAsia="et-EE"/>
              </w:rPr>
              <w:tab/>
            </w:r>
            <w:r w:rsidR="00BE5001" w:rsidRPr="00235722">
              <w:rPr>
                <w:rStyle w:val="Hperlink"/>
                <w:rFonts w:ascii="Times New Roman" w:hAnsi="Times New Roman" w:cs="Times New Roman"/>
                <w:noProof/>
                <w:sz w:val="24"/>
                <w:szCs w:val="24"/>
              </w:rPr>
              <w:t>Okaste ja lehtede seire</w:t>
            </w:r>
            <w:r w:rsidR="00BE5001" w:rsidRPr="00235722">
              <w:rPr>
                <w:rFonts w:ascii="Times New Roman" w:hAnsi="Times New Roman" w:cs="Times New Roman"/>
                <w:noProof/>
                <w:webHidden/>
                <w:sz w:val="24"/>
                <w:szCs w:val="24"/>
              </w:rPr>
              <w:tab/>
            </w:r>
            <w:r w:rsidR="00160BE7">
              <w:rPr>
                <w:rFonts w:ascii="Times New Roman" w:hAnsi="Times New Roman" w:cs="Times New Roman"/>
                <w:noProof/>
                <w:webHidden/>
                <w:sz w:val="24"/>
                <w:szCs w:val="24"/>
              </w:rPr>
              <w:t>8</w:t>
            </w:r>
          </w:hyperlink>
        </w:p>
        <w:p w14:paraId="2571645C" w14:textId="056FD8B7" w:rsidR="00D0438C" w:rsidRPr="00235722" w:rsidRDefault="00D0438C" w:rsidP="00235722">
          <w:pPr>
            <w:pStyle w:val="SK3"/>
            <w:spacing w:before="0" w:after="0"/>
            <w:rPr>
              <w:rFonts w:ascii="Times New Roman" w:hAnsi="Times New Roman" w:cs="Times New Roman"/>
              <w:noProof/>
              <w:webHidden/>
              <w:sz w:val="24"/>
              <w:szCs w:val="24"/>
            </w:rPr>
          </w:pPr>
          <w:r w:rsidRPr="00235722">
            <w:rPr>
              <w:rFonts w:ascii="Times New Roman" w:hAnsi="Times New Roman" w:cs="Times New Roman"/>
              <w:noProof/>
              <w:sz w:val="24"/>
              <w:szCs w:val="24"/>
            </w:rPr>
            <w:t>3.3.4.</w:t>
          </w:r>
          <w:r w:rsidRPr="00235722">
            <w:rPr>
              <w:rFonts w:ascii="Times New Roman" w:eastAsiaTheme="minorEastAsia" w:hAnsi="Times New Roman" w:cs="Times New Roman"/>
              <w:noProof/>
              <w:sz w:val="24"/>
              <w:szCs w:val="24"/>
              <w:lang w:eastAsia="et-EE"/>
            </w:rPr>
            <w:tab/>
          </w:r>
          <w:r w:rsidRPr="00235722">
            <w:rPr>
              <w:rFonts w:ascii="Times New Roman" w:hAnsi="Times New Roman" w:cs="Times New Roman"/>
              <w:noProof/>
              <w:sz w:val="24"/>
              <w:szCs w:val="24"/>
            </w:rPr>
            <w:t>Juurdekasvu seire</w:t>
          </w:r>
          <w:r w:rsidRPr="00235722">
            <w:rPr>
              <w:rFonts w:ascii="Times New Roman" w:hAnsi="Times New Roman" w:cs="Times New Roman"/>
              <w:noProof/>
              <w:webHidden/>
              <w:sz w:val="24"/>
              <w:szCs w:val="24"/>
            </w:rPr>
            <w:tab/>
            <w:t>10</w:t>
          </w:r>
        </w:p>
        <w:p w14:paraId="6ACB75D6" w14:textId="09EDA4D0" w:rsidR="00295AD2" w:rsidRPr="00235722" w:rsidRDefault="00295AD2" w:rsidP="00235722">
          <w:pPr>
            <w:pStyle w:val="SK3"/>
            <w:spacing w:before="0" w:after="0"/>
            <w:rPr>
              <w:rFonts w:ascii="Times New Roman" w:eastAsiaTheme="minorEastAsia" w:hAnsi="Times New Roman" w:cs="Times New Roman"/>
              <w:noProof/>
              <w:sz w:val="24"/>
              <w:szCs w:val="24"/>
              <w:lang w:eastAsia="et-EE"/>
            </w:rPr>
          </w:pPr>
          <w:r w:rsidRPr="00235722">
            <w:rPr>
              <w:rFonts w:ascii="Times New Roman" w:hAnsi="Times New Roman" w:cs="Times New Roman"/>
              <w:noProof/>
              <w:sz w:val="24"/>
              <w:szCs w:val="24"/>
            </w:rPr>
            <w:t>3.3.5.</w:t>
          </w:r>
          <w:r w:rsidRPr="00235722">
            <w:rPr>
              <w:rFonts w:ascii="Times New Roman" w:eastAsiaTheme="minorEastAsia" w:hAnsi="Times New Roman" w:cs="Times New Roman"/>
              <w:noProof/>
              <w:sz w:val="24"/>
              <w:szCs w:val="24"/>
              <w:lang w:eastAsia="et-EE"/>
            </w:rPr>
            <w:tab/>
          </w:r>
          <w:r w:rsidRPr="00235722">
            <w:rPr>
              <w:rFonts w:ascii="Times New Roman" w:hAnsi="Times New Roman" w:cs="Times New Roman"/>
              <w:noProof/>
              <w:sz w:val="24"/>
              <w:szCs w:val="24"/>
            </w:rPr>
            <w:t>Alustaimestiku seire</w:t>
          </w:r>
          <w:r w:rsidRPr="00235722">
            <w:rPr>
              <w:rFonts w:ascii="Times New Roman" w:hAnsi="Times New Roman" w:cs="Times New Roman"/>
              <w:noProof/>
              <w:webHidden/>
              <w:sz w:val="24"/>
              <w:szCs w:val="24"/>
            </w:rPr>
            <w:tab/>
          </w:r>
          <w:r w:rsidR="00160BE7">
            <w:rPr>
              <w:rFonts w:ascii="Times New Roman" w:hAnsi="Times New Roman" w:cs="Times New Roman"/>
              <w:noProof/>
              <w:webHidden/>
              <w:sz w:val="24"/>
              <w:szCs w:val="24"/>
            </w:rPr>
            <w:t>10</w:t>
          </w:r>
        </w:p>
        <w:p w14:paraId="1A747B1F" w14:textId="1486120B" w:rsidR="00295AD2" w:rsidRPr="00235722" w:rsidRDefault="00295AD2" w:rsidP="00235722">
          <w:pPr>
            <w:pStyle w:val="SK3"/>
            <w:spacing w:before="0" w:after="0"/>
            <w:rPr>
              <w:rFonts w:ascii="Times New Roman" w:eastAsiaTheme="minorEastAsia" w:hAnsi="Times New Roman" w:cs="Times New Roman"/>
              <w:noProof/>
              <w:sz w:val="24"/>
              <w:szCs w:val="24"/>
              <w:lang w:eastAsia="et-EE"/>
            </w:rPr>
          </w:pPr>
          <w:r w:rsidRPr="00235722">
            <w:rPr>
              <w:rFonts w:ascii="Times New Roman" w:hAnsi="Times New Roman" w:cs="Times New Roman"/>
              <w:noProof/>
              <w:sz w:val="24"/>
              <w:szCs w:val="24"/>
            </w:rPr>
            <w:t>3.3.6.</w:t>
          </w:r>
          <w:r w:rsidRPr="00235722">
            <w:rPr>
              <w:rFonts w:ascii="Times New Roman" w:eastAsiaTheme="minorEastAsia" w:hAnsi="Times New Roman" w:cs="Times New Roman"/>
              <w:noProof/>
              <w:sz w:val="24"/>
              <w:szCs w:val="24"/>
              <w:lang w:eastAsia="et-EE"/>
            </w:rPr>
            <w:tab/>
          </w:r>
          <w:r w:rsidR="00992F16" w:rsidRPr="00235722">
            <w:rPr>
              <w:rFonts w:ascii="Times New Roman" w:hAnsi="Times New Roman" w:cs="Times New Roman"/>
              <w:noProof/>
              <w:sz w:val="24"/>
              <w:szCs w:val="24"/>
            </w:rPr>
            <w:t>Variseseire</w:t>
          </w:r>
          <w:r w:rsidRPr="00235722">
            <w:rPr>
              <w:rFonts w:ascii="Times New Roman" w:hAnsi="Times New Roman" w:cs="Times New Roman"/>
              <w:noProof/>
              <w:webHidden/>
              <w:sz w:val="24"/>
              <w:szCs w:val="24"/>
            </w:rPr>
            <w:tab/>
          </w:r>
          <w:r w:rsidR="00160BE7">
            <w:rPr>
              <w:rFonts w:ascii="Times New Roman" w:hAnsi="Times New Roman" w:cs="Times New Roman"/>
              <w:noProof/>
              <w:webHidden/>
              <w:sz w:val="24"/>
              <w:szCs w:val="24"/>
            </w:rPr>
            <w:t>11</w:t>
          </w:r>
        </w:p>
        <w:p w14:paraId="01A408CA" w14:textId="1935D251" w:rsidR="00295AD2" w:rsidRPr="00235722" w:rsidRDefault="00295AD2" w:rsidP="00235722">
          <w:pPr>
            <w:pStyle w:val="SK3"/>
            <w:spacing w:before="0" w:after="0"/>
            <w:rPr>
              <w:rFonts w:ascii="Times New Roman" w:eastAsiaTheme="minorEastAsia" w:hAnsi="Times New Roman" w:cs="Times New Roman"/>
              <w:noProof/>
              <w:sz w:val="24"/>
              <w:szCs w:val="24"/>
              <w:lang w:eastAsia="et-EE"/>
            </w:rPr>
          </w:pPr>
          <w:r w:rsidRPr="00235722">
            <w:rPr>
              <w:rFonts w:ascii="Times New Roman" w:hAnsi="Times New Roman" w:cs="Times New Roman"/>
              <w:noProof/>
              <w:sz w:val="24"/>
              <w:szCs w:val="24"/>
            </w:rPr>
            <w:t>3.3.7.</w:t>
          </w:r>
          <w:r w:rsidRPr="00235722">
            <w:rPr>
              <w:rFonts w:ascii="Times New Roman" w:eastAsiaTheme="minorEastAsia" w:hAnsi="Times New Roman" w:cs="Times New Roman"/>
              <w:noProof/>
              <w:sz w:val="24"/>
              <w:szCs w:val="24"/>
              <w:lang w:eastAsia="et-EE"/>
            </w:rPr>
            <w:tab/>
          </w:r>
          <w:r w:rsidR="00992F16" w:rsidRPr="00235722">
            <w:rPr>
              <w:rFonts w:ascii="Times New Roman" w:hAnsi="Times New Roman" w:cs="Times New Roman"/>
              <w:noProof/>
              <w:sz w:val="24"/>
              <w:szCs w:val="24"/>
            </w:rPr>
            <w:t>Meteoroloogiliste tingimuste</w:t>
          </w:r>
          <w:r w:rsidRPr="00235722">
            <w:rPr>
              <w:rFonts w:ascii="Times New Roman" w:hAnsi="Times New Roman" w:cs="Times New Roman"/>
              <w:noProof/>
              <w:sz w:val="24"/>
              <w:szCs w:val="24"/>
            </w:rPr>
            <w:t xml:space="preserve"> seire</w:t>
          </w:r>
          <w:r w:rsidRPr="00235722">
            <w:rPr>
              <w:rFonts w:ascii="Times New Roman" w:hAnsi="Times New Roman" w:cs="Times New Roman"/>
              <w:noProof/>
              <w:webHidden/>
              <w:sz w:val="24"/>
              <w:szCs w:val="24"/>
            </w:rPr>
            <w:tab/>
          </w:r>
          <w:r w:rsidR="00160BE7">
            <w:rPr>
              <w:rFonts w:ascii="Times New Roman" w:hAnsi="Times New Roman" w:cs="Times New Roman"/>
              <w:noProof/>
              <w:webHidden/>
              <w:sz w:val="24"/>
              <w:szCs w:val="24"/>
            </w:rPr>
            <w:t>12</w:t>
          </w:r>
        </w:p>
        <w:p w14:paraId="0CF1ED86" w14:textId="78012AD6" w:rsidR="00295AD2" w:rsidRPr="00235722" w:rsidRDefault="00295AD2" w:rsidP="00235722">
          <w:pPr>
            <w:pStyle w:val="SK3"/>
            <w:spacing w:before="0" w:after="0"/>
            <w:rPr>
              <w:rFonts w:ascii="Times New Roman" w:eastAsiaTheme="minorEastAsia" w:hAnsi="Times New Roman" w:cs="Times New Roman"/>
              <w:noProof/>
              <w:sz w:val="24"/>
              <w:szCs w:val="24"/>
              <w:lang w:eastAsia="et-EE"/>
            </w:rPr>
          </w:pPr>
          <w:r w:rsidRPr="00235722">
            <w:rPr>
              <w:rFonts w:ascii="Times New Roman" w:hAnsi="Times New Roman" w:cs="Times New Roman"/>
              <w:noProof/>
              <w:sz w:val="24"/>
              <w:szCs w:val="24"/>
            </w:rPr>
            <w:t>3.3.8.</w:t>
          </w:r>
          <w:r w:rsidRPr="00235722">
            <w:rPr>
              <w:rFonts w:ascii="Times New Roman" w:eastAsiaTheme="minorEastAsia" w:hAnsi="Times New Roman" w:cs="Times New Roman"/>
              <w:noProof/>
              <w:sz w:val="24"/>
              <w:szCs w:val="24"/>
              <w:lang w:eastAsia="et-EE"/>
            </w:rPr>
            <w:tab/>
          </w:r>
          <w:r w:rsidR="00992F16" w:rsidRPr="00235722">
            <w:rPr>
              <w:rFonts w:ascii="Times New Roman" w:hAnsi="Times New Roman" w:cs="Times New Roman"/>
              <w:noProof/>
              <w:sz w:val="24"/>
              <w:szCs w:val="24"/>
            </w:rPr>
            <w:t>Metsamulla</w:t>
          </w:r>
          <w:r w:rsidRPr="00235722">
            <w:rPr>
              <w:rFonts w:ascii="Times New Roman" w:hAnsi="Times New Roman" w:cs="Times New Roman"/>
              <w:noProof/>
              <w:sz w:val="24"/>
              <w:szCs w:val="24"/>
            </w:rPr>
            <w:t xml:space="preserve"> seire</w:t>
          </w:r>
          <w:r w:rsidRPr="00235722">
            <w:rPr>
              <w:rFonts w:ascii="Times New Roman" w:hAnsi="Times New Roman" w:cs="Times New Roman"/>
              <w:noProof/>
              <w:webHidden/>
              <w:sz w:val="24"/>
              <w:szCs w:val="24"/>
            </w:rPr>
            <w:tab/>
          </w:r>
          <w:r w:rsidR="00160BE7">
            <w:rPr>
              <w:rFonts w:ascii="Times New Roman" w:hAnsi="Times New Roman" w:cs="Times New Roman"/>
              <w:noProof/>
              <w:webHidden/>
              <w:sz w:val="24"/>
              <w:szCs w:val="24"/>
            </w:rPr>
            <w:t>13</w:t>
          </w:r>
        </w:p>
        <w:p w14:paraId="69DBA3E0" w14:textId="102C0DB2" w:rsidR="00295AD2" w:rsidRPr="00235722" w:rsidRDefault="00295AD2" w:rsidP="00235722">
          <w:pPr>
            <w:pStyle w:val="SK3"/>
            <w:spacing w:before="0" w:after="0"/>
            <w:rPr>
              <w:rFonts w:ascii="Times New Roman" w:eastAsiaTheme="minorEastAsia" w:hAnsi="Times New Roman" w:cs="Times New Roman"/>
              <w:noProof/>
              <w:sz w:val="24"/>
              <w:szCs w:val="24"/>
              <w:lang w:eastAsia="et-EE"/>
            </w:rPr>
          </w:pPr>
          <w:r w:rsidRPr="00235722">
            <w:rPr>
              <w:rFonts w:ascii="Times New Roman" w:hAnsi="Times New Roman" w:cs="Times New Roman"/>
              <w:noProof/>
              <w:sz w:val="24"/>
              <w:szCs w:val="24"/>
            </w:rPr>
            <w:t>3.3.9.</w:t>
          </w:r>
          <w:r w:rsidRPr="00235722">
            <w:rPr>
              <w:rFonts w:ascii="Times New Roman" w:eastAsiaTheme="minorEastAsia" w:hAnsi="Times New Roman" w:cs="Times New Roman"/>
              <w:noProof/>
              <w:sz w:val="24"/>
              <w:szCs w:val="24"/>
              <w:lang w:eastAsia="et-EE"/>
            </w:rPr>
            <w:tab/>
          </w:r>
          <w:r w:rsidR="00992F16" w:rsidRPr="00235722">
            <w:rPr>
              <w:rFonts w:ascii="Times New Roman" w:hAnsi="Times New Roman" w:cs="Times New Roman"/>
              <w:noProof/>
              <w:sz w:val="24"/>
              <w:szCs w:val="24"/>
            </w:rPr>
            <w:t>Mullavee</w:t>
          </w:r>
          <w:r w:rsidRPr="00235722">
            <w:rPr>
              <w:rFonts w:ascii="Times New Roman" w:hAnsi="Times New Roman" w:cs="Times New Roman"/>
              <w:noProof/>
              <w:sz w:val="24"/>
              <w:szCs w:val="24"/>
            </w:rPr>
            <w:t xml:space="preserve"> seire</w:t>
          </w:r>
          <w:r w:rsidRPr="00235722">
            <w:rPr>
              <w:rFonts w:ascii="Times New Roman" w:hAnsi="Times New Roman" w:cs="Times New Roman"/>
              <w:noProof/>
              <w:webHidden/>
              <w:sz w:val="24"/>
              <w:szCs w:val="24"/>
            </w:rPr>
            <w:tab/>
          </w:r>
          <w:r w:rsidR="00160BE7">
            <w:rPr>
              <w:rFonts w:ascii="Times New Roman" w:hAnsi="Times New Roman" w:cs="Times New Roman"/>
              <w:noProof/>
              <w:webHidden/>
              <w:sz w:val="24"/>
              <w:szCs w:val="24"/>
            </w:rPr>
            <w:t>15</w:t>
          </w:r>
        </w:p>
        <w:p w14:paraId="47EB81F5" w14:textId="4E2B7BE7" w:rsidR="001A72BD" w:rsidRPr="00235722" w:rsidRDefault="00F940A9" w:rsidP="00235722">
          <w:pPr>
            <w:pStyle w:val="SK1"/>
            <w:spacing w:before="0" w:after="0"/>
            <w:rPr>
              <w:rFonts w:ascii="Times New Roman" w:eastAsiaTheme="minorEastAsia" w:hAnsi="Times New Roman" w:cs="Times New Roman"/>
              <w:b w:val="0"/>
              <w:noProof/>
              <w:lang w:eastAsia="et-EE"/>
            </w:rPr>
          </w:pPr>
          <w:hyperlink w:anchor="_Toc498695881" w:history="1">
            <w:r w:rsidR="004C55F3" w:rsidRPr="00235722">
              <w:rPr>
                <w:rStyle w:val="Hperlink"/>
                <w:rFonts w:ascii="Times New Roman" w:hAnsi="Times New Roman" w:cs="Times New Roman"/>
                <w:b w:val="0"/>
                <w:noProof/>
              </w:rPr>
              <w:t>4.</w:t>
            </w:r>
            <w:r w:rsidR="004C55F3" w:rsidRPr="00235722">
              <w:rPr>
                <w:rFonts w:ascii="Times New Roman" w:eastAsiaTheme="minorEastAsia" w:hAnsi="Times New Roman" w:cs="Times New Roman"/>
                <w:b w:val="0"/>
                <w:noProof/>
                <w:lang w:eastAsia="et-EE"/>
              </w:rPr>
              <w:tab/>
            </w:r>
            <w:r w:rsidR="004C55F3" w:rsidRPr="00235722">
              <w:rPr>
                <w:rStyle w:val="Hperlink"/>
                <w:rFonts w:ascii="Times New Roman" w:hAnsi="Times New Roman" w:cs="Times New Roman"/>
                <w:b w:val="0"/>
                <w:caps w:val="0"/>
                <w:noProof/>
              </w:rPr>
              <w:t>Nõuded vastutavale täitjale</w:t>
            </w:r>
            <w:r w:rsidR="004C55F3" w:rsidRPr="00235722">
              <w:rPr>
                <w:rFonts w:ascii="Times New Roman" w:hAnsi="Times New Roman" w:cs="Times New Roman"/>
                <w:b w:val="0"/>
                <w:noProof/>
                <w:webHidden/>
              </w:rPr>
              <w:tab/>
            </w:r>
            <w:r w:rsidR="004C55F3" w:rsidRPr="00235722">
              <w:rPr>
                <w:rFonts w:ascii="Times New Roman" w:hAnsi="Times New Roman" w:cs="Times New Roman"/>
                <w:b w:val="0"/>
                <w:noProof/>
                <w:webHidden/>
              </w:rPr>
              <w:fldChar w:fldCharType="begin"/>
            </w:r>
            <w:r w:rsidR="004C55F3" w:rsidRPr="00235722">
              <w:rPr>
                <w:rFonts w:ascii="Times New Roman" w:hAnsi="Times New Roman" w:cs="Times New Roman"/>
                <w:b w:val="0"/>
                <w:noProof/>
                <w:webHidden/>
              </w:rPr>
              <w:instrText xml:space="preserve"> PAGEREF _Toc498695881 \h </w:instrText>
            </w:r>
            <w:r w:rsidR="004C55F3" w:rsidRPr="00235722">
              <w:rPr>
                <w:rFonts w:ascii="Times New Roman" w:hAnsi="Times New Roman" w:cs="Times New Roman"/>
                <w:b w:val="0"/>
                <w:noProof/>
                <w:webHidden/>
              </w:rPr>
            </w:r>
            <w:r w:rsidR="004C55F3" w:rsidRPr="00235722">
              <w:rPr>
                <w:rFonts w:ascii="Times New Roman" w:hAnsi="Times New Roman" w:cs="Times New Roman"/>
                <w:b w:val="0"/>
                <w:noProof/>
                <w:webHidden/>
              </w:rPr>
              <w:fldChar w:fldCharType="separate"/>
            </w:r>
            <w:r w:rsidR="00245892">
              <w:rPr>
                <w:rFonts w:ascii="Times New Roman" w:hAnsi="Times New Roman" w:cs="Times New Roman"/>
                <w:b w:val="0"/>
                <w:noProof/>
                <w:webHidden/>
              </w:rPr>
              <w:t>16</w:t>
            </w:r>
            <w:r w:rsidR="004C55F3" w:rsidRPr="00235722">
              <w:rPr>
                <w:rFonts w:ascii="Times New Roman" w:hAnsi="Times New Roman" w:cs="Times New Roman"/>
                <w:b w:val="0"/>
                <w:noProof/>
                <w:webHidden/>
              </w:rPr>
              <w:fldChar w:fldCharType="end"/>
            </w:r>
          </w:hyperlink>
        </w:p>
        <w:p w14:paraId="30E57437" w14:textId="0D5A0596" w:rsidR="001A72BD" w:rsidRPr="00235722" w:rsidRDefault="00F940A9" w:rsidP="00235722">
          <w:pPr>
            <w:pStyle w:val="SK1"/>
            <w:spacing w:before="0" w:after="0"/>
            <w:rPr>
              <w:rFonts w:ascii="Times New Roman" w:eastAsiaTheme="minorEastAsia" w:hAnsi="Times New Roman" w:cs="Times New Roman"/>
              <w:b w:val="0"/>
              <w:noProof/>
              <w:lang w:eastAsia="et-EE"/>
            </w:rPr>
          </w:pPr>
          <w:hyperlink w:anchor="_Toc498695882" w:history="1">
            <w:r w:rsidR="001A72BD" w:rsidRPr="00235722">
              <w:rPr>
                <w:rStyle w:val="Hperlink"/>
                <w:rFonts w:ascii="Times New Roman" w:hAnsi="Times New Roman" w:cs="Times New Roman"/>
                <w:b w:val="0"/>
                <w:noProof/>
              </w:rPr>
              <w:t>5.</w:t>
            </w:r>
            <w:r w:rsidR="001A72BD" w:rsidRPr="00235722">
              <w:rPr>
                <w:rFonts w:ascii="Times New Roman" w:eastAsiaTheme="minorEastAsia" w:hAnsi="Times New Roman" w:cs="Times New Roman"/>
                <w:b w:val="0"/>
                <w:noProof/>
                <w:lang w:eastAsia="et-EE"/>
              </w:rPr>
              <w:tab/>
            </w:r>
            <w:r w:rsidR="001A72BD" w:rsidRPr="00235722">
              <w:rPr>
                <w:rStyle w:val="Hperlink"/>
                <w:rFonts w:ascii="Times New Roman" w:hAnsi="Times New Roman" w:cs="Times New Roman"/>
                <w:b w:val="0"/>
                <w:caps w:val="0"/>
                <w:noProof/>
              </w:rPr>
              <w:t>Seireprogrammi väljundtulemused</w:t>
            </w:r>
            <w:r w:rsidR="001A72BD" w:rsidRPr="00235722">
              <w:rPr>
                <w:rFonts w:ascii="Times New Roman" w:hAnsi="Times New Roman" w:cs="Times New Roman"/>
                <w:b w:val="0"/>
                <w:noProof/>
                <w:webHidden/>
              </w:rPr>
              <w:tab/>
            </w:r>
            <w:r w:rsidR="001A72BD" w:rsidRPr="00235722">
              <w:rPr>
                <w:rFonts w:ascii="Times New Roman" w:hAnsi="Times New Roman" w:cs="Times New Roman"/>
                <w:b w:val="0"/>
                <w:noProof/>
                <w:webHidden/>
              </w:rPr>
              <w:fldChar w:fldCharType="begin"/>
            </w:r>
            <w:r w:rsidR="001A72BD" w:rsidRPr="00235722">
              <w:rPr>
                <w:rFonts w:ascii="Times New Roman" w:hAnsi="Times New Roman" w:cs="Times New Roman"/>
                <w:b w:val="0"/>
                <w:noProof/>
                <w:webHidden/>
              </w:rPr>
              <w:instrText xml:space="preserve"> PAGEREF _Toc498695882 \h </w:instrText>
            </w:r>
            <w:r w:rsidR="001A72BD" w:rsidRPr="00235722">
              <w:rPr>
                <w:rFonts w:ascii="Times New Roman" w:hAnsi="Times New Roman" w:cs="Times New Roman"/>
                <w:b w:val="0"/>
                <w:noProof/>
                <w:webHidden/>
              </w:rPr>
            </w:r>
            <w:r w:rsidR="001A72BD" w:rsidRPr="00235722">
              <w:rPr>
                <w:rFonts w:ascii="Times New Roman" w:hAnsi="Times New Roman" w:cs="Times New Roman"/>
                <w:b w:val="0"/>
                <w:noProof/>
                <w:webHidden/>
              </w:rPr>
              <w:fldChar w:fldCharType="separate"/>
            </w:r>
            <w:r w:rsidR="00245892">
              <w:rPr>
                <w:rFonts w:ascii="Times New Roman" w:hAnsi="Times New Roman" w:cs="Times New Roman"/>
                <w:b w:val="0"/>
                <w:noProof/>
                <w:webHidden/>
              </w:rPr>
              <w:t>16</w:t>
            </w:r>
            <w:r w:rsidR="001A72BD" w:rsidRPr="00235722">
              <w:rPr>
                <w:rFonts w:ascii="Times New Roman" w:hAnsi="Times New Roman" w:cs="Times New Roman"/>
                <w:b w:val="0"/>
                <w:noProof/>
                <w:webHidden/>
              </w:rPr>
              <w:fldChar w:fldCharType="end"/>
            </w:r>
          </w:hyperlink>
        </w:p>
        <w:p w14:paraId="6DA81E25" w14:textId="6948C082" w:rsidR="001A72BD" w:rsidRPr="00235722" w:rsidRDefault="00F940A9" w:rsidP="00235722">
          <w:pPr>
            <w:pStyle w:val="SK1"/>
            <w:spacing w:before="0" w:after="0"/>
            <w:rPr>
              <w:rFonts w:ascii="Times New Roman" w:eastAsiaTheme="minorEastAsia" w:hAnsi="Times New Roman" w:cs="Times New Roman"/>
              <w:b w:val="0"/>
              <w:noProof/>
              <w:lang w:eastAsia="et-EE"/>
            </w:rPr>
          </w:pPr>
          <w:hyperlink w:anchor="_Toc498695883" w:history="1">
            <w:r w:rsidR="001A72BD" w:rsidRPr="00235722">
              <w:rPr>
                <w:rStyle w:val="Hperlink"/>
                <w:rFonts w:ascii="Times New Roman" w:hAnsi="Times New Roman" w:cs="Times New Roman"/>
                <w:b w:val="0"/>
                <w:noProof/>
              </w:rPr>
              <w:t>6.</w:t>
            </w:r>
            <w:r w:rsidR="001A72BD" w:rsidRPr="00235722">
              <w:rPr>
                <w:rFonts w:ascii="Times New Roman" w:eastAsiaTheme="minorEastAsia" w:hAnsi="Times New Roman" w:cs="Times New Roman"/>
                <w:b w:val="0"/>
                <w:noProof/>
                <w:lang w:eastAsia="et-EE"/>
              </w:rPr>
              <w:tab/>
            </w:r>
            <w:r w:rsidR="001A72BD" w:rsidRPr="00235722">
              <w:rPr>
                <w:rStyle w:val="Hperlink"/>
                <w:rFonts w:ascii="Times New Roman" w:hAnsi="Times New Roman" w:cs="Times New Roman"/>
                <w:b w:val="0"/>
                <w:caps w:val="0"/>
                <w:noProof/>
              </w:rPr>
              <w:t>Programmi elluviimise kava ja selleks vajalikud vahendid</w:t>
            </w:r>
            <w:r w:rsidR="001A72BD" w:rsidRPr="00235722">
              <w:rPr>
                <w:rFonts w:ascii="Times New Roman" w:hAnsi="Times New Roman" w:cs="Times New Roman"/>
                <w:b w:val="0"/>
                <w:noProof/>
                <w:webHidden/>
              </w:rPr>
              <w:tab/>
            </w:r>
            <w:r w:rsidR="001A72BD" w:rsidRPr="00235722">
              <w:rPr>
                <w:rFonts w:ascii="Times New Roman" w:hAnsi="Times New Roman" w:cs="Times New Roman"/>
                <w:b w:val="0"/>
                <w:noProof/>
                <w:webHidden/>
              </w:rPr>
              <w:fldChar w:fldCharType="begin"/>
            </w:r>
            <w:r w:rsidR="001A72BD" w:rsidRPr="00235722">
              <w:rPr>
                <w:rFonts w:ascii="Times New Roman" w:hAnsi="Times New Roman" w:cs="Times New Roman"/>
                <w:b w:val="0"/>
                <w:noProof/>
                <w:webHidden/>
              </w:rPr>
              <w:instrText xml:space="preserve"> PAGEREF _Toc498695883 \h </w:instrText>
            </w:r>
            <w:r w:rsidR="001A72BD" w:rsidRPr="00235722">
              <w:rPr>
                <w:rFonts w:ascii="Times New Roman" w:hAnsi="Times New Roman" w:cs="Times New Roman"/>
                <w:b w:val="0"/>
                <w:noProof/>
                <w:webHidden/>
              </w:rPr>
            </w:r>
            <w:r w:rsidR="001A72BD" w:rsidRPr="00235722">
              <w:rPr>
                <w:rFonts w:ascii="Times New Roman" w:hAnsi="Times New Roman" w:cs="Times New Roman"/>
                <w:b w:val="0"/>
                <w:noProof/>
                <w:webHidden/>
              </w:rPr>
              <w:fldChar w:fldCharType="separate"/>
            </w:r>
            <w:r w:rsidR="00245892">
              <w:rPr>
                <w:rFonts w:ascii="Times New Roman" w:hAnsi="Times New Roman" w:cs="Times New Roman"/>
                <w:b w:val="0"/>
                <w:noProof/>
                <w:webHidden/>
              </w:rPr>
              <w:t>17</w:t>
            </w:r>
            <w:r w:rsidR="001A72BD" w:rsidRPr="00235722">
              <w:rPr>
                <w:rFonts w:ascii="Times New Roman" w:hAnsi="Times New Roman" w:cs="Times New Roman"/>
                <w:b w:val="0"/>
                <w:noProof/>
                <w:webHidden/>
              </w:rPr>
              <w:fldChar w:fldCharType="end"/>
            </w:r>
          </w:hyperlink>
        </w:p>
        <w:p w14:paraId="65996C2C" w14:textId="77777777" w:rsidR="001A72BD" w:rsidRPr="00235722" w:rsidRDefault="00F940A9" w:rsidP="00235722">
          <w:pPr>
            <w:pStyle w:val="SK2"/>
            <w:spacing w:before="0" w:after="0"/>
            <w:rPr>
              <w:rFonts w:ascii="Times New Roman" w:eastAsiaTheme="minorEastAsia" w:hAnsi="Times New Roman" w:cs="Times New Roman"/>
              <w:b w:val="0"/>
              <w:noProof/>
              <w:sz w:val="24"/>
              <w:szCs w:val="24"/>
              <w:lang w:eastAsia="et-EE"/>
            </w:rPr>
          </w:pPr>
          <w:hyperlink w:anchor="_Toc498695884" w:history="1">
            <w:r w:rsidR="001A72BD" w:rsidRPr="00235722">
              <w:rPr>
                <w:rStyle w:val="Hperlink"/>
                <w:rFonts w:ascii="Times New Roman" w:hAnsi="Times New Roman" w:cs="Times New Roman"/>
                <w:b w:val="0"/>
                <w:noProof/>
                <w:sz w:val="24"/>
                <w:szCs w:val="24"/>
              </w:rPr>
              <w:t>6.1. Eelarve</w:t>
            </w:r>
            <w:r w:rsidR="001A72BD" w:rsidRPr="00235722">
              <w:rPr>
                <w:rFonts w:ascii="Times New Roman" w:hAnsi="Times New Roman" w:cs="Times New Roman"/>
                <w:b w:val="0"/>
                <w:noProof/>
                <w:webHidden/>
                <w:sz w:val="24"/>
                <w:szCs w:val="24"/>
              </w:rPr>
              <w:tab/>
            </w:r>
            <w:r w:rsidR="001A72BD" w:rsidRPr="00235722">
              <w:rPr>
                <w:rFonts w:ascii="Times New Roman" w:hAnsi="Times New Roman" w:cs="Times New Roman"/>
                <w:b w:val="0"/>
                <w:noProof/>
                <w:webHidden/>
                <w:sz w:val="24"/>
                <w:szCs w:val="24"/>
              </w:rPr>
              <w:fldChar w:fldCharType="begin"/>
            </w:r>
            <w:r w:rsidR="001A72BD" w:rsidRPr="00235722">
              <w:rPr>
                <w:rFonts w:ascii="Times New Roman" w:hAnsi="Times New Roman" w:cs="Times New Roman"/>
                <w:b w:val="0"/>
                <w:noProof/>
                <w:webHidden/>
                <w:sz w:val="24"/>
                <w:szCs w:val="24"/>
              </w:rPr>
              <w:instrText xml:space="preserve"> PAGEREF _Toc498695884 \h </w:instrText>
            </w:r>
            <w:r w:rsidR="001A72BD" w:rsidRPr="00235722">
              <w:rPr>
                <w:rFonts w:ascii="Times New Roman" w:hAnsi="Times New Roman" w:cs="Times New Roman"/>
                <w:b w:val="0"/>
                <w:noProof/>
                <w:webHidden/>
                <w:sz w:val="24"/>
                <w:szCs w:val="24"/>
              </w:rPr>
            </w:r>
            <w:r w:rsidR="001A72BD" w:rsidRPr="00235722">
              <w:rPr>
                <w:rFonts w:ascii="Times New Roman" w:hAnsi="Times New Roman" w:cs="Times New Roman"/>
                <w:b w:val="0"/>
                <w:noProof/>
                <w:webHidden/>
                <w:sz w:val="24"/>
                <w:szCs w:val="24"/>
              </w:rPr>
              <w:fldChar w:fldCharType="separate"/>
            </w:r>
            <w:r w:rsidR="00245892">
              <w:rPr>
                <w:rFonts w:ascii="Times New Roman" w:hAnsi="Times New Roman" w:cs="Times New Roman"/>
                <w:b w:val="0"/>
                <w:noProof/>
                <w:webHidden/>
                <w:sz w:val="24"/>
                <w:szCs w:val="24"/>
              </w:rPr>
              <w:t>17</w:t>
            </w:r>
            <w:r w:rsidR="001A72BD" w:rsidRPr="00235722">
              <w:rPr>
                <w:rFonts w:ascii="Times New Roman" w:hAnsi="Times New Roman" w:cs="Times New Roman"/>
                <w:b w:val="0"/>
                <w:noProof/>
                <w:webHidden/>
                <w:sz w:val="24"/>
                <w:szCs w:val="24"/>
              </w:rPr>
              <w:fldChar w:fldCharType="end"/>
            </w:r>
          </w:hyperlink>
        </w:p>
        <w:p w14:paraId="49D7C234" w14:textId="3E9DEB6B" w:rsidR="001A72BD" w:rsidRPr="00235722" w:rsidRDefault="00F940A9" w:rsidP="00235722">
          <w:pPr>
            <w:pStyle w:val="SK2"/>
            <w:spacing w:before="0" w:after="0"/>
            <w:rPr>
              <w:rFonts w:ascii="Times New Roman" w:eastAsiaTheme="minorEastAsia" w:hAnsi="Times New Roman" w:cs="Times New Roman"/>
              <w:b w:val="0"/>
              <w:noProof/>
              <w:sz w:val="24"/>
              <w:szCs w:val="24"/>
              <w:lang w:eastAsia="et-EE"/>
            </w:rPr>
          </w:pPr>
          <w:hyperlink w:anchor="_Toc498695885" w:history="1">
            <w:r w:rsidR="004C55F3" w:rsidRPr="00235722">
              <w:rPr>
                <w:rStyle w:val="Hperlink"/>
                <w:rFonts w:ascii="Times New Roman" w:hAnsi="Times New Roman" w:cs="Times New Roman"/>
                <w:b w:val="0"/>
                <w:noProof/>
                <w:sz w:val="24"/>
                <w:szCs w:val="24"/>
              </w:rPr>
              <w:t>6.2. Arendusvajadused</w:t>
            </w:r>
            <w:r w:rsidR="004C55F3" w:rsidRPr="00235722">
              <w:rPr>
                <w:rFonts w:ascii="Times New Roman" w:hAnsi="Times New Roman" w:cs="Times New Roman"/>
                <w:b w:val="0"/>
                <w:noProof/>
                <w:webHidden/>
                <w:sz w:val="24"/>
                <w:szCs w:val="24"/>
              </w:rPr>
              <w:tab/>
            </w:r>
            <w:r w:rsidR="00160BE7">
              <w:rPr>
                <w:rFonts w:ascii="Times New Roman" w:hAnsi="Times New Roman" w:cs="Times New Roman"/>
                <w:b w:val="0"/>
                <w:noProof/>
                <w:webHidden/>
                <w:sz w:val="24"/>
                <w:szCs w:val="24"/>
              </w:rPr>
              <w:t>18</w:t>
            </w:r>
          </w:hyperlink>
        </w:p>
        <w:p w14:paraId="75422625" w14:textId="54722BFE" w:rsidR="001A72BD" w:rsidRPr="00235722" w:rsidRDefault="00F940A9" w:rsidP="00235722">
          <w:pPr>
            <w:pStyle w:val="SK1"/>
            <w:spacing w:before="0" w:after="0"/>
            <w:rPr>
              <w:rFonts w:ascii="Times New Roman" w:eastAsiaTheme="minorEastAsia" w:hAnsi="Times New Roman" w:cs="Times New Roman"/>
              <w:b w:val="0"/>
              <w:noProof/>
              <w:lang w:eastAsia="et-EE"/>
            </w:rPr>
          </w:pPr>
          <w:hyperlink w:anchor="_Toc498695886" w:history="1">
            <w:r w:rsidR="004C55F3" w:rsidRPr="00235722">
              <w:rPr>
                <w:rStyle w:val="Hperlink"/>
                <w:rFonts w:ascii="Times New Roman" w:hAnsi="Times New Roman" w:cs="Times New Roman"/>
                <w:b w:val="0"/>
                <w:noProof/>
              </w:rPr>
              <w:t>7.</w:t>
            </w:r>
            <w:r w:rsidR="004C55F3" w:rsidRPr="00235722">
              <w:rPr>
                <w:rFonts w:ascii="Times New Roman" w:eastAsiaTheme="minorEastAsia" w:hAnsi="Times New Roman" w:cs="Times New Roman"/>
                <w:b w:val="0"/>
                <w:noProof/>
                <w:lang w:eastAsia="et-EE"/>
              </w:rPr>
              <w:tab/>
            </w:r>
            <w:r w:rsidR="004C55F3" w:rsidRPr="00235722">
              <w:rPr>
                <w:rStyle w:val="Hperlink"/>
                <w:rFonts w:ascii="Times New Roman" w:hAnsi="Times New Roman" w:cs="Times New Roman"/>
                <w:b w:val="0"/>
                <w:caps w:val="0"/>
                <w:noProof/>
              </w:rPr>
              <w:t>Programmi elluviimise tõhususe ja edukuse näitajad</w:t>
            </w:r>
            <w:r w:rsidR="004C55F3" w:rsidRPr="00235722">
              <w:rPr>
                <w:rFonts w:ascii="Times New Roman" w:hAnsi="Times New Roman" w:cs="Times New Roman"/>
                <w:b w:val="0"/>
                <w:noProof/>
                <w:webHidden/>
              </w:rPr>
              <w:tab/>
            </w:r>
            <w:r w:rsidR="00160BE7">
              <w:rPr>
                <w:rFonts w:ascii="Times New Roman" w:hAnsi="Times New Roman" w:cs="Times New Roman"/>
                <w:b w:val="0"/>
                <w:noProof/>
                <w:webHidden/>
              </w:rPr>
              <w:t>18</w:t>
            </w:r>
          </w:hyperlink>
        </w:p>
        <w:p w14:paraId="05BE50CE" w14:textId="3B9D01F2" w:rsidR="001A72BD" w:rsidRPr="00863BA3" w:rsidRDefault="00F940A9" w:rsidP="00235722">
          <w:pPr>
            <w:pStyle w:val="SK1"/>
            <w:spacing w:before="0" w:after="0"/>
            <w:rPr>
              <w:rFonts w:ascii="Times New Roman" w:eastAsiaTheme="minorEastAsia" w:hAnsi="Times New Roman" w:cs="Times New Roman"/>
              <w:noProof/>
              <w:lang w:eastAsia="et-EE"/>
            </w:rPr>
          </w:pPr>
          <w:hyperlink w:anchor="_Toc498695887" w:history="1">
            <w:r w:rsidR="004C55F3" w:rsidRPr="00235722">
              <w:rPr>
                <w:rStyle w:val="Hperlink"/>
                <w:rFonts w:ascii="Times New Roman" w:hAnsi="Times New Roman" w:cs="Times New Roman"/>
                <w:b w:val="0"/>
                <w:noProof/>
              </w:rPr>
              <w:t>8.</w:t>
            </w:r>
            <w:r w:rsidR="004C55F3" w:rsidRPr="00235722">
              <w:rPr>
                <w:rFonts w:ascii="Times New Roman" w:eastAsiaTheme="minorEastAsia" w:hAnsi="Times New Roman" w:cs="Times New Roman"/>
                <w:b w:val="0"/>
                <w:noProof/>
                <w:lang w:eastAsia="et-EE"/>
              </w:rPr>
              <w:tab/>
            </w:r>
            <w:r w:rsidR="004C55F3" w:rsidRPr="00235722">
              <w:rPr>
                <w:rStyle w:val="Hperlink"/>
                <w:rFonts w:ascii="Times New Roman" w:hAnsi="Times New Roman" w:cs="Times New Roman"/>
                <w:b w:val="0"/>
                <w:caps w:val="0"/>
                <w:noProof/>
              </w:rPr>
              <w:t>Võimalikud riskitegurid programmi elluviimisel</w:t>
            </w:r>
            <w:r w:rsidR="004C55F3" w:rsidRPr="00235722">
              <w:rPr>
                <w:rFonts w:ascii="Times New Roman" w:hAnsi="Times New Roman" w:cs="Times New Roman"/>
                <w:b w:val="0"/>
                <w:noProof/>
                <w:webHidden/>
              </w:rPr>
              <w:tab/>
            </w:r>
            <w:r w:rsidR="00160BE7">
              <w:rPr>
                <w:rFonts w:ascii="Times New Roman" w:hAnsi="Times New Roman" w:cs="Times New Roman"/>
                <w:b w:val="0"/>
                <w:noProof/>
                <w:webHidden/>
              </w:rPr>
              <w:t>18</w:t>
            </w:r>
          </w:hyperlink>
        </w:p>
        <w:p w14:paraId="1FE4C722" w14:textId="7179CAB7" w:rsidR="00D76165" w:rsidRPr="00472C91" w:rsidRDefault="001A72BD" w:rsidP="0004111E">
          <w:pPr>
            <w:spacing w:line="240" w:lineRule="auto"/>
            <w:rPr>
              <w:rFonts w:ascii="Times New Roman" w:hAnsi="Times New Roman" w:cs="Times New Roman"/>
              <w:b/>
              <w:sz w:val="24"/>
              <w:szCs w:val="24"/>
            </w:rPr>
          </w:pPr>
          <w:r w:rsidRPr="00863BA3">
            <w:rPr>
              <w:rFonts w:ascii="Times New Roman" w:hAnsi="Times New Roman" w:cs="Times New Roman"/>
              <w:bCs/>
              <w:sz w:val="24"/>
              <w:szCs w:val="24"/>
            </w:rPr>
            <w:fldChar w:fldCharType="end"/>
          </w:r>
        </w:p>
      </w:sdtContent>
    </w:sdt>
    <w:p w14:paraId="13F81B73" w14:textId="77777777" w:rsidR="00295AD2" w:rsidRPr="00472C91" w:rsidRDefault="00295AD2" w:rsidP="0004111E">
      <w:pPr>
        <w:spacing w:line="240" w:lineRule="auto"/>
        <w:rPr>
          <w:rFonts w:ascii="Times New Roman" w:hAnsi="Times New Roman" w:cs="Times New Roman"/>
          <w:b/>
          <w:sz w:val="24"/>
          <w:szCs w:val="24"/>
        </w:rPr>
      </w:pPr>
    </w:p>
    <w:p w14:paraId="3041BA6F" w14:textId="77777777" w:rsidR="00295AD2" w:rsidRDefault="00295AD2" w:rsidP="0004111E">
      <w:pPr>
        <w:spacing w:line="240" w:lineRule="auto"/>
        <w:rPr>
          <w:rFonts w:ascii="Times New Roman" w:hAnsi="Times New Roman" w:cs="Times New Roman"/>
          <w:b/>
          <w:sz w:val="24"/>
          <w:szCs w:val="24"/>
        </w:rPr>
      </w:pPr>
    </w:p>
    <w:p w14:paraId="4BF01431" w14:textId="77777777" w:rsidR="00472C91" w:rsidRDefault="00472C91" w:rsidP="0004111E">
      <w:pPr>
        <w:spacing w:line="240" w:lineRule="auto"/>
        <w:rPr>
          <w:rFonts w:ascii="Times New Roman" w:hAnsi="Times New Roman" w:cs="Times New Roman"/>
          <w:b/>
          <w:sz w:val="24"/>
          <w:szCs w:val="24"/>
        </w:rPr>
      </w:pPr>
    </w:p>
    <w:p w14:paraId="54438380" w14:textId="77777777" w:rsidR="00472C91" w:rsidRDefault="00472C91" w:rsidP="0004111E">
      <w:pPr>
        <w:spacing w:line="240" w:lineRule="auto"/>
        <w:rPr>
          <w:rFonts w:ascii="Times New Roman" w:hAnsi="Times New Roman" w:cs="Times New Roman"/>
          <w:b/>
          <w:sz w:val="24"/>
          <w:szCs w:val="24"/>
        </w:rPr>
      </w:pPr>
    </w:p>
    <w:p w14:paraId="3D18AE53" w14:textId="77777777" w:rsidR="00472C91" w:rsidRDefault="00472C91" w:rsidP="0004111E">
      <w:pPr>
        <w:spacing w:line="240" w:lineRule="auto"/>
        <w:rPr>
          <w:rFonts w:ascii="Times New Roman" w:hAnsi="Times New Roman" w:cs="Times New Roman"/>
          <w:b/>
          <w:sz w:val="24"/>
          <w:szCs w:val="24"/>
        </w:rPr>
      </w:pPr>
    </w:p>
    <w:p w14:paraId="5BCC4EF3" w14:textId="77777777" w:rsidR="0004111E" w:rsidRDefault="0004111E" w:rsidP="0004111E">
      <w:pPr>
        <w:spacing w:line="240" w:lineRule="auto"/>
        <w:rPr>
          <w:rFonts w:ascii="Times New Roman" w:hAnsi="Times New Roman" w:cs="Times New Roman"/>
          <w:b/>
          <w:sz w:val="24"/>
          <w:szCs w:val="24"/>
        </w:rPr>
      </w:pPr>
    </w:p>
    <w:p w14:paraId="36981DBB" w14:textId="77777777" w:rsidR="0012536F" w:rsidRDefault="0012536F" w:rsidP="0004111E">
      <w:pPr>
        <w:spacing w:line="240" w:lineRule="auto"/>
        <w:rPr>
          <w:rFonts w:ascii="Times New Roman" w:hAnsi="Times New Roman" w:cs="Times New Roman"/>
          <w:b/>
          <w:sz w:val="24"/>
          <w:szCs w:val="24"/>
        </w:rPr>
      </w:pPr>
    </w:p>
    <w:p w14:paraId="04B96A33" w14:textId="77777777" w:rsidR="0012536F" w:rsidRDefault="0012536F" w:rsidP="0004111E">
      <w:pPr>
        <w:spacing w:line="240" w:lineRule="auto"/>
        <w:rPr>
          <w:rFonts w:ascii="Times New Roman" w:hAnsi="Times New Roman" w:cs="Times New Roman"/>
          <w:b/>
          <w:sz w:val="24"/>
          <w:szCs w:val="24"/>
        </w:rPr>
      </w:pPr>
    </w:p>
    <w:p w14:paraId="47FD9984" w14:textId="77777777" w:rsidR="0004111E" w:rsidRDefault="0004111E" w:rsidP="0004111E">
      <w:pPr>
        <w:spacing w:line="240" w:lineRule="auto"/>
        <w:rPr>
          <w:rFonts w:ascii="Times New Roman" w:hAnsi="Times New Roman" w:cs="Times New Roman"/>
          <w:b/>
          <w:sz w:val="24"/>
          <w:szCs w:val="24"/>
        </w:rPr>
      </w:pPr>
    </w:p>
    <w:p w14:paraId="76E48469" w14:textId="77777777" w:rsidR="00472C91" w:rsidRDefault="00472C91" w:rsidP="0004111E">
      <w:pPr>
        <w:spacing w:line="240" w:lineRule="auto"/>
        <w:rPr>
          <w:rFonts w:ascii="Times New Roman" w:hAnsi="Times New Roman" w:cs="Times New Roman"/>
          <w:b/>
          <w:sz w:val="24"/>
          <w:szCs w:val="24"/>
        </w:rPr>
      </w:pPr>
    </w:p>
    <w:p w14:paraId="571F17C8" w14:textId="77777777" w:rsidR="00235722" w:rsidRDefault="00235722" w:rsidP="0004111E">
      <w:pPr>
        <w:spacing w:line="240" w:lineRule="auto"/>
        <w:rPr>
          <w:rFonts w:ascii="Times New Roman" w:hAnsi="Times New Roman" w:cs="Times New Roman"/>
          <w:b/>
          <w:sz w:val="24"/>
          <w:szCs w:val="24"/>
        </w:rPr>
      </w:pPr>
    </w:p>
    <w:p w14:paraId="5EE04266" w14:textId="77777777" w:rsidR="00235722" w:rsidRDefault="00235722" w:rsidP="0004111E">
      <w:pPr>
        <w:spacing w:line="240" w:lineRule="auto"/>
        <w:rPr>
          <w:rFonts w:ascii="Times New Roman" w:hAnsi="Times New Roman" w:cs="Times New Roman"/>
          <w:b/>
          <w:sz w:val="24"/>
          <w:szCs w:val="24"/>
        </w:rPr>
      </w:pPr>
    </w:p>
    <w:p w14:paraId="5C602EBA" w14:textId="77777777" w:rsidR="00235722" w:rsidRDefault="00235722" w:rsidP="0004111E">
      <w:pPr>
        <w:spacing w:line="240" w:lineRule="auto"/>
        <w:rPr>
          <w:rFonts w:ascii="Times New Roman" w:hAnsi="Times New Roman" w:cs="Times New Roman"/>
          <w:b/>
          <w:sz w:val="24"/>
          <w:szCs w:val="24"/>
        </w:rPr>
      </w:pPr>
    </w:p>
    <w:p w14:paraId="70ED7015" w14:textId="77777777" w:rsidR="00235722" w:rsidRDefault="00235722" w:rsidP="0004111E">
      <w:pPr>
        <w:spacing w:line="240" w:lineRule="auto"/>
        <w:rPr>
          <w:rFonts w:ascii="Times New Roman" w:hAnsi="Times New Roman" w:cs="Times New Roman"/>
          <w:b/>
          <w:sz w:val="24"/>
          <w:szCs w:val="24"/>
        </w:rPr>
      </w:pPr>
    </w:p>
    <w:p w14:paraId="5FF1BFA7" w14:textId="77777777" w:rsidR="00235722" w:rsidRDefault="00235722" w:rsidP="0004111E">
      <w:pPr>
        <w:spacing w:line="240" w:lineRule="auto"/>
        <w:rPr>
          <w:rFonts w:ascii="Times New Roman" w:hAnsi="Times New Roman" w:cs="Times New Roman"/>
          <w:b/>
          <w:sz w:val="24"/>
          <w:szCs w:val="24"/>
        </w:rPr>
      </w:pPr>
    </w:p>
    <w:p w14:paraId="58524468" w14:textId="77777777" w:rsidR="00235722" w:rsidRPr="00472C91" w:rsidRDefault="00235722" w:rsidP="0004111E">
      <w:pPr>
        <w:spacing w:line="240" w:lineRule="auto"/>
        <w:rPr>
          <w:rFonts w:ascii="Times New Roman" w:hAnsi="Times New Roman" w:cs="Times New Roman"/>
          <w:b/>
          <w:sz w:val="24"/>
          <w:szCs w:val="24"/>
        </w:rPr>
      </w:pPr>
    </w:p>
    <w:p w14:paraId="5777C087" w14:textId="2821E0F3" w:rsidR="00295AD2" w:rsidRPr="00472C91" w:rsidRDefault="00295AD2" w:rsidP="0004111E">
      <w:pPr>
        <w:spacing w:line="240" w:lineRule="auto"/>
        <w:rPr>
          <w:rFonts w:ascii="Times New Roman" w:hAnsi="Times New Roman" w:cs="Times New Roman"/>
          <w:b/>
          <w:sz w:val="24"/>
          <w:szCs w:val="24"/>
        </w:rPr>
      </w:pPr>
    </w:p>
    <w:p w14:paraId="01DE45CD" w14:textId="0E6885F0" w:rsidR="00C87E2C" w:rsidRPr="0004111E" w:rsidRDefault="00C87E2C" w:rsidP="0004111E">
      <w:pPr>
        <w:pStyle w:val="Pealkiri1"/>
        <w:numPr>
          <w:ilvl w:val="0"/>
          <w:numId w:val="45"/>
        </w:numPr>
        <w:spacing w:before="240" w:after="240" w:line="240" w:lineRule="auto"/>
        <w:ind w:left="357" w:hanging="357"/>
        <w:rPr>
          <w:rFonts w:ascii="Times New Roman" w:hAnsi="Times New Roman" w:cs="Times New Roman"/>
          <w:sz w:val="32"/>
          <w:szCs w:val="32"/>
        </w:rPr>
      </w:pPr>
      <w:bookmarkStart w:id="1" w:name="_Toc498693988"/>
      <w:bookmarkStart w:id="2" w:name="_Toc498695871"/>
      <w:r w:rsidRPr="0004111E">
        <w:rPr>
          <w:rFonts w:ascii="Times New Roman" w:hAnsi="Times New Roman" w:cs="Times New Roman"/>
          <w:sz w:val="32"/>
          <w:szCs w:val="32"/>
        </w:rPr>
        <w:lastRenderedPageBreak/>
        <w:t>Taustainfo</w:t>
      </w:r>
      <w:bookmarkEnd w:id="1"/>
      <w:bookmarkEnd w:id="2"/>
    </w:p>
    <w:p w14:paraId="47287A8D" w14:textId="2E048D7D" w:rsidR="005345B1" w:rsidRPr="00472C91" w:rsidRDefault="00C87E2C"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Euroopa metsaseire programm, </w:t>
      </w:r>
      <w:r w:rsidRPr="00472C91">
        <w:rPr>
          <w:rFonts w:ascii="Times New Roman" w:hAnsi="Times New Roman" w:cs="Times New Roman"/>
          <w:i/>
          <w:sz w:val="24"/>
          <w:szCs w:val="24"/>
        </w:rPr>
        <w:t>ICP Forests</w:t>
      </w:r>
      <w:r w:rsidRPr="00472C91">
        <w:rPr>
          <w:rFonts w:ascii="Times New Roman" w:hAnsi="Times New Roman" w:cs="Times New Roman"/>
          <w:sz w:val="24"/>
          <w:szCs w:val="24"/>
        </w:rPr>
        <w:t xml:space="preserve"> </w:t>
      </w:r>
      <w:r w:rsidR="00585FF9" w:rsidRPr="00472C91">
        <w:rPr>
          <w:rFonts w:ascii="Times New Roman" w:hAnsi="Times New Roman" w:cs="Times New Roman"/>
          <w:sz w:val="24"/>
          <w:szCs w:val="24"/>
        </w:rPr>
        <w:t>(</w:t>
      </w:r>
      <w:r w:rsidR="00585FF9" w:rsidRPr="00472C91">
        <w:rPr>
          <w:rFonts w:ascii="Times New Roman" w:hAnsi="Times New Roman" w:cs="Times New Roman"/>
          <w:i/>
          <w:sz w:val="24"/>
          <w:szCs w:val="24"/>
        </w:rPr>
        <w:t>International Cooperative Programme on Assesment and Monitoring of Air Pollution Effects on Forests</w:t>
      </w:r>
      <w:r w:rsidR="00585FF9" w:rsidRPr="00472C91">
        <w:rPr>
          <w:rFonts w:ascii="Times New Roman" w:hAnsi="Times New Roman" w:cs="Times New Roman"/>
          <w:sz w:val="24"/>
          <w:szCs w:val="24"/>
        </w:rPr>
        <w:t>)</w:t>
      </w:r>
      <w:r w:rsidR="00BE5DC8" w:rsidRPr="00472C91">
        <w:rPr>
          <w:rFonts w:ascii="Times New Roman" w:hAnsi="Times New Roman" w:cs="Times New Roman"/>
          <w:sz w:val="24"/>
          <w:szCs w:val="24"/>
        </w:rPr>
        <w:t>, loodi 1985. aastal eesmärgiga uurida õhusaaste mõju metsade</w:t>
      </w:r>
      <w:r w:rsidR="00C84D1B">
        <w:rPr>
          <w:rFonts w:ascii="Times New Roman" w:hAnsi="Times New Roman" w:cs="Times New Roman"/>
          <w:sz w:val="24"/>
          <w:szCs w:val="24"/>
        </w:rPr>
        <w:t xml:space="preserve"> seisundile.</w:t>
      </w:r>
      <w:r w:rsidR="00585FF9" w:rsidRPr="00472C91">
        <w:rPr>
          <w:rFonts w:ascii="Times New Roman" w:hAnsi="Times New Roman" w:cs="Times New Roman"/>
          <w:sz w:val="24"/>
          <w:szCs w:val="24"/>
        </w:rPr>
        <w:t xml:space="preserve"> </w:t>
      </w:r>
      <w:r w:rsidR="00FC10A9" w:rsidRPr="00472C91">
        <w:rPr>
          <w:rFonts w:ascii="Times New Roman" w:hAnsi="Times New Roman" w:cs="Times New Roman"/>
          <w:i/>
          <w:sz w:val="24"/>
          <w:szCs w:val="24"/>
        </w:rPr>
        <w:t>ICP Forests</w:t>
      </w:r>
      <w:r w:rsidR="00FC10A9" w:rsidRPr="00472C91">
        <w:rPr>
          <w:rFonts w:ascii="Times New Roman" w:hAnsi="Times New Roman" w:cs="Times New Roman"/>
          <w:sz w:val="24"/>
          <w:szCs w:val="24"/>
        </w:rPr>
        <w:t xml:space="preserve"> </w:t>
      </w:r>
      <w:r w:rsidR="00585FF9" w:rsidRPr="00472C91">
        <w:rPr>
          <w:rFonts w:ascii="Times New Roman" w:hAnsi="Times New Roman" w:cs="Times New Roman"/>
          <w:sz w:val="24"/>
          <w:szCs w:val="24"/>
        </w:rPr>
        <w:t>tugineb õhusaaste kauglevi konventsioonile</w:t>
      </w:r>
      <w:r w:rsidR="00CD4A21" w:rsidRPr="00472C91">
        <w:rPr>
          <w:rFonts w:ascii="Times New Roman" w:hAnsi="Times New Roman" w:cs="Times New Roman"/>
          <w:sz w:val="24"/>
          <w:szCs w:val="24"/>
        </w:rPr>
        <w:t xml:space="preserve"> (CLRTAP</w:t>
      </w:r>
      <w:r w:rsidR="00FC10A9" w:rsidRPr="00472C91">
        <w:rPr>
          <w:rFonts w:ascii="Times New Roman" w:hAnsi="Times New Roman" w:cs="Times New Roman"/>
          <w:sz w:val="24"/>
          <w:szCs w:val="24"/>
        </w:rPr>
        <w:t>)</w:t>
      </w:r>
      <w:r w:rsidR="00585FF9" w:rsidRPr="00472C91">
        <w:rPr>
          <w:rFonts w:ascii="Times New Roman" w:hAnsi="Times New Roman" w:cs="Times New Roman"/>
          <w:sz w:val="24"/>
          <w:szCs w:val="24"/>
        </w:rPr>
        <w:t xml:space="preserve"> eesmärgiga uurida õhusaaste mõju metsadele. </w:t>
      </w:r>
      <w:r w:rsidR="00153B5B" w:rsidRPr="00472C91">
        <w:rPr>
          <w:rFonts w:ascii="Times New Roman" w:hAnsi="Times New Roman" w:cs="Times New Roman"/>
          <w:sz w:val="24"/>
          <w:szCs w:val="24"/>
        </w:rPr>
        <w:t xml:space="preserve">Aasta hiljem </w:t>
      </w:r>
      <w:r w:rsidR="009D77DC" w:rsidRPr="00472C91">
        <w:rPr>
          <w:rFonts w:ascii="Times New Roman" w:hAnsi="Times New Roman" w:cs="Times New Roman"/>
          <w:sz w:val="24"/>
          <w:szCs w:val="24"/>
        </w:rPr>
        <w:t xml:space="preserve">loodi Pan-Euroopa programm Euroopa Liidu nõukogu määruse alusel </w:t>
      </w:r>
      <w:hyperlink r:id="rId9" w:history="1">
        <w:r w:rsidR="009D77DC" w:rsidRPr="00472C91">
          <w:rPr>
            <w:rStyle w:val="Hperlink"/>
            <w:rFonts w:ascii="Times New Roman" w:hAnsi="Times New Roman" w:cs="Times New Roman"/>
            <w:sz w:val="24"/>
            <w:szCs w:val="24"/>
          </w:rPr>
          <w:t>(EEC) No. 3528/86</w:t>
        </w:r>
      </w:hyperlink>
      <w:r w:rsidR="00DD6E53" w:rsidRPr="00472C91">
        <w:rPr>
          <w:rFonts w:ascii="Times New Roman" w:hAnsi="Times New Roman" w:cs="Times New Roman"/>
          <w:sz w:val="24"/>
          <w:szCs w:val="24"/>
        </w:rPr>
        <w:t>, mille eesmärgiks oli rajada</w:t>
      </w:r>
      <w:r w:rsidR="00D641DC" w:rsidRPr="00472C91">
        <w:rPr>
          <w:rFonts w:ascii="Times New Roman" w:hAnsi="Times New Roman" w:cs="Times New Roman"/>
          <w:sz w:val="24"/>
          <w:szCs w:val="24"/>
        </w:rPr>
        <w:t xml:space="preserve"> rahvusvaheline intensiivseire võrgustik uurimaks</w:t>
      </w:r>
      <w:r w:rsidR="000C214E" w:rsidRPr="00472C91">
        <w:rPr>
          <w:rFonts w:ascii="Times New Roman" w:hAnsi="Times New Roman" w:cs="Times New Roman"/>
          <w:sz w:val="24"/>
          <w:szCs w:val="24"/>
        </w:rPr>
        <w:t xml:space="preserve"> õhusaaste mõjusid metsaökosüsteemides. </w:t>
      </w:r>
      <w:r w:rsidR="00483643" w:rsidRPr="00472C91">
        <w:rPr>
          <w:rFonts w:ascii="Times New Roman" w:hAnsi="Times New Roman" w:cs="Times New Roman"/>
          <w:sz w:val="24"/>
          <w:szCs w:val="24"/>
        </w:rPr>
        <w:t xml:space="preserve">See asendati regulatsiooniga </w:t>
      </w:r>
      <w:hyperlink r:id="rId10" w:history="1">
        <w:r w:rsidR="00483643" w:rsidRPr="00472C91">
          <w:rPr>
            <w:rStyle w:val="Hperlink"/>
            <w:rFonts w:ascii="Times New Roman" w:hAnsi="Times New Roman" w:cs="Times New Roman"/>
            <w:sz w:val="24"/>
            <w:szCs w:val="24"/>
          </w:rPr>
          <w:t>(EC) No 2152/2003</w:t>
        </w:r>
      </w:hyperlink>
      <w:r w:rsidR="00483643" w:rsidRPr="00472C91">
        <w:rPr>
          <w:rFonts w:ascii="Times New Roman" w:hAnsi="Times New Roman" w:cs="Times New Roman"/>
          <w:sz w:val="24"/>
          <w:szCs w:val="24"/>
        </w:rPr>
        <w:t xml:space="preserve"> (</w:t>
      </w:r>
      <w:r w:rsidR="00483643" w:rsidRPr="00472C91">
        <w:rPr>
          <w:rFonts w:ascii="Times New Roman" w:hAnsi="Times New Roman" w:cs="Times New Roman"/>
          <w:i/>
          <w:sz w:val="24"/>
          <w:szCs w:val="24"/>
        </w:rPr>
        <w:t>Forest Focus</w:t>
      </w:r>
      <w:r w:rsidR="00483643" w:rsidRPr="00472C91">
        <w:rPr>
          <w:rFonts w:ascii="Times New Roman" w:hAnsi="Times New Roman" w:cs="Times New Roman"/>
          <w:sz w:val="24"/>
          <w:szCs w:val="24"/>
        </w:rPr>
        <w:t>),</w:t>
      </w:r>
      <w:r w:rsidR="005345B1" w:rsidRPr="00472C91">
        <w:rPr>
          <w:rFonts w:ascii="Times New Roman" w:hAnsi="Times New Roman" w:cs="Times New Roman"/>
          <w:sz w:val="24"/>
          <w:szCs w:val="24"/>
        </w:rPr>
        <w:t xml:space="preserve"> </w:t>
      </w:r>
      <w:r w:rsidR="00483643" w:rsidRPr="00472C91">
        <w:rPr>
          <w:rFonts w:ascii="Times New Roman" w:hAnsi="Times New Roman" w:cs="Times New Roman"/>
          <w:sz w:val="24"/>
          <w:szCs w:val="24"/>
        </w:rPr>
        <w:t xml:space="preserve">mis võeti vastu Euroopa Parlamendi ja Nõukogu poolt aastateks 2003-2006. Aastatel 2009-2011 kaasrahastati metsaseiret Euroopas projektiga </w:t>
      </w:r>
      <w:r w:rsidR="00483643" w:rsidRPr="00472C91">
        <w:rPr>
          <w:rFonts w:ascii="Times New Roman" w:hAnsi="Times New Roman" w:cs="Times New Roman"/>
          <w:i/>
          <w:sz w:val="24"/>
          <w:szCs w:val="24"/>
        </w:rPr>
        <w:t>Further Development and Implementation of an EU-level Forest Monitoring System</w:t>
      </w:r>
      <w:r w:rsidR="005345B1" w:rsidRPr="00472C91">
        <w:rPr>
          <w:rFonts w:ascii="Times New Roman" w:hAnsi="Times New Roman" w:cs="Times New Roman"/>
          <w:sz w:val="24"/>
          <w:szCs w:val="24"/>
        </w:rPr>
        <w:t xml:space="preserve"> </w:t>
      </w:r>
      <w:r w:rsidR="00180148" w:rsidRPr="00472C91">
        <w:rPr>
          <w:rFonts w:ascii="Times New Roman" w:hAnsi="Times New Roman" w:cs="Times New Roman"/>
          <w:sz w:val="24"/>
          <w:szCs w:val="24"/>
        </w:rPr>
        <w:t>(</w:t>
      </w:r>
      <w:r w:rsidR="00180148" w:rsidRPr="00472C91">
        <w:rPr>
          <w:rFonts w:ascii="Times New Roman" w:hAnsi="Times New Roman" w:cs="Times New Roman"/>
          <w:i/>
          <w:sz w:val="24"/>
          <w:szCs w:val="24"/>
        </w:rPr>
        <w:t>FutMon</w:t>
      </w:r>
      <w:r w:rsidR="00180148">
        <w:rPr>
          <w:rFonts w:ascii="Times New Roman" w:hAnsi="Times New Roman" w:cs="Times New Roman"/>
          <w:i/>
          <w:sz w:val="24"/>
          <w:szCs w:val="24"/>
        </w:rPr>
        <w:t>)</w:t>
      </w:r>
      <w:r w:rsidR="00180148" w:rsidRPr="00472C91">
        <w:rPr>
          <w:rFonts w:ascii="Times New Roman" w:hAnsi="Times New Roman" w:cs="Times New Roman"/>
          <w:i/>
          <w:sz w:val="24"/>
          <w:szCs w:val="24"/>
        </w:rPr>
        <w:t xml:space="preserve"> </w:t>
      </w:r>
      <w:r w:rsidR="005345B1" w:rsidRPr="00472C91">
        <w:rPr>
          <w:rFonts w:ascii="Times New Roman" w:hAnsi="Times New Roman" w:cs="Times New Roman"/>
          <w:sz w:val="24"/>
          <w:szCs w:val="24"/>
        </w:rPr>
        <w:t>LIFE+ määruse alusel</w:t>
      </w:r>
      <w:r w:rsidR="00483643" w:rsidRPr="00472C91">
        <w:rPr>
          <w:rFonts w:ascii="Times New Roman" w:hAnsi="Times New Roman" w:cs="Times New Roman"/>
          <w:sz w:val="24"/>
          <w:szCs w:val="24"/>
        </w:rPr>
        <w:t>.</w:t>
      </w:r>
    </w:p>
    <w:p w14:paraId="76F24C16" w14:textId="77777777" w:rsidR="00BE54FA" w:rsidRPr="00472C91" w:rsidRDefault="00C77A67" w:rsidP="008F46CD">
      <w:pPr>
        <w:spacing w:after="0" w:line="240" w:lineRule="auto"/>
        <w:jc w:val="both"/>
        <w:rPr>
          <w:rFonts w:ascii="Times New Roman" w:hAnsi="Times New Roman" w:cs="Times New Roman"/>
          <w:sz w:val="24"/>
          <w:szCs w:val="24"/>
        </w:rPr>
      </w:pPr>
      <w:r w:rsidRPr="00472C91">
        <w:rPr>
          <w:rFonts w:ascii="Times New Roman" w:hAnsi="Times New Roman" w:cs="Times New Roman"/>
          <w:sz w:val="24"/>
          <w:szCs w:val="24"/>
        </w:rPr>
        <w:t>Eestis alustati metsaseire võrgustiku rajamisega</w:t>
      </w:r>
      <w:r w:rsidR="005345B1" w:rsidRPr="00472C91">
        <w:rPr>
          <w:rFonts w:ascii="Times New Roman" w:hAnsi="Times New Roman" w:cs="Times New Roman"/>
          <w:sz w:val="24"/>
          <w:szCs w:val="24"/>
        </w:rPr>
        <w:t xml:space="preserve"> 1988. aastal. </w:t>
      </w:r>
      <w:r w:rsidR="000C214E" w:rsidRPr="00472C91">
        <w:rPr>
          <w:rFonts w:ascii="Times New Roman" w:hAnsi="Times New Roman" w:cs="Times New Roman"/>
          <w:sz w:val="24"/>
          <w:szCs w:val="24"/>
        </w:rPr>
        <w:t xml:space="preserve">Euroopa metsaseire koos Eesti metsade seirega tugineb </w:t>
      </w:r>
      <w:r w:rsidR="00BE54FA" w:rsidRPr="00472C91">
        <w:rPr>
          <w:rFonts w:ascii="Times New Roman" w:hAnsi="Times New Roman" w:cs="Times New Roman"/>
          <w:sz w:val="24"/>
          <w:szCs w:val="24"/>
        </w:rPr>
        <w:t>järgmistele kokkulepetele:</w:t>
      </w:r>
    </w:p>
    <w:p w14:paraId="485DE92B" w14:textId="6675B81A" w:rsidR="00BE54FA" w:rsidRPr="00472C91" w:rsidRDefault="000C214E" w:rsidP="008F46CD">
      <w:pPr>
        <w:pStyle w:val="Loendilik"/>
        <w:numPr>
          <w:ilvl w:val="0"/>
          <w:numId w:val="2"/>
        </w:numPr>
        <w:spacing w:after="0"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õhusaaste </w:t>
      </w:r>
      <w:r w:rsidR="00BE54FA" w:rsidRPr="00472C91">
        <w:rPr>
          <w:rFonts w:ascii="Times New Roman" w:hAnsi="Times New Roman" w:cs="Times New Roman"/>
          <w:sz w:val="24"/>
          <w:szCs w:val="24"/>
        </w:rPr>
        <w:t xml:space="preserve">kauglevi </w:t>
      </w:r>
      <w:hyperlink r:id="rId11" w:history="1">
        <w:r w:rsidR="00BE54FA" w:rsidRPr="005E0DB4">
          <w:rPr>
            <w:rStyle w:val="Hperlink"/>
            <w:rFonts w:ascii="Times New Roman" w:hAnsi="Times New Roman" w:cs="Times New Roman"/>
            <w:sz w:val="24"/>
            <w:szCs w:val="24"/>
          </w:rPr>
          <w:t>konventsioonile</w:t>
        </w:r>
      </w:hyperlink>
      <w:r w:rsidR="00BE54FA" w:rsidRPr="00472C91">
        <w:rPr>
          <w:rFonts w:ascii="Times New Roman" w:hAnsi="Times New Roman" w:cs="Times New Roman"/>
          <w:sz w:val="24"/>
          <w:szCs w:val="24"/>
        </w:rPr>
        <w:t xml:space="preserve"> (19</w:t>
      </w:r>
      <w:r w:rsidR="00192AC2">
        <w:rPr>
          <w:rFonts w:ascii="Times New Roman" w:hAnsi="Times New Roman" w:cs="Times New Roman"/>
          <w:sz w:val="24"/>
          <w:szCs w:val="24"/>
        </w:rPr>
        <w:t>79</w:t>
      </w:r>
      <w:r w:rsidR="00BE54FA" w:rsidRPr="00472C91">
        <w:rPr>
          <w:rFonts w:ascii="Times New Roman" w:hAnsi="Times New Roman" w:cs="Times New Roman"/>
          <w:sz w:val="24"/>
          <w:szCs w:val="24"/>
        </w:rPr>
        <w:t>);</w:t>
      </w:r>
      <w:r w:rsidRPr="00472C91">
        <w:rPr>
          <w:rFonts w:ascii="Times New Roman" w:hAnsi="Times New Roman" w:cs="Times New Roman"/>
          <w:sz w:val="24"/>
          <w:szCs w:val="24"/>
        </w:rPr>
        <w:t xml:space="preserve"> </w:t>
      </w:r>
    </w:p>
    <w:p w14:paraId="55C6F627" w14:textId="77777777" w:rsidR="00BE54FA" w:rsidRPr="00472C91" w:rsidRDefault="000C214E" w:rsidP="0004111E">
      <w:pPr>
        <w:pStyle w:val="Loendilik"/>
        <w:numPr>
          <w:ilvl w:val="0"/>
          <w:numId w:val="2"/>
        </w:num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Strasbourgi (1990) </w:t>
      </w:r>
      <w:hyperlink r:id="rId12" w:history="1">
        <w:r w:rsidRPr="00472C91">
          <w:rPr>
            <w:rStyle w:val="Hperlink"/>
            <w:rFonts w:ascii="Times New Roman" w:hAnsi="Times New Roman" w:cs="Times New Roman"/>
            <w:sz w:val="24"/>
            <w:szCs w:val="24"/>
          </w:rPr>
          <w:t>Resolutsioonile Nr. 1</w:t>
        </w:r>
      </w:hyperlink>
      <w:r w:rsidRPr="00472C91">
        <w:rPr>
          <w:rFonts w:ascii="Times New Roman" w:hAnsi="Times New Roman" w:cs="Times New Roman"/>
          <w:sz w:val="24"/>
          <w:szCs w:val="24"/>
        </w:rPr>
        <w:t>, mis käsitleb metsaseire süsteemi kujundamist</w:t>
      </w:r>
      <w:r w:rsidR="00BE54FA" w:rsidRPr="00472C91">
        <w:rPr>
          <w:rFonts w:ascii="Times New Roman" w:hAnsi="Times New Roman" w:cs="Times New Roman"/>
          <w:sz w:val="24"/>
          <w:szCs w:val="24"/>
        </w:rPr>
        <w:t xml:space="preserve">; </w:t>
      </w:r>
    </w:p>
    <w:p w14:paraId="4CDE26B6" w14:textId="77777777" w:rsidR="00BE54FA" w:rsidRPr="00472C91" w:rsidRDefault="000C214E" w:rsidP="0004111E">
      <w:pPr>
        <w:pStyle w:val="Loendilik"/>
        <w:numPr>
          <w:ilvl w:val="0"/>
          <w:numId w:val="2"/>
        </w:num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Pan-Euroopa metsakaitseprotsessi ministrite tippkonverents</w:t>
      </w:r>
      <w:r w:rsidR="00BE54FA" w:rsidRPr="00472C91">
        <w:rPr>
          <w:rFonts w:ascii="Times New Roman" w:hAnsi="Times New Roman" w:cs="Times New Roman"/>
          <w:sz w:val="24"/>
          <w:szCs w:val="24"/>
        </w:rPr>
        <w:t xml:space="preserve">il (Helsingi 1993) vastu võetud </w:t>
      </w:r>
      <w:hyperlink r:id="rId13" w:history="1">
        <w:r w:rsidRPr="00472C91">
          <w:rPr>
            <w:rStyle w:val="Hperlink"/>
            <w:rFonts w:ascii="Times New Roman" w:hAnsi="Times New Roman" w:cs="Times New Roman"/>
            <w:sz w:val="24"/>
            <w:szCs w:val="24"/>
          </w:rPr>
          <w:t>Resolutsioonile Nr 1</w:t>
        </w:r>
      </w:hyperlink>
      <w:r w:rsidR="00BE54FA" w:rsidRPr="00472C91">
        <w:rPr>
          <w:rFonts w:ascii="Times New Roman" w:hAnsi="Times New Roman" w:cs="Times New Roman"/>
          <w:sz w:val="24"/>
          <w:szCs w:val="24"/>
        </w:rPr>
        <w:t xml:space="preserve"> säästvast arengust metsanduses ning </w:t>
      </w:r>
    </w:p>
    <w:p w14:paraId="017FE738" w14:textId="77777777" w:rsidR="00BE54FA" w:rsidRPr="00472C91" w:rsidRDefault="00F940A9" w:rsidP="0004111E">
      <w:pPr>
        <w:pStyle w:val="Loendilik"/>
        <w:spacing w:line="240" w:lineRule="auto"/>
        <w:jc w:val="both"/>
        <w:rPr>
          <w:rFonts w:ascii="Times New Roman" w:hAnsi="Times New Roman" w:cs="Times New Roman"/>
          <w:sz w:val="24"/>
          <w:szCs w:val="24"/>
        </w:rPr>
      </w:pPr>
      <w:hyperlink r:id="rId14" w:history="1">
        <w:r w:rsidR="000C214E" w:rsidRPr="00472C91">
          <w:rPr>
            <w:rStyle w:val="Hperlink"/>
            <w:rFonts w:ascii="Times New Roman" w:hAnsi="Times New Roman" w:cs="Times New Roman"/>
            <w:sz w:val="24"/>
            <w:szCs w:val="24"/>
          </w:rPr>
          <w:t>Resolutsioonile Nr 4</w:t>
        </w:r>
      </w:hyperlink>
      <w:r w:rsidR="000C214E" w:rsidRPr="00472C91">
        <w:rPr>
          <w:rFonts w:ascii="Times New Roman" w:hAnsi="Times New Roman" w:cs="Times New Roman"/>
          <w:sz w:val="24"/>
          <w:szCs w:val="24"/>
        </w:rPr>
        <w:t xml:space="preserve"> </w:t>
      </w:r>
      <w:r w:rsidR="00BE54FA" w:rsidRPr="00472C91">
        <w:rPr>
          <w:rFonts w:ascii="Times New Roman" w:hAnsi="Times New Roman" w:cs="Times New Roman"/>
          <w:sz w:val="24"/>
          <w:szCs w:val="24"/>
        </w:rPr>
        <w:t xml:space="preserve">kliimamuutuste mõjust metsadele; </w:t>
      </w:r>
    </w:p>
    <w:p w14:paraId="22D5ED51" w14:textId="77777777" w:rsidR="00BE54FA" w:rsidRPr="00472C91" w:rsidRDefault="000C214E" w:rsidP="0004111E">
      <w:pPr>
        <w:pStyle w:val="Loendilik"/>
        <w:numPr>
          <w:ilvl w:val="0"/>
          <w:numId w:val="2"/>
        </w:num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Lissaboni (1998) </w:t>
      </w:r>
      <w:hyperlink r:id="rId15" w:history="1">
        <w:r w:rsidRPr="00472C91">
          <w:rPr>
            <w:rStyle w:val="Hperlink"/>
            <w:rFonts w:ascii="Times New Roman" w:hAnsi="Times New Roman" w:cs="Times New Roman"/>
            <w:sz w:val="24"/>
            <w:szCs w:val="24"/>
          </w:rPr>
          <w:t>Resolutsioonile Nr 2</w:t>
        </w:r>
      </w:hyperlink>
      <w:r w:rsidRPr="00472C91">
        <w:rPr>
          <w:rFonts w:ascii="Times New Roman" w:hAnsi="Times New Roman" w:cs="Times New Roman"/>
          <w:sz w:val="24"/>
          <w:szCs w:val="24"/>
        </w:rPr>
        <w:t xml:space="preserve"> Pan-Euroopa kriteeriumite ja indikaatorite kohta</w:t>
      </w:r>
      <w:r w:rsidR="009C49E6" w:rsidRPr="00472C91">
        <w:rPr>
          <w:rFonts w:ascii="Times New Roman" w:hAnsi="Times New Roman" w:cs="Times New Roman"/>
          <w:sz w:val="24"/>
          <w:szCs w:val="24"/>
        </w:rPr>
        <w:t xml:space="preserve"> säästva metsanduse hindamisel;</w:t>
      </w:r>
      <w:r w:rsidR="00CD62D6" w:rsidRPr="00472C91">
        <w:rPr>
          <w:rFonts w:ascii="Times New Roman" w:hAnsi="Times New Roman" w:cs="Times New Roman"/>
          <w:sz w:val="24"/>
          <w:szCs w:val="24"/>
        </w:rPr>
        <w:t xml:space="preserve"> </w:t>
      </w:r>
    </w:p>
    <w:p w14:paraId="03FE0915" w14:textId="77777777" w:rsidR="00C87E2C" w:rsidRPr="00472C91" w:rsidRDefault="000C214E" w:rsidP="0004111E">
      <w:pPr>
        <w:pStyle w:val="Loendilik"/>
        <w:numPr>
          <w:ilvl w:val="0"/>
          <w:numId w:val="2"/>
        </w:num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Seitsmendal Euroopa metsanduse ministrite konverentsil </w:t>
      </w:r>
      <w:r w:rsidR="00CD62D6" w:rsidRPr="00472C91">
        <w:rPr>
          <w:rFonts w:ascii="Times New Roman" w:hAnsi="Times New Roman" w:cs="Times New Roman"/>
          <w:sz w:val="24"/>
          <w:szCs w:val="24"/>
        </w:rPr>
        <w:t xml:space="preserve">Madriidis (2015) </w:t>
      </w:r>
      <w:r w:rsidRPr="00472C91">
        <w:rPr>
          <w:rFonts w:ascii="Times New Roman" w:hAnsi="Times New Roman" w:cs="Times New Roman"/>
          <w:sz w:val="24"/>
          <w:szCs w:val="24"/>
        </w:rPr>
        <w:t>uuendatud Pan-Euroopa indikaatorid säästvaks metsamajandamiseks (</w:t>
      </w:r>
      <w:hyperlink r:id="rId16" w:history="1">
        <w:r w:rsidR="00A82192" w:rsidRPr="00472C91">
          <w:rPr>
            <w:rStyle w:val="Hperlink"/>
            <w:rFonts w:ascii="Times New Roman" w:hAnsi="Times New Roman" w:cs="Times New Roman"/>
            <w:sz w:val="24"/>
            <w:szCs w:val="24"/>
          </w:rPr>
          <w:t>Updated Pan</w:t>
        </w:r>
        <w:r w:rsidRPr="00472C91">
          <w:rPr>
            <w:rStyle w:val="Hperlink"/>
            <w:rFonts w:ascii="Times New Roman" w:hAnsi="Times New Roman" w:cs="Times New Roman"/>
            <w:sz w:val="24"/>
            <w:szCs w:val="24"/>
          </w:rPr>
          <w:t>-</w:t>
        </w:r>
        <w:r w:rsidR="00A82192" w:rsidRPr="00472C91">
          <w:rPr>
            <w:rStyle w:val="Hperlink"/>
            <w:rFonts w:ascii="Times New Roman" w:hAnsi="Times New Roman" w:cs="Times New Roman"/>
            <w:sz w:val="24"/>
            <w:szCs w:val="24"/>
          </w:rPr>
          <w:t>European</w:t>
        </w:r>
        <w:r w:rsidRPr="00472C91">
          <w:rPr>
            <w:rStyle w:val="Hperlink"/>
            <w:rFonts w:ascii="Times New Roman" w:hAnsi="Times New Roman" w:cs="Times New Roman"/>
            <w:sz w:val="24"/>
            <w:szCs w:val="24"/>
          </w:rPr>
          <w:t xml:space="preserve"> </w:t>
        </w:r>
        <w:r w:rsidR="00A82192" w:rsidRPr="00472C91">
          <w:rPr>
            <w:rStyle w:val="Hperlink"/>
            <w:rFonts w:ascii="Times New Roman" w:hAnsi="Times New Roman" w:cs="Times New Roman"/>
            <w:sz w:val="24"/>
            <w:szCs w:val="24"/>
          </w:rPr>
          <w:t>Indicators</w:t>
        </w:r>
        <w:r w:rsidRPr="00472C91">
          <w:rPr>
            <w:rStyle w:val="Hperlink"/>
            <w:rFonts w:ascii="Times New Roman" w:hAnsi="Times New Roman" w:cs="Times New Roman"/>
            <w:sz w:val="24"/>
            <w:szCs w:val="24"/>
          </w:rPr>
          <w:t xml:space="preserve"> </w:t>
        </w:r>
        <w:r w:rsidR="00A82192" w:rsidRPr="00472C91">
          <w:rPr>
            <w:rStyle w:val="Hperlink"/>
            <w:rFonts w:ascii="Times New Roman" w:hAnsi="Times New Roman" w:cs="Times New Roman"/>
            <w:sz w:val="24"/>
            <w:szCs w:val="24"/>
          </w:rPr>
          <w:t>for</w:t>
        </w:r>
        <w:r w:rsidRPr="00472C91">
          <w:rPr>
            <w:rStyle w:val="Hperlink"/>
            <w:rFonts w:ascii="Times New Roman" w:hAnsi="Times New Roman" w:cs="Times New Roman"/>
            <w:sz w:val="24"/>
            <w:szCs w:val="24"/>
          </w:rPr>
          <w:t xml:space="preserve"> </w:t>
        </w:r>
        <w:r w:rsidR="00A82192" w:rsidRPr="00472C91">
          <w:rPr>
            <w:rStyle w:val="Hperlink"/>
            <w:rFonts w:ascii="Times New Roman" w:hAnsi="Times New Roman" w:cs="Times New Roman"/>
            <w:sz w:val="24"/>
            <w:szCs w:val="24"/>
          </w:rPr>
          <w:t>Sustainable</w:t>
        </w:r>
        <w:r w:rsidRPr="00472C91">
          <w:rPr>
            <w:rStyle w:val="Hperlink"/>
            <w:rFonts w:ascii="Times New Roman" w:hAnsi="Times New Roman" w:cs="Times New Roman"/>
            <w:sz w:val="24"/>
            <w:szCs w:val="24"/>
          </w:rPr>
          <w:t xml:space="preserve"> F</w:t>
        </w:r>
        <w:r w:rsidR="00A82192" w:rsidRPr="00472C91">
          <w:rPr>
            <w:rStyle w:val="Hperlink"/>
            <w:rFonts w:ascii="Times New Roman" w:hAnsi="Times New Roman" w:cs="Times New Roman"/>
            <w:sz w:val="24"/>
            <w:szCs w:val="24"/>
          </w:rPr>
          <w:t>orest</w:t>
        </w:r>
        <w:r w:rsidRPr="00472C91">
          <w:rPr>
            <w:rStyle w:val="Hperlink"/>
            <w:rFonts w:ascii="Times New Roman" w:hAnsi="Times New Roman" w:cs="Times New Roman"/>
            <w:sz w:val="24"/>
            <w:szCs w:val="24"/>
          </w:rPr>
          <w:t xml:space="preserve"> M</w:t>
        </w:r>
        <w:r w:rsidR="00A82192" w:rsidRPr="00472C91">
          <w:rPr>
            <w:rStyle w:val="Hperlink"/>
            <w:rFonts w:ascii="Times New Roman" w:hAnsi="Times New Roman" w:cs="Times New Roman"/>
            <w:sz w:val="24"/>
            <w:szCs w:val="24"/>
          </w:rPr>
          <w:t>anagement</w:t>
        </w:r>
      </w:hyperlink>
      <w:r w:rsidR="009C49E6" w:rsidRPr="00472C91">
        <w:rPr>
          <w:rFonts w:ascii="Times New Roman" w:hAnsi="Times New Roman" w:cs="Times New Roman"/>
          <w:sz w:val="24"/>
          <w:szCs w:val="24"/>
        </w:rPr>
        <w:t>)</w:t>
      </w:r>
      <w:r w:rsidR="00596CEF" w:rsidRPr="00472C91">
        <w:rPr>
          <w:rFonts w:ascii="Times New Roman" w:hAnsi="Times New Roman" w:cs="Times New Roman"/>
          <w:sz w:val="24"/>
          <w:szCs w:val="24"/>
        </w:rPr>
        <w:t>;</w:t>
      </w:r>
    </w:p>
    <w:p w14:paraId="43AF22A3" w14:textId="77777777" w:rsidR="00596CEF" w:rsidRPr="00472C91" w:rsidRDefault="00596CEF" w:rsidP="0004111E">
      <w:pPr>
        <w:pStyle w:val="Loendilik"/>
        <w:numPr>
          <w:ilvl w:val="0"/>
          <w:numId w:val="2"/>
        </w:num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EU Parlamendi ja nõukogu direktiivile </w:t>
      </w:r>
      <w:hyperlink r:id="rId17" w:history="1">
        <w:r w:rsidRPr="00472C91">
          <w:rPr>
            <w:rStyle w:val="Hperlink"/>
            <w:rFonts w:ascii="Times New Roman" w:hAnsi="Times New Roman" w:cs="Times New Roman"/>
            <w:sz w:val="24"/>
            <w:szCs w:val="24"/>
          </w:rPr>
          <w:t>(EL) 2016/2284</w:t>
        </w:r>
      </w:hyperlink>
      <w:r w:rsidRPr="00472C91">
        <w:rPr>
          <w:rFonts w:ascii="Times New Roman" w:hAnsi="Times New Roman" w:cs="Times New Roman"/>
          <w:sz w:val="24"/>
          <w:szCs w:val="24"/>
        </w:rPr>
        <w:t>, (14 detsember 2016), mis käsitleb õhusaasteainete riiklikku vähendamist ja näitajaid õhusaaste mõju seireks (Art 9, V lisa).</w:t>
      </w:r>
    </w:p>
    <w:p w14:paraId="364B91B2" w14:textId="00DCBEA5" w:rsidR="007C58E9" w:rsidRPr="00472C91" w:rsidRDefault="0091443E" w:rsidP="00C8253B">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Käesoleval ajal on rahvusvahelise metsaseire programmiga liitunud 40 E</w:t>
      </w:r>
      <w:r w:rsidR="003B5E9F" w:rsidRPr="00472C91">
        <w:rPr>
          <w:rFonts w:ascii="Times New Roman" w:hAnsi="Times New Roman" w:cs="Times New Roman"/>
          <w:sz w:val="24"/>
          <w:szCs w:val="24"/>
        </w:rPr>
        <w:t>u</w:t>
      </w:r>
      <w:r w:rsidRPr="00472C91">
        <w:rPr>
          <w:rFonts w:ascii="Times New Roman" w:hAnsi="Times New Roman" w:cs="Times New Roman"/>
          <w:sz w:val="24"/>
          <w:szCs w:val="24"/>
        </w:rPr>
        <w:t xml:space="preserve">roopa riiki, Ameerika Ühendriigid ja Kanada. Kõik programmis osalevad riigid kasutavad ühtseid harmoniseeritud ja standardiseeritud </w:t>
      </w:r>
      <w:r w:rsidRPr="00472C91">
        <w:rPr>
          <w:rFonts w:ascii="Times New Roman" w:hAnsi="Times New Roman" w:cs="Times New Roman"/>
          <w:i/>
          <w:sz w:val="24"/>
          <w:szCs w:val="24"/>
        </w:rPr>
        <w:t>ICP Forests</w:t>
      </w:r>
      <w:r w:rsidRPr="00472C91">
        <w:rPr>
          <w:rFonts w:ascii="Times New Roman" w:hAnsi="Times New Roman" w:cs="Times New Roman"/>
          <w:sz w:val="24"/>
          <w:szCs w:val="24"/>
        </w:rPr>
        <w:t xml:space="preserve"> juhe</w:t>
      </w:r>
      <w:r w:rsidR="00B85F76" w:rsidRPr="00472C91">
        <w:rPr>
          <w:rFonts w:ascii="Times New Roman" w:hAnsi="Times New Roman" w:cs="Times New Roman"/>
          <w:sz w:val="24"/>
          <w:szCs w:val="24"/>
        </w:rPr>
        <w:t>ndites</w:t>
      </w:r>
      <w:r w:rsidRPr="00472C91">
        <w:rPr>
          <w:rFonts w:ascii="Times New Roman" w:hAnsi="Times New Roman" w:cs="Times New Roman"/>
          <w:sz w:val="24"/>
          <w:szCs w:val="24"/>
        </w:rPr>
        <w:t xml:space="preserve"> kirjas oleva</w:t>
      </w:r>
      <w:r w:rsidR="00B85F76" w:rsidRPr="00472C91">
        <w:rPr>
          <w:rFonts w:ascii="Times New Roman" w:hAnsi="Times New Roman" w:cs="Times New Roman"/>
          <w:sz w:val="24"/>
          <w:szCs w:val="24"/>
        </w:rPr>
        <w:t>i</w:t>
      </w:r>
      <w:r w:rsidRPr="00472C91">
        <w:rPr>
          <w:rFonts w:ascii="Times New Roman" w:hAnsi="Times New Roman" w:cs="Times New Roman"/>
          <w:sz w:val="24"/>
          <w:szCs w:val="24"/>
        </w:rPr>
        <w:t>d meetodeid, mis on kujunenud oluliseks platvormiks ekspertteadmiste vahetamiseks.</w:t>
      </w:r>
      <w:r w:rsidR="003A0E59" w:rsidRPr="00472C91">
        <w:rPr>
          <w:rFonts w:ascii="Times New Roman" w:hAnsi="Times New Roman" w:cs="Times New Roman"/>
          <w:sz w:val="24"/>
          <w:szCs w:val="24"/>
        </w:rPr>
        <w:t xml:space="preserve"> Metsaseire tulemused annavad teadusliku aluse poliitilisteks otsusteks, mis ait</w:t>
      </w:r>
      <w:r w:rsidR="00BE5DC8" w:rsidRPr="00472C91">
        <w:rPr>
          <w:rFonts w:ascii="Times New Roman" w:hAnsi="Times New Roman" w:cs="Times New Roman"/>
          <w:sz w:val="24"/>
          <w:szCs w:val="24"/>
        </w:rPr>
        <w:t xml:space="preserve">avad kaasa </w:t>
      </w:r>
      <w:r w:rsidR="00FC10A9" w:rsidRPr="00472C91">
        <w:rPr>
          <w:rFonts w:ascii="Times New Roman" w:hAnsi="Times New Roman" w:cs="Times New Roman"/>
          <w:sz w:val="24"/>
          <w:szCs w:val="24"/>
        </w:rPr>
        <w:t xml:space="preserve">piiriülese </w:t>
      </w:r>
      <w:r w:rsidR="00BE5DC8" w:rsidRPr="00472C91">
        <w:rPr>
          <w:rFonts w:ascii="Times New Roman" w:hAnsi="Times New Roman" w:cs="Times New Roman"/>
          <w:sz w:val="24"/>
          <w:szCs w:val="24"/>
        </w:rPr>
        <w:t>õhusaaste kauglevi konventsiooni (Genf 1979)</w:t>
      </w:r>
      <w:r w:rsidRPr="00472C91">
        <w:rPr>
          <w:rFonts w:ascii="Times New Roman" w:hAnsi="Times New Roman" w:cs="Times New Roman"/>
          <w:sz w:val="24"/>
          <w:szCs w:val="24"/>
        </w:rPr>
        <w:t xml:space="preserve"> </w:t>
      </w:r>
      <w:r w:rsidR="00FC10A9" w:rsidRPr="00472C91">
        <w:rPr>
          <w:rFonts w:ascii="Times New Roman" w:hAnsi="Times New Roman" w:cs="Times New Roman"/>
          <w:sz w:val="24"/>
          <w:szCs w:val="24"/>
        </w:rPr>
        <w:t>protokollide väljatöötamisele ja läbivaatamisele. Lisaks sellele võivad metsaseire tegevused kaasa aidata</w:t>
      </w:r>
      <w:r w:rsidR="00C74486" w:rsidRPr="00472C91">
        <w:rPr>
          <w:rFonts w:ascii="Times New Roman" w:hAnsi="Times New Roman" w:cs="Times New Roman"/>
          <w:sz w:val="24"/>
          <w:szCs w:val="24"/>
        </w:rPr>
        <w:t xml:space="preserve"> muudele metsapoliitikale olulistele aspektidele nagu kliimamuutuste mõju metsadele, metsade panus kliimamuutuste mõjude leevendamiseks, metsade säästlik majandamine ning bioloogiline mitmekesi</w:t>
      </w:r>
      <w:r w:rsidR="002B1D5C" w:rsidRPr="00472C91">
        <w:rPr>
          <w:rFonts w:ascii="Times New Roman" w:hAnsi="Times New Roman" w:cs="Times New Roman"/>
          <w:sz w:val="24"/>
          <w:szCs w:val="24"/>
        </w:rPr>
        <w:t>s</w:t>
      </w:r>
      <w:r w:rsidR="00C74486" w:rsidRPr="00472C91">
        <w:rPr>
          <w:rFonts w:ascii="Times New Roman" w:hAnsi="Times New Roman" w:cs="Times New Roman"/>
          <w:sz w:val="24"/>
          <w:szCs w:val="24"/>
        </w:rPr>
        <w:t>us metsades.</w:t>
      </w:r>
    </w:p>
    <w:p w14:paraId="60476E4F" w14:textId="77777777" w:rsidR="002245B0" w:rsidRPr="00472C91" w:rsidRDefault="002245B0"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Metsaseire andmete peamisteks kasutajateks on nii rahvusvahelised kui ka siseriiklikud ülikoolid, teadusasutused ja valitsusasutused. Aastate jooksul on koostöös erinevate partneritega valminud teadusartikleid, seirekogumikke, koostatud õppematerjale koolidele ja abimaterjale põllumehele. Näiteks 2017. aasta jooksul on esitatud metsaseire töögrupile 15 taotlust loa saamiseks Eesti metsaseire andmete kasutamiseks rahvusvahelistes uurimistöödes.</w:t>
      </w:r>
    </w:p>
    <w:p w14:paraId="4818DD45" w14:textId="77777777" w:rsidR="00992F16" w:rsidRPr="00472C91" w:rsidRDefault="00992F16" w:rsidP="0004111E">
      <w:pPr>
        <w:spacing w:line="240" w:lineRule="auto"/>
        <w:jc w:val="both"/>
        <w:rPr>
          <w:rFonts w:ascii="Times New Roman" w:hAnsi="Times New Roman" w:cs="Times New Roman"/>
          <w:sz w:val="24"/>
          <w:szCs w:val="24"/>
        </w:rPr>
      </w:pPr>
    </w:p>
    <w:p w14:paraId="5056257F" w14:textId="77777777" w:rsidR="002B1D5C" w:rsidRDefault="002B1D5C" w:rsidP="0004111E">
      <w:pPr>
        <w:spacing w:line="240" w:lineRule="auto"/>
        <w:jc w:val="both"/>
        <w:rPr>
          <w:rFonts w:ascii="Times New Roman" w:hAnsi="Times New Roman" w:cs="Times New Roman"/>
          <w:sz w:val="24"/>
          <w:szCs w:val="24"/>
        </w:rPr>
      </w:pPr>
    </w:p>
    <w:p w14:paraId="582BE325" w14:textId="77777777" w:rsidR="0012536F" w:rsidRDefault="0012536F" w:rsidP="0004111E">
      <w:pPr>
        <w:spacing w:line="240" w:lineRule="auto"/>
        <w:jc w:val="both"/>
        <w:rPr>
          <w:rFonts w:ascii="Times New Roman" w:hAnsi="Times New Roman" w:cs="Times New Roman"/>
          <w:sz w:val="24"/>
          <w:szCs w:val="24"/>
        </w:rPr>
      </w:pPr>
    </w:p>
    <w:p w14:paraId="26B5DA42" w14:textId="77777777" w:rsidR="0012536F" w:rsidRPr="00472C91" w:rsidRDefault="0012536F" w:rsidP="0004111E">
      <w:pPr>
        <w:spacing w:line="240" w:lineRule="auto"/>
        <w:jc w:val="both"/>
        <w:rPr>
          <w:rFonts w:ascii="Times New Roman" w:hAnsi="Times New Roman" w:cs="Times New Roman"/>
          <w:sz w:val="24"/>
          <w:szCs w:val="24"/>
        </w:rPr>
      </w:pPr>
    </w:p>
    <w:p w14:paraId="2AA1BB86" w14:textId="77777777" w:rsidR="009172BC" w:rsidRPr="00472C91" w:rsidRDefault="009172BC" w:rsidP="0004111E">
      <w:pPr>
        <w:spacing w:line="240" w:lineRule="auto"/>
        <w:jc w:val="both"/>
        <w:rPr>
          <w:rFonts w:ascii="Times New Roman" w:hAnsi="Times New Roman" w:cs="Times New Roman"/>
          <w:sz w:val="24"/>
          <w:szCs w:val="24"/>
        </w:rPr>
      </w:pPr>
    </w:p>
    <w:p w14:paraId="609907FB" w14:textId="77777777" w:rsidR="00E64533" w:rsidRPr="00472C91" w:rsidRDefault="00E64533" w:rsidP="0004111E">
      <w:pPr>
        <w:spacing w:line="240" w:lineRule="auto"/>
        <w:jc w:val="both"/>
        <w:rPr>
          <w:rFonts w:ascii="Times New Roman" w:hAnsi="Times New Roman" w:cs="Times New Roman"/>
          <w:sz w:val="24"/>
          <w:szCs w:val="24"/>
        </w:rPr>
      </w:pPr>
    </w:p>
    <w:p w14:paraId="47107BBC" w14:textId="3D1BE321" w:rsidR="002A7B9C" w:rsidRPr="00D53D3A" w:rsidRDefault="002A7B9C" w:rsidP="00D53D3A">
      <w:pPr>
        <w:pStyle w:val="Pealkiri1"/>
        <w:numPr>
          <w:ilvl w:val="0"/>
          <w:numId w:val="45"/>
        </w:numPr>
        <w:spacing w:before="240" w:after="240" w:line="240" w:lineRule="auto"/>
        <w:ind w:left="357" w:hanging="357"/>
        <w:rPr>
          <w:rFonts w:ascii="Times New Roman" w:hAnsi="Times New Roman" w:cs="Times New Roman"/>
          <w:sz w:val="32"/>
          <w:szCs w:val="32"/>
        </w:rPr>
      </w:pPr>
      <w:bookmarkStart w:id="3" w:name="_Toc498693989"/>
      <w:bookmarkStart w:id="4" w:name="_Toc498695872"/>
      <w:r w:rsidRPr="00D53D3A">
        <w:rPr>
          <w:rFonts w:ascii="Times New Roman" w:hAnsi="Times New Roman" w:cs="Times New Roman"/>
          <w:sz w:val="32"/>
          <w:szCs w:val="32"/>
        </w:rPr>
        <w:lastRenderedPageBreak/>
        <w:t>Metsaseire programmile seatud eesmärgid ja ülesanded</w:t>
      </w:r>
      <w:bookmarkEnd w:id="3"/>
      <w:bookmarkEnd w:id="4"/>
    </w:p>
    <w:p w14:paraId="13E94E55" w14:textId="2962CA4E" w:rsidR="007D0831" w:rsidRPr="00D53D3A" w:rsidRDefault="007D0831" w:rsidP="00D53D3A">
      <w:pPr>
        <w:pStyle w:val="Pealkiri2"/>
        <w:numPr>
          <w:ilvl w:val="1"/>
          <w:numId w:val="45"/>
        </w:numPr>
        <w:spacing w:after="0" w:line="240" w:lineRule="auto"/>
        <w:ind w:left="357" w:hanging="357"/>
        <w:rPr>
          <w:rFonts w:ascii="Times New Roman" w:hAnsi="Times New Roman" w:cs="Times New Roman"/>
          <w:sz w:val="28"/>
          <w:szCs w:val="28"/>
        </w:rPr>
      </w:pPr>
      <w:bookmarkStart w:id="5" w:name="_Toc498693990"/>
      <w:bookmarkStart w:id="6" w:name="_Toc498695873"/>
      <w:r w:rsidRPr="00D53D3A">
        <w:rPr>
          <w:rFonts w:ascii="Times New Roman" w:hAnsi="Times New Roman" w:cs="Times New Roman"/>
          <w:sz w:val="28"/>
          <w:szCs w:val="28"/>
        </w:rPr>
        <w:t>Metsaseire allprogrammi jagunemine</w:t>
      </w:r>
      <w:bookmarkEnd w:id="5"/>
      <w:bookmarkEnd w:id="6"/>
    </w:p>
    <w:p w14:paraId="786EDA82" w14:textId="77777777" w:rsidR="00D92E84" w:rsidRPr="00472C91" w:rsidRDefault="007D0831"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Metsaseire allprogramm kuulub riiklikku keskkonnaseire programmi. </w:t>
      </w:r>
      <w:r w:rsidR="00D92E84" w:rsidRPr="00472C91">
        <w:rPr>
          <w:rFonts w:ascii="Times New Roman" w:hAnsi="Times New Roman" w:cs="Times New Roman"/>
          <w:sz w:val="24"/>
          <w:szCs w:val="24"/>
        </w:rPr>
        <w:t>Vastavalt metsaseire</w:t>
      </w:r>
      <w:r w:rsidR="00900EB2" w:rsidRPr="00472C91">
        <w:rPr>
          <w:rFonts w:ascii="Times New Roman" w:hAnsi="Times New Roman" w:cs="Times New Roman"/>
          <w:sz w:val="24"/>
          <w:szCs w:val="24"/>
        </w:rPr>
        <w:t xml:space="preserve"> tegevustele </w:t>
      </w:r>
      <w:r w:rsidR="00D92E84" w:rsidRPr="00472C91">
        <w:rPr>
          <w:rFonts w:ascii="Times New Roman" w:hAnsi="Times New Roman" w:cs="Times New Roman"/>
          <w:sz w:val="24"/>
          <w:szCs w:val="24"/>
        </w:rPr>
        <w:t>püstitatud eesmärkidele</w:t>
      </w:r>
      <w:r w:rsidR="00900EB2" w:rsidRPr="00472C91">
        <w:rPr>
          <w:rFonts w:ascii="Times New Roman" w:hAnsi="Times New Roman" w:cs="Times New Roman"/>
          <w:sz w:val="24"/>
          <w:szCs w:val="24"/>
        </w:rPr>
        <w:t>, võib metsaseire programmi jagada kaheks tasemeks:</w:t>
      </w:r>
    </w:p>
    <w:p w14:paraId="4FC19FF1" w14:textId="77777777" w:rsidR="00900EB2" w:rsidRPr="00472C91" w:rsidRDefault="00900EB2" w:rsidP="0004111E">
      <w:pPr>
        <w:pStyle w:val="Loendilik"/>
        <w:numPr>
          <w:ilvl w:val="1"/>
          <w:numId w:val="1"/>
        </w:num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I astme metsaseire ehk laiaulatuslik seire, mille eesmärgiks on koguda andmeid metsade seisundi ajaliste ja ruumiliste muutuste kohta </w:t>
      </w:r>
      <w:r w:rsidR="002C55AA" w:rsidRPr="00472C91">
        <w:rPr>
          <w:rFonts w:ascii="Times New Roman" w:hAnsi="Times New Roman" w:cs="Times New Roman"/>
          <w:sz w:val="24"/>
          <w:szCs w:val="24"/>
        </w:rPr>
        <w:t>ning nende seoste kohta kahjus</w:t>
      </w:r>
      <w:r w:rsidRPr="00472C91">
        <w:rPr>
          <w:rFonts w:ascii="Times New Roman" w:hAnsi="Times New Roman" w:cs="Times New Roman"/>
          <w:sz w:val="24"/>
          <w:szCs w:val="24"/>
        </w:rPr>
        <w:t xml:space="preserve">tavate teguritega, sealhulgas keskkonna </w:t>
      </w:r>
      <w:r w:rsidR="003745BB" w:rsidRPr="00472C91">
        <w:rPr>
          <w:rFonts w:ascii="Times New Roman" w:hAnsi="Times New Roman" w:cs="Times New Roman"/>
          <w:sz w:val="24"/>
          <w:szCs w:val="24"/>
        </w:rPr>
        <w:t>saastumisega;</w:t>
      </w:r>
    </w:p>
    <w:p w14:paraId="5221BDFC" w14:textId="77777777" w:rsidR="003745BB" w:rsidRPr="00472C91" w:rsidRDefault="003745BB" w:rsidP="0004111E">
      <w:pPr>
        <w:pStyle w:val="Loendilik"/>
        <w:numPr>
          <w:ilvl w:val="1"/>
          <w:numId w:val="1"/>
        </w:num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II astme metsaseire ehk intensiivseire, mille eesmärgiks on jälgida iseloomulikemates kasvukohtades ja tüüpilisemates metsakooslustes kasvavate puistute seisundit, teha kindlaks puistute seisundit ja metsamuldi mõjutav saastekoormus ning analüüsida metsade seisundi põhjuste ja tagajärgede seoseid.</w:t>
      </w:r>
    </w:p>
    <w:p w14:paraId="6ABB9424" w14:textId="77777777" w:rsidR="007D0831" w:rsidRPr="00472C91" w:rsidRDefault="007D0831" w:rsidP="0004111E">
      <w:pPr>
        <w:spacing w:line="240" w:lineRule="auto"/>
        <w:rPr>
          <w:rFonts w:ascii="Times New Roman" w:hAnsi="Times New Roman" w:cs="Times New Roman"/>
          <w:sz w:val="24"/>
          <w:szCs w:val="24"/>
        </w:rPr>
      </w:pPr>
      <w:r w:rsidRPr="00472C91">
        <w:rPr>
          <w:rFonts w:ascii="Times New Roman" w:hAnsi="Times New Roman" w:cs="Times New Roman"/>
          <w:sz w:val="24"/>
          <w:szCs w:val="24"/>
        </w:rPr>
        <w:t>Allprogramm jaguneb erinevate seireliikide järgi järgmiselt:</w:t>
      </w:r>
      <w:r w:rsidR="00D06AB5" w:rsidRPr="00472C91">
        <w:rPr>
          <w:rFonts w:ascii="Times New Roman" w:hAnsi="Times New Roman" w:cs="Times New Roman"/>
          <w:sz w:val="24"/>
          <w:szCs w:val="24"/>
        </w:rPr>
        <w:t xml:space="preserve"> </w:t>
      </w:r>
    </w:p>
    <w:p w14:paraId="392F095D" w14:textId="77777777" w:rsidR="00D06AB5" w:rsidRPr="00472C91" w:rsidRDefault="00D06AB5" w:rsidP="0004111E">
      <w:pPr>
        <w:pStyle w:val="Loendilik"/>
        <w:numPr>
          <w:ilvl w:val="0"/>
          <w:numId w:val="12"/>
        </w:numPr>
        <w:spacing w:line="240" w:lineRule="auto"/>
        <w:rPr>
          <w:rFonts w:ascii="Times New Roman" w:hAnsi="Times New Roman" w:cs="Times New Roman"/>
          <w:sz w:val="24"/>
          <w:szCs w:val="24"/>
        </w:rPr>
      </w:pPr>
      <w:r w:rsidRPr="00472C91">
        <w:rPr>
          <w:rFonts w:ascii="Times New Roman" w:hAnsi="Times New Roman" w:cs="Times New Roman"/>
          <w:sz w:val="24"/>
          <w:szCs w:val="24"/>
        </w:rPr>
        <w:t>Võra seisundi ja kahjustuste hindamine I astme seires</w:t>
      </w:r>
    </w:p>
    <w:p w14:paraId="5C86F7EB" w14:textId="77777777" w:rsidR="00D06AB5" w:rsidRPr="00472C91" w:rsidRDefault="00D06AB5" w:rsidP="0004111E">
      <w:pPr>
        <w:pStyle w:val="Loendilik"/>
        <w:numPr>
          <w:ilvl w:val="0"/>
          <w:numId w:val="12"/>
        </w:numPr>
        <w:spacing w:line="240" w:lineRule="auto"/>
        <w:rPr>
          <w:rFonts w:ascii="Times New Roman" w:hAnsi="Times New Roman" w:cs="Times New Roman"/>
          <w:sz w:val="24"/>
          <w:szCs w:val="24"/>
        </w:rPr>
      </w:pPr>
      <w:r w:rsidRPr="00472C91">
        <w:rPr>
          <w:rFonts w:ascii="Times New Roman" w:hAnsi="Times New Roman" w:cs="Times New Roman"/>
          <w:sz w:val="24"/>
          <w:szCs w:val="24"/>
        </w:rPr>
        <w:t>Võra seisundi ja kahjustuste hindamine II astme seires</w:t>
      </w:r>
    </w:p>
    <w:p w14:paraId="40E1E8FC" w14:textId="77777777" w:rsidR="00D06AB5" w:rsidRPr="00472C91" w:rsidRDefault="00D06AB5" w:rsidP="0004111E">
      <w:pPr>
        <w:pStyle w:val="Loendilik"/>
        <w:numPr>
          <w:ilvl w:val="0"/>
          <w:numId w:val="12"/>
        </w:numPr>
        <w:spacing w:line="240" w:lineRule="auto"/>
        <w:rPr>
          <w:rFonts w:ascii="Times New Roman" w:hAnsi="Times New Roman" w:cs="Times New Roman"/>
          <w:sz w:val="24"/>
          <w:szCs w:val="24"/>
        </w:rPr>
      </w:pPr>
      <w:r w:rsidRPr="00472C91">
        <w:rPr>
          <w:rFonts w:ascii="Times New Roman" w:hAnsi="Times New Roman" w:cs="Times New Roman"/>
          <w:sz w:val="24"/>
          <w:szCs w:val="24"/>
        </w:rPr>
        <w:t>Sademete seire ja sademetega langev saastekoormus</w:t>
      </w:r>
    </w:p>
    <w:p w14:paraId="35B3D3A1" w14:textId="77777777" w:rsidR="00D06AB5" w:rsidRPr="00472C91" w:rsidRDefault="00D06AB5" w:rsidP="0004111E">
      <w:pPr>
        <w:pStyle w:val="Loendilik"/>
        <w:numPr>
          <w:ilvl w:val="0"/>
          <w:numId w:val="12"/>
        </w:numPr>
        <w:spacing w:line="240" w:lineRule="auto"/>
        <w:rPr>
          <w:rFonts w:ascii="Times New Roman" w:hAnsi="Times New Roman" w:cs="Times New Roman"/>
          <w:sz w:val="24"/>
          <w:szCs w:val="24"/>
        </w:rPr>
      </w:pPr>
      <w:r w:rsidRPr="00472C91">
        <w:rPr>
          <w:rFonts w:ascii="Times New Roman" w:hAnsi="Times New Roman" w:cs="Times New Roman"/>
          <w:sz w:val="24"/>
          <w:szCs w:val="24"/>
        </w:rPr>
        <w:t>Okaste ja lehtede seire</w:t>
      </w:r>
    </w:p>
    <w:p w14:paraId="4ECA9749" w14:textId="77777777" w:rsidR="00D06AB5" w:rsidRPr="00472C91" w:rsidRDefault="00D06AB5" w:rsidP="0004111E">
      <w:pPr>
        <w:pStyle w:val="Loendilik"/>
        <w:numPr>
          <w:ilvl w:val="0"/>
          <w:numId w:val="12"/>
        </w:numPr>
        <w:spacing w:line="240" w:lineRule="auto"/>
        <w:rPr>
          <w:rFonts w:ascii="Times New Roman" w:hAnsi="Times New Roman" w:cs="Times New Roman"/>
          <w:sz w:val="24"/>
          <w:szCs w:val="24"/>
        </w:rPr>
      </w:pPr>
      <w:r w:rsidRPr="00472C91">
        <w:rPr>
          <w:rFonts w:ascii="Times New Roman" w:hAnsi="Times New Roman" w:cs="Times New Roman"/>
          <w:sz w:val="24"/>
          <w:szCs w:val="24"/>
        </w:rPr>
        <w:t>Juurdekasvu seire</w:t>
      </w:r>
    </w:p>
    <w:p w14:paraId="4D1AB684" w14:textId="77777777" w:rsidR="00D06AB5" w:rsidRPr="00472C91" w:rsidRDefault="00D06AB5" w:rsidP="0004111E">
      <w:pPr>
        <w:pStyle w:val="Loendilik"/>
        <w:numPr>
          <w:ilvl w:val="0"/>
          <w:numId w:val="12"/>
        </w:numPr>
        <w:spacing w:line="240" w:lineRule="auto"/>
        <w:rPr>
          <w:rFonts w:ascii="Times New Roman" w:hAnsi="Times New Roman" w:cs="Times New Roman"/>
          <w:sz w:val="24"/>
          <w:szCs w:val="24"/>
        </w:rPr>
      </w:pPr>
      <w:r w:rsidRPr="00472C91">
        <w:rPr>
          <w:rFonts w:ascii="Times New Roman" w:hAnsi="Times New Roman" w:cs="Times New Roman"/>
          <w:sz w:val="24"/>
          <w:szCs w:val="24"/>
        </w:rPr>
        <w:t>Alustaimestiku seire</w:t>
      </w:r>
    </w:p>
    <w:p w14:paraId="14D8CE7B" w14:textId="77777777" w:rsidR="00D06AB5" w:rsidRPr="00472C91" w:rsidRDefault="00D06AB5" w:rsidP="0004111E">
      <w:pPr>
        <w:pStyle w:val="Loendilik"/>
        <w:numPr>
          <w:ilvl w:val="0"/>
          <w:numId w:val="12"/>
        </w:numPr>
        <w:spacing w:line="240" w:lineRule="auto"/>
        <w:rPr>
          <w:rFonts w:ascii="Times New Roman" w:hAnsi="Times New Roman" w:cs="Times New Roman"/>
          <w:sz w:val="24"/>
          <w:szCs w:val="24"/>
        </w:rPr>
      </w:pPr>
      <w:r w:rsidRPr="00472C91">
        <w:rPr>
          <w:rFonts w:ascii="Times New Roman" w:hAnsi="Times New Roman" w:cs="Times New Roman"/>
          <w:sz w:val="24"/>
          <w:szCs w:val="24"/>
        </w:rPr>
        <w:t>Varise seire</w:t>
      </w:r>
    </w:p>
    <w:p w14:paraId="5C760712" w14:textId="77777777" w:rsidR="00D06AB5" w:rsidRPr="00472C91" w:rsidRDefault="00D06AB5" w:rsidP="0004111E">
      <w:pPr>
        <w:pStyle w:val="Loendilik"/>
        <w:numPr>
          <w:ilvl w:val="0"/>
          <w:numId w:val="12"/>
        </w:numPr>
        <w:spacing w:line="240" w:lineRule="auto"/>
        <w:rPr>
          <w:rFonts w:ascii="Times New Roman" w:hAnsi="Times New Roman" w:cs="Times New Roman"/>
          <w:sz w:val="24"/>
          <w:szCs w:val="24"/>
        </w:rPr>
      </w:pPr>
      <w:r w:rsidRPr="00472C91">
        <w:rPr>
          <w:rFonts w:ascii="Times New Roman" w:hAnsi="Times New Roman" w:cs="Times New Roman"/>
          <w:sz w:val="24"/>
          <w:szCs w:val="24"/>
        </w:rPr>
        <w:t>Meteoroloogiliste tingimuste seire</w:t>
      </w:r>
    </w:p>
    <w:p w14:paraId="36FA14D5" w14:textId="77777777" w:rsidR="00D06AB5" w:rsidRPr="00472C91" w:rsidRDefault="00D06AB5" w:rsidP="0004111E">
      <w:pPr>
        <w:pStyle w:val="Loendilik"/>
        <w:numPr>
          <w:ilvl w:val="0"/>
          <w:numId w:val="12"/>
        </w:numPr>
        <w:spacing w:line="240" w:lineRule="auto"/>
        <w:rPr>
          <w:rFonts w:ascii="Times New Roman" w:hAnsi="Times New Roman" w:cs="Times New Roman"/>
          <w:sz w:val="24"/>
          <w:szCs w:val="24"/>
        </w:rPr>
      </w:pPr>
      <w:r w:rsidRPr="00472C91">
        <w:rPr>
          <w:rFonts w:ascii="Times New Roman" w:hAnsi="Times New Roman" w:cs="Times New Roman"/>
          <w:sz w:val="24"/>
          <w:szCs w:val="24"/>
        </w:rPr>
        <w:t>Metsamulla seire</w:t>
      </w:r>
    </w:p>
    <w:p w14:paraId="32FDFA4F" w14:textId="77777777" w:rsidR="00D06AB5" w:rsidRPr="00472C91" w:rsidRDefault="00D06AB5" w:rsidP="0004111E">
      <w:pPr>
        <w:pStyle w:val="Loendilik"/>
        <w:numPr>
          <w:ilvl w:val="0"/>
          <w:numId w:val="12"/>
        </w:numPr>
        <w:spacing w:line="240" w:lineRule="auto"/>
        <w:rPr>
          <w:rFonts w:ascii="Times New Roman" w:hAnsi="Times New Roman" w:cs="Times New Roman"/>
          <w:sz w:val="24"/>
          <w:szCs w:val="24"/>
        </w:rPr>
      </w:pPr>
      <w:r w:rsidRPr="00472C91">
        <w:rPr>
          <w:rFonts w:ascii="Times New Roman" w:hAnsi="Times New Roman" w:cs="Times New Roman"/>
          <w:sz w:val="24"/>
          <w:szCs w:val="24"/>
        </w:rPr>
        <w:t>Mullavee seire</w:t>
      </w:r>
    </w:p>
    <w:p w14:paraId="547874C0" w14:textId="77777777" w:rsidR="00D06AB5" w:rsidRPr="00472C91" w:rsidRDefault="004D4633"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Vastavalt esilekerkivatele vajadustele võib seiretegevusi programmi lisanduda või olemasolevad seiretegevused muutuda, et hoida allprogramm pidevalt ajakohane ja vajaduspõhine.</w:t>
      </w:r>
    </w:p>
    <w:p w14:paraId="2C23D19A" w14:textId="1EE845EA" w:rsidR="004D4633" w:rsidRPr="00D53D3A" w:rsidRDefault="002A7B9C" w:rsidP="00D53D3A">
      <w:pPr>
        <w:pStyle w:val="Pealkiri2"/>
        <w:numPr>
          <w:ilvl w:val="1"/>
          <w:numId w:val="45"/>
        </w:numPr>
        <w:spacing w:after="0" w:line="240" w:lineRule="auto"/>
        <w:ind w:left="357" w:hanging="357"/>
        <w:rPr>
          <w:rFonts w:ascii="Times New Roman" w:hAnsi="Times New Roman" w:cs="Times New Roman"/>
          <w:sz w:val="28"/>
          <w:szCs w:val="28"/>
        </w:rPr>
      </w:pPr>
      <w:r w:rsidRPr="00D53D3A">
        <w:rPr>
          <w:rFonts w:ascii="Times New Roman" w:hAnsi="Times New Roman" w:cs="Times New Roman"/>
          <w:sz w:val="28"/>
          <w:szCs w:val="28"/>
        </w:rPr>
        <w:t xml:space="preserve"> </w:t>
      </w:r>
      <w:bookmarkStart w:id="7" w:name="_Toc498693991"/>
      <w:bookmarkStart w:id="8" w:name="_Toc498695874"/>
      <w:r w:rsidR="004D4633" w:rsidRPr="00D53D3A">
        <w:rPr>
          <w:rFonts w:ascii="Times New Roman" w:hAnsi="Times New Roman" w:cs="Times New Roman"/>
          <w:sz w:val="28"/>
          <w:szCs w:val="28"/>
        </w:rPr>
        <w:t>Metsaseire allprogrammile seatud ülesanded</w:t>
      </w:r>
      <w:bookmarkEnd w:id="7"/>
      <w:bookmarkEnd w:id="8"/>
    </w:p>
    <w:p w14:paraId="752CD157" w14:textId="77777777" w:rsidR="0037674C" w:rsidRPr="00472C91" w:rsidRDefault="0037674C"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Vastavalt keskkonnaseire seadusega (</w:t>
      </w:r>
      <w:hyperlink r:id="rId18" w:history="1">
        <w:r w:rsidRPr="00472C91">
          <w:rPr>
            <w:rStyle w:val="Hperlink"/>
            <w:rFonts w:ascii="Times New Roman" w:hAnsi="Times New Roman" w:cs="Times New Roman"/>
            <w:sz w:val="24"/>
            <w:szCs w:val="24"/>
          </w:rPr>
          <w:t>RT I, 18.05.2016, 1</w:t>
        </w:r>
      </w:hyperlink>
      <w:r w:rsidRPr="00472C91">
        <w:rPr>
          <w:rFonts w:ascii="Times New Roman" w:hAnsi="Times New Roman" w:cs="Times New Roman"/>
          <w:sz w:val="24"/>
          <w:szCs w:val="24"/>
        </w:rPr>
        <w:t>) kehtestatud riikliku keskkonnaseire allprogrammide teostamise korrale (</w:t>
      </w:r>
      <w:hyperlink r:id="rId19" w:history="1">
        <w:r w:rsidRPr="00472C91">
          <w:rPr>
            <w:rStyle w:val="Hperlink"/>
            <w:rFonts w:ascii="Times New Roman" w:hAnsi="Times New Roman" w:cs="Times New Roman"/>
            <w:sz w:val="24"/>
            <w:szCs w:val="24"/>
          </w:rPr>
          <w:t>RT I, 25.01.2017, 9</w:t>
        </w:r>
      </w:hyperlink>
      <w:r w:rsidRPr="00472C91">
        <w:rPr>
          <w:rFonts w:ascii="Times New Roman" w:hAnsi="Times New Roman" w:cs="Times New Roman"/>
          <w:sz w:val="24"/>
          <w:szCs w:val="24"/>
        </w:rPr>
        <w:t>) on metsaseire ülesanded ja eesmärk:</w:t>
      </w:r>
    </w:p>
    <w:p w14:paraId="5367F2FC" w14:textId="77777777" w:rsidR="0037674C" w:rsidRPr="00472C91" w:rsidRDefault="0037674C" w:rsidP="0004111E">
      <w:pPr>
        <w:pStyle w:val="Loendilik"/>
        <w:numPr>
          <w:ilvl w:val="0"/>
          <w:numId w:val="14"/>
        </w:num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metsade ja metsamuldade seisundi ja aineringe jälgimine ning toimuvate muutuste selgitamine ja prognoosimine, analüüsides nende põhjuslikke seoseid inimtegevuse ja looduslike protsessidega;</w:t>
      </w:r>
    </w:p>
    <w:p w14:paraId="55E19B77" w14:textId="77777777" w:rsidR="00B72B0C" w:rsidRPr="00472C91" w:rsidRDefault="00B72B0C" w:rsidP="0004111E">
      <w:pPr>
        <w:pStyle w:val="Loendilik"/>
        <w:numPr>
          <w:ilvl w:val="0"/>
          <w:numId w:val="14"/>
        </w:num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kliimamuutuste, õhusaaste ja muu inimtegevuse mõju selgitamine metsa ökosüsteemile;</w:t>
      </w:r>
    </w:p>
    <w:p w14:paraId="4B160FFA" w14:textId="77777777" w:rsidR="00B72B0C" w:rsidRDefault="00B72B0C" w:rsidP="0004111E">
      <w:pPr>
        <w:pStyle w:val="Loendilik"/>
        <w:numPr>
          <w:ilvl w:val="0"/>
          <w:numId w:val="14"/>
        </w:num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metsakahjurite leviku kindlakstegemine, jälgimine ja analüüs.</w:t>
      </w:r>
    </w:p>
    <w:p w14:paraId="2360148F" w14:textId="77777777" w:rsidR="006A3C90" w:rsidRPr="00472C91" w:rsidRDefault="006A3C90" w:rsidP="006A3C90">
      <w:pPr>
        <w:pStyle w:val="Loendilik"/>
        <w:spacing w:line="240" w:lineRule="auto"/>
        <w:ind w:left="1426"/>
        <w:jc w:val="both"/>
        <w:rPr>
          <w:rFonts w:ascii="Times New Roman" w:hAnsi="Times New Roman" w:cs="Times New Roman"/>
          <w:sz w:val="24"/>
          <w:szCs w:val="24"/>
        </w:rPr>
      </w:pPr>
    </w:p>
    <w:p w14:paraId="286FCB4E" w14:textId="77777777" w:rsidR="00B72B0C" w:rsidRPr="00D53D3A" w:rsidRDefault="00B72B0C" w:rsidP="00D53D3A">
      <w:pPr>
        <w:pStyle w:val="Pealkiri1"/>
        <w:numPr>
          <w:ilvl w:val="0"/>
          <w:numId w:val="45"/>
        </w:numPr>
        <w:spacing w:before="240" w:after="240" w:line="240" w:lineRule="auto"/>
        <w:ind w:left="284" w:hanging="284"/>
        <w:jc w:val="both"/>
        <w:rPr>
          <w:rFonts w:ascii="Times New Roman" w:hAnsi="Times New Roman" w:cs="Times New Roman"/>
          <w:sz w:val="32"/>
          <w:szCs w:val="32"/>
        </w:rPr>
      </w:pPr>
      <w:bookmarkStart w:id="9" w:name="_Toc498693992"/>
      <w:bookmarkStart w:id="10" w:name="_Toc498695875"/>
      <w:r w:rsidRPr="00D53D3A">
        <w:rPr>
          <w:rFonts w:ascii="Times New Roman" w:hAnsi="Times New Roman" w:cs="Times New Roman"/>
          <w:sz w:val="32"/>
          <w:szCs w:val="32"/>
        </w:rPr>
        <w:t>Metsaseire allprogrammi seiretööde kirjeldus</w:t>
      </w:r>
      <w:bookmarkEnd w:id="9"/>
      <w:bookmarkEnd w:id="10"/>
    </w:p>
    <w:p w14:paraId="63D72EE0" w14:textId="6EFB9BCB" w:rsidR="00B72B0C" w:rsidRPr="00D53D3A" w:rsidRDefault="00B72B0C" w:rsidP="00D53D3A">
      <w:pPr>
        <w:pStyle w:val="Pealkiri2"/>
        <w:numPr>
          <w:ilvl w:val="1"/>
          <w:numId w:val="45"/>
        </w:numPr>
        <w:spacing w:after="0" w:line="240" w:lineRule="auto"/>
        <w:ind w:left="357" w:hanging="357"/>
        <w:rPr>
          <w:rFonts w:ascii="Times New Roman" w:hAnsi="Times New Roman" w:cs="Times New Roman"/>
          <w:sz w:val="28"/>
          <w:szCs w:val="28"/>
        </w:rPr>
      </w:pPr>
      <w:bookmarkStart w:id="11" w:name="_Toc498693993"/>
      <w:bookmarkStart w:id="12" w:name="_Toc498695876"/>
      <w:r w:rsidRPr="00D53D3A">
        <w:rPr>
          <w:rFonts w:ascii="Times New Roman" w:hAnsi="Times New Roman" w:cs="Times New Roman"/>
          <w:sz w:val="28"/>
          <w:szCs w:val="28"/>
        </w:rPr>
        <w:t>Üldpõhimõtted, meetodid ja metoodikad</w:t>
      </w:r>
      <w:bookmarkEnd w:id="11"/>
      <w:bookmarkEnd w:id="12"/>
    </w:p>
    <w:p w14:paraId="512E226A" w14:textId="77777777" w:rsidR="002B1D5C" w:rsidRDefault="00B72B0C"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Vastavalt keskkonnaseire seadusele (</w:t>
      </w:r>
      <w:hyperlink r:id="rId20" w:history="1">
        <w:r w:rsidRPr="00472C91">
          <w:rPr>
            <w:rStyle w:val="Hperlink"/>
            <w:rFonts w:ascii="Times New Roman" w:hAnsi="Times New Roman" w:cs="Times New Roman"/>
            <w:sz w:val="24"/>
            <w:szCs w:val="24"/>
          </w:rPr>
          <w:t>RT I, 18.05.2016, 1</w:t>
        </w:r>
      </w:hyperlink>
      <w:r w:rsidRPr="00472C91">
        <w:rPr>
          <w:rFonts w:ascii="Times New Roman" w:hAnsi="Times New Roman" w:cs="Times New Roman"/>
          <w:sz w:val="24"/>
          <w:szCs w:val="24"/>
        </w:rPr>
        <w:t>) kasutatakse riikliku keskkonnaseire programmi allprogrammi seiretöödel asjakohases õigusaktis või rahvusvahelises programmis, kuhu seireandmeid edastatakse, kehtestatud nõudeid, meetodeid ja metoodikaid, nende puudumise korral standardmeetodeid ja -metoodikat, viimaste puudumise korral valdkonnas üldtunnustatud meetodeid ja metoodikat.</w:t>
      </w:r>
    </w:p>
    <w:p w14:paraId="67172258" w14:textId="77777777" w:rsidR="00235722" w:rsidRDefault="00235722" w:rsidP="0004111E">
      <w:pPr>
        <w:spacing w:line="240" w:lineRule="auto"/>
        <w:jc w:val="both"/>
        <w:rPr>
          <w:rFonts w:ascii="Times New Roman" w:hAnsi="Times New Roman" w:cs="Times New Roman"/>
          <w:sz w:val="24"/>
          <w:szCs w:val="24"/>
        </w:rPr>
      </w:pPr>
    </w:p>
    <w:p w14:paraId="7D8D7EA1" w14:textId="77777777" w:rsidR="00235722" w:rsidRDefault="00235722" w:rsidP="0004111E">
      <w:pPr>
        <w:spacing w:line="240" w:lineRule="auto"/>
        <w:jc w:val="both"/>
        <w:rPr>
          <w:rFonts w:ascii="Times New Roman" w:hAnsi="Times New Roman" w:cs="Times New Roman"/>
          <w:sz w:val="24"/>
          <w:szCs w:val="24"/>
        </w:rPr>
      </w:pPr>
    </w:p>
    <w:p w14:paraId="219D777A" w14:textId="77777777" w:rsidR="00863BA3" w:rsidRPr="00472C91" w:rsidRDefault="00863BA3" w:rsidP="0004111E">
      <w:pPr>
        <w:spacing w:line="240" w:lineRule="auto"/>
        <w:jc w:val="both"/>
        <w:rPr>
          <w:rFonts w:ascii="Times New Roman" w:hAnsi="Times New Roman" w:cs="Times New Roman"/>
          <w:sz w:val="24"/>
          <w:szCs w:val="24"/>
        </w:rPr>
      </w:pPr>
    </w:p>
    <w:p w14:paraId="71EB0A95" w14:textId="4D9CD5D8" w:rsidR="00B72B0C" w:rsidRPr="00D53D3A" w:rsidRDefault="00753B6A" w:rsidP="00D53D3A">
      <w:pPr>
        <w:pStyle w:val="Pealkiri2"/>
        <w:numPr>
          <w:ilvl w:val="1"/>
          <w:numId w:val="45"/>
        </w:numPr>
        <w:spacing w:after="0" w:line="240" w:lineRule="auto"/>
        <w:ind w:left="357" w:hanging="357"/>
        <w:rPr>
          <w:rFonts w:ascii="Times New Roman" w:hAnsi="Times New Roman" w:cs="Times New Roman"/>
          <w:sz w:val="28"/>
          <w:szCs w:val="28"/>
        </w:rPr>
      </w:pPr>
      <w:r w:rsidRPr="00D53D3A">
        <w:rPr>
          <w:rFonts w:ascii="Times New Roman" w:hAnsi="Times New Roman" w:cs="Times New Roman"/>
          <w:sz w:val="28"/>
          <w:szCs w:val="28"/>
        </w:rPr>
        <w:lastRenderedPageBreak/>
        <w:t>Juhendmaterjalid</w:t>
      </w:r>
    </w:p>
    <w:p w14:paraId="6101DA4E" w14:textId="77777777" w:rsidR="00753B6A" w:rsidRPr="00472C91" w:rsidRDefault="00753B6A" w:rsidP="00BE38C5">
      <w:pPr>
        <w:spacing w:line="240" w:lineRule="auto"/>
        <w:rPr>
          <w:rFonts w:ascii="Times New Roman" w:hAnsi="Times New Roman" w:cs="Times New Roman"/>
          <w:sz w:val="24"/>
          <w:szCs w:val="24"/>
        </w:rPr>
      </w:pPr>
      <w:r w:rsidRPr="00472C91">
        <w:rPr>
          <w:rFonts w:ascii="Times New Roman" w:hAnsi="Times New Roman" w:cs="Times New Roman"/>
          <w:sz w:val="24"/>
          <w:szCs w:val="24"/>
        </w:rPr>
        <w:t xml:space="preserve">Metsaseire läbiviimisel järgitakse </w:t>
      </w:r>
      <w:r w:rsidRPr="00472C91">
        <w:rPr>
          <w:rFonts w:ascii="Times New Roman" w:hAnsi="Times New Roman" w:cs="Times New Roman"/>
          <w:i/>
          <w:sz w:val="24"/>
          <w:szCs w:val="24"/>
        </w:rPr>
        <w:t>ICP Forests</w:t>
      </w:r>
      <w:r w:rsidRPr="00472C91">
        <w:rPr>
          <w:rFonts w:ascii="Times New Roman" w:hAnsi="Times New Roman" w:cs="Times New Roman"/>
          <w:sz w:val="24"/>
          <w:szCs w:val="24"/>
        </w:rPr>
        <w:t xml:space="preserve"> </w:t>
      </w:r>
      <w:r w:rsidR="00787AF3" w:rsidRPr="00472C91">
        <w:rPr>
          <w:rFonts w:ascii="Times New Roman" w:hAnsi="Times New Roman" w:cs="Times New Roman"/>
          <w:sz w:val="24"/>
          <w:szCs w:val="24"/>
        </w:rPr>
        <w:t>programmis osalevate riikide ekspertide poolt koostatud ühtlustatud proovivõtu</w:t>
      </w:r>
      <w:r w:rsidR="0069699E" w:rsidRPr="00472C91">
        <w:rPr>
          <w:rFonts w:ascii="Times New Roman" w:hAnsi="Times New Roman" w:cs="Times New Roman"/>
          <w:sz w:val="24"/>
          <w:szCs w:val="24"/>
        </w:rPr>
        <w:t>-</w:t>
      </w:r>
      <w:r w:rsidR="00787AF3" w:rsidRPr="00472C91">
        <w:rPr>
          <w:rFonts w:ascii="Times New Roman" w:hAnsi="Times New Roman" w:cs="Times New Roman"/>
          <w:sz w:val="24"/>
          <w:szCs w:val="24"/>
        </w:rPr>
        <w:t xml:space="preserve"> ja analüüsimeetodeid - </w:t>
      </w:r>
      <w:hyperlink r:id="rId21" w:history="1">
        <w:r w:rsidR="00787AF3" w:rsidRPr="00472C91">
          <w:rPr>
            <w:rStyle w:val="Hperlink"/>
            <w:rFonts w:ascii="Times New Roman" w:hAnsi="Times New Roman" w:cs="Times New Roman"/>
            <w:i/>
            <w:sz w:val="24"/>
            <w:szCs w:val="24"/>
          </w:rPr>
          <w:t>Objectives, strategy and implementation of ICP Forests</w:t>
        </w:r>
      </w:hyperlink>
      <w:r w:rsidR="00787AF3" w:rsidRPr="00472C91">
        <w:rPr>
          <w:rFonts w:ascii="Times New Roman" w:hAnsi="Times New Roman" w:cs="Times New Roman"/>
          <w:sz w:val="24"/>
          <w:szCs w:val="24"/>
        </w:rPr>
        <w:t xml:space="preserve"> ja </w:t>
      </w:r>
      <w:hyperlink r:id="rId22" w:history="1">
        <w:r w:rsidR="00787AF3" w:rsidRPr="00472C91">
          <w:rPr>
            <w:rStyle w:val="Hperlink"/>
            <w:rFonts w:ascii="Times New Roman" w:hAnsi="Times New Roman" w:cs="Times New Roman"/>
            <w:i/>
            <w:sz w:val="24"/>
            <w:szCs w:val="24"/>
          </w:rPr>
          <w:t>Basic design principles for the ICP Forests monitoring networks</w:t>
        </w:r>
      </w:hyperlink>
      <w:r w:rsidR="00787AF3" w:rsidRPr="00472C91">
        <w:rPr>
          <w:rFonts w:ascii="Times New Roman" w:hAnsi="Times New Roman" w:cs="Times New Roman"/>
          <w:sz w:val="24"/>
          <w:szCs w:val="24"/>
        </w:rPr>
        <w:t>.</w:t>
      </w:r>
    </w:p>
    <w:p w14:paraId="1F20DCFF" w14:textId="77777777" w:rsidR="00787AF3" w:rsidRPr="00472C91" w:rsidRDefault="0069699E" w:rsidP="00BE38C5">
      <w:pPr>
        <w:spacing w:line="240" w:lineRule="auto"/>
        <w:rPr>
          <w:rFonts w:ascii="Times New Roman" w:hAnsi="Times New Roman" w:cs="Times New Roman"/>
          <w:sz w:val="24"/>
          <w:szCs w:val="24"/>
        </w:rPr>
      </w:pPr>
      <w:r w:rsidRPr="00472C91">
        <w:rPr>
          <w:rFonts w:ascii="Times New Roman" w:hAnsi="Times New Roman" w:cs="Times New Roman"/>
          <w:sz w:val="24"/>
          <w:szCs w:val="24"/>
        </w:rPr>
        <w:t>Erinevate seire</w:t>
      </w:r>
      <w:r w:rsidR="005C7649" w:rsidRPr="00472C91">
        <w:rPr>
          <w:rFonts w:ascii="Times New Roman" w:hAnsi="Times New Roman" w:cs="Times New Roman"/>
          <w:sz w:val="24"/>
          <w:szCs w:val="24"/>
        </w:rPr>
        <w:t xml:space="preserve">liikide juhendmaterjalide </w:t>
      </w:r>
      <w:r w:rsidR="002C55AA" w:rsidRPr="00472C91">
        <w:rPr>
          <w:rFonts w:ascii="Times New Roman" w:hAnsi="Times New Roman" w:cs="Times New Roman"/>
          <w:sz w:val="24"/>
          <w:szCs w:val="24"/>
        </w:rPr>
        <w:t xml:space="preserve">viimased </w:t>
      </w:r>
      <w:r w:rsidR="005C7649" w:rsidRPr="00472C91">
        <w:rPr>
          <w:rFonts w:ascii="Times New Roman" w:hAnsi="Times New Roman" w:cs="Times New Roman"/>
          <w:sz w:val="24"/>
          <w:szCs w:val="24"/>
        </w:rPr>
        <w:t xml:space="preserve">uuendused ja parandused võeti vastu programmi </w:t>
      </w:r>
      <w:r w:rsidR="005C7649" w:rsidRPr="00472C91">
        <w:rPr>
          <w:rFonts w:ascii="Times New Roman" w:hAnsi="Times New Roman" w:cs="Times New Roman"/>
          <w:i/>
          <w:sz w:val="24"/>
          <w:szCs w:val="24"/>
        </w:rPr>
        <w:t>Task Force</w:t>
      </w:r>
      <w:r w:rsidR="005C7649" w:rsidRPr="00472C91">
        <w:rPr>
          <w:rFonts w:ascii="Times New Roman" w:hAnsi="Times New Roman" w:cs="Times New Roman"/>
          <w:sz w:val="24"/>
          <w:szCs w:val="24"/>
        </w:rPr>
        <w:t xml:space="preserve"> koosolekul 12. mai</w:t>
      </w:r>
      <w:r w:rsidR="00500A82" w:rsidRPr="00472C91">
        <w:rPr>
          <w:rFonts w:ascii="Times New Roman" w:hAnsi="Times New Roman" w:cs="Times New Roman"/>
          <w:sz w:val="24"/>
          <w:szCs w:val="24"/>
        </w:rPr>
        <w:t>l 2016.</w:t>
      </w:r>
    </w:p>
    <w:p w14:paraId="4ACAE360" w14:textId="77777777" w:rsidR="005C7649" w:rsidRPr="00472C91" w:rsidRDefault="00500A82" w:rsidP="00BE38C5">
      <w:pPr>
        <w:spacing w:line="240" w:lineRule="auto"/>
        <w:rPr>
          <w:rStyle w:val="Hperlink"/>
          <w:rFonts w:ascii="Times New Roman" w:hAnsi="Times New Roman" w:cs="Times New Roman"/>
          <w:sz w:val="24"/>
          <w:szCs w:val="24"/>
        </w:rPr>
      </w:pPr>
      <w:r w:rsidRPr="00472C91">
        <w:rPr>
          <w:rFonts w:ascii="Times New Roman" w:hAnsi="Times New Roman" w:cs="Times New Roman"/>
          <w:sz w:val="24"/>
          <w:szCs w:val="24"/>
        </w:rPr>
        <w:t>Võravaatluse ja ka</w:t>
      </w:r>
      <w:r w:rsidR="00D618E4" w:rsidRPr="00472C91">
        <w:rPr>
          <w:rFonts w:ascii="Times New Roman" w:hAnsi="Times New Roman" w:cs="Times New Roman"/>
          <w:sz w:val="24"/>
          <w:szCs w:val="24"/>
        </w:rPr>
        <w:t>h</w:t>
      </w:r>
      <w:r w:rsidRPr="00472C91">
        <w:rPr>
          <w:rFonts w:ascii="Times New Roman" w:hAnsi="Times New Roman" w:cs="Times New Roman"/>
          <w:sz w:val="24"/>
          <w:szCs w:val="24"/>
        </w:rPr>
        <w:t>justuste hindamise kohta</w:t>
      </w:r>
      <w:r w:rsidR="005C7649" w:rsidRPr="00472C91">
        <w:rPr>
          <w:rFonts w:ascii="Times New Roman" w:hAnsi="Times New Roman" w:cs="Times New Roman"/>
          <w:sz w:val="24"/>
          <w:szCs w:val="24"/>
        </w:rPr>
        <w:t xml:space="preserve"> I ja II astme proovialadel </w:t>
      </w:r>
      <w:r w:rsidRPr="00472C91">
        <w:rPr>
          <w:rFonts w:ascii="Times New Roman" w:hAnsi="Times New Roman" w:cs="Times New Roman"/>
          <w:sz w:val="24"/>
          <w:szCs w:val="24"/>
        </w:rPr>
        <w:t xml:space="preserve">kehtib </w:t>
      </w:r>
      <w:r w:rsidRPr="00472C91">
        <w:rPr>
          <w:rFonts w:ascii="Times New Roman" w:hAnsi="Times New Roman" w:cs="Times New Roman"/>
          <w:i/>
          <w:sz w:val="24"/>
          <w:szCs w:val="24"/>
        </w:rPr>
        <w:t>ICP Forests</w:t>
      </w:r>
      <w:r w:rsidRPr="00472C91">
        <w:rPr>
          <w:rFonts w:ascii="Times New Roman" w:hAnsi="Times New Roman" w:cs="Times New Roman"/>
          <w:sz w:val="24"/>
          <w:szCs w:val="24"/>
        </w:rPr>
        <w:t xml:space="preserve"> juhend</w:t>
      </w:r>
      <w:r w:rsidR="005C7649" w:rsidRPr="00472C91">
        <w:rPr>
          <w:rFonts w:ascii="Times New Roman" w:hAnsi="Times New Roman" w:cs="Times New Roman"/>
          <w:sz w:val="24"/>
          <w:szCs w:val="24"/>
        </w:rPr>
        <w:t xml:space="preserve"> </w:t>
      </w:r>
      <w:r w:rsidR="009A5080" w:rsidRPr="00472C91">
        <w:rPr>
          <w:rFonts w:ascii="Times New Roman" w:hAnsi="Times New Roman" w:cs="Times New Roman"/>
          <w:sz w:val="24"/>
          <w:szCs w:val="24"/>
        </w:rPr>
        <w:fldChar w:fldCharType="begin"/>
      </w:r>
      <w:r w:rsidR="002B1D5C" w:rsidRPr="00472C91">
        <w:rPr>
          <w:rFonts w:ascii="Times New Roman" w:hAnsi="Times New Roman" w:cs="Times New Roman"/>
          <w:sz w:val="24"/>
          <w:szCs w:val="24"/>
        </w:rPr>
        <w:instrText>HYPERLINK "http://icp-forests.net/page/icp-forests-manual"</w:instrText>
      </w:r>
      <w:r w:rsidR="009A5080" w:rsidRPr="00472C91">
        <w:rPr>
          <w:rFonts w:ascii="Times New Roman" w:hAnsi="Times New Roman" w:cs="Times New Roman"/>
          <w:sz w:val="24"/>
          <w:szCs w:val="24"/>
        </w:rPr>
        <w:fldChar w:fldCharType="separate"/>
      </w:r>
      <w:r w:rsidR="005C7649" w:rsidRPr="00472C91">
        <w:rPr>
          <w:rStyle w:val="Hperlink"/>
          <w:rFonts w:ascii="Times New Roman" w:hAnsi="Times New Roman" w:cs="Times New Roman"/>
          <w:i/>
          <w:sz w:val="24"/>
          <w:szCs w:val="24"/>
        </w:rPr>
        <w:t>Visual assessment of crown condition and damaging agents</w:t>
      </w:r>
      <w:r w:rsidR="007B0352" w:rsidRPr="00472C91">
        <w:rPr>
          <w:rStyle w:val="Hperlink"/>
          <w:rFonts w:ascii="Times New Roman" w:hAnsi="Times New Roman" w:cs="Times New Roman"/>
          <w:sz w:val="24"/>
          <w:szCs w:val="24"/>
        </w:rPr>
        <w:t>.</w:t>
      </w:r>
    </w:p>
    <w:p w14:paraId="6481B150" w14:textId="77777777" w:rsidR="00957162" w:rsidRPr="00472C91" w:rsidRDefault="009A5080" w:rsidP="00BE38C5">
      <w:pPr>
        <w:spacing w:line="240" w:lineRule="auto"/>
        <w:rPr>
          <w:rFonts w:ascii="Times New Roman" w:hAnsi="Times New Roman" w:cs="Times New Roman"/>
          <w:sz w:val="24"/>
          <w:szCs w:val="24"/>
        </w:rPr>
      </w:pPr>
      <w:r w:rsidRPr="00472C91">
        <w:rPr>
          <w:rFonts w:ascii="Times New Roman" w:hAnsi="Times New Roman" w:cs="Times New Roman"/>
          <w:sz w:val="24"/>
          <w:szCs w:val="24"/>
        </w:rPr>
        <w:fldChar w:fldCharType="end"/>
      </w:r>
      <w:r w:rsidR="00957162" w:rsidRPr="00472C91">
        <w:rPr>
          <w:rFonts w:ascii="Times New Roman" w:hAnsi="Times New Roman" w:cs="Times New Roman"/>
          <w:sz w:val="24"/>
          <w:szCs w:val="24"/>
        </w:rPr>
        <w:t>Intensiivseire aladel (II aste) lähtutakse</w:t>
      </w:r>
      <w:r w:rsidR="001367EE" w:rsidRPr="00472C91">
        <w:rPr>
          <w:rFonts w:ascii="Times New Roman" w:hAnsi="Times New Roman" w:cs="Times New Roman"/>
          <w:sz w:val="24"/>
          <w:szCs w:val="24"/>
        </w:rPr>
        <w:t xml:space="preserve"> proovide kogumisel ja analüüsimisel</w:t>
      </w:r>
      <w:r w:rsidR="00957162" w:rsidRPr="00472C91">
        <w:rPr>
          <w:rFonts w:ascii="Times New Roman" w:hAnsi="Times New Roman" w:cs="Times New Roman"/>
          <w:sz w:val="24"/>
          <w:szCs w:val="24"/>
        </w:rPr>
        <w:t xml:space="preserve"> järgmistest </w:t>
      </w:r>
      <w:r w:rsidR="00957162" w:rsidRPr="00472C91">
        <w:rPr>
          <w:rFonts w:ascii="Times New Roman" w:hAnsi="Times New Roman" w:cs="Times New Roman"/>
          <w:i/>
          <w:sz w:val="24"/>
          <w:szCs w:val="24"/>
        </w:rPr>
        <w:t>ICP Forests</w:t>
      </w:r>
      <w:r w:rsidR="00957162" w:rsidRPr="00472C91">
        <w:rPr>
          <w:rFonts w:ascii="Times New Roman" w:hAnsi="Times New Roman" w:cs="Times New Roman"/>
          <w:sz w:val="24"/>
          <w:szCs w:val="24"/>
        </w:rPr>
        <w:t xml:space="preserve"> juhenditest:</w:t>
      </w:r>
    </w:p>
    <w:p w14:paraId="5E7C494A" w14:textId="77777777" w:rsidR="005C7649" w:rsidRPr="00472C91" w:rsidRDefault="005C7649" w:rsidP="00BE38C5">
      <w:pPr>
        <w:spacing w:after="0" w:line="240" w:lineRule="auto"/>
        <w:rPr>
          <w:rFonts w:ascii="Times New Roman" w:hAnsi="Times New Roman" w:cs="Times New Roman"/>
          <w:sz w:val="24"/>
          <w:szCs w:val="24"/>
        </w:rPr>
      </w:pPr>
      <w:r w:rsidRPr="00472C91">
        <w:rPr>
          <w:rFonts w:ascii="Times New Roman" w:hAnsi="Times New Roman" w:cs="Times New Roman"/>
          <w:sz w:val="24"/>
          <w:szCs w:val="24"/>
        </w:rPr>
        <w:t xml:space="preserve">Sademete </w:t>
      </w:r>
      <w:r w:rsidR="00957162" w:rsidRPr="00472C91">
        <w:rPr>
          <w:rFonts w:ascii="Times New Roman" w:hAnsi="Times New Roman" w:cs="Times New Roman"/>
          <w:sz w:val="24"/>
          <w:szCs w:val="24"/>
        </w:rPr>
        <w:t xml:space="preserve">seire - </w:t>
      </w:r>
      <w:hyperlink r:id="rId23" w:history="1">
        <w:r w:rsidR="00500A82" w:rsidRPr="00472C91">
          <w:rPr>
            <w:rStyle w:val="Hperlink"/>
            <w:rFonts w:ascii="Times New Roman" w:hAnsi="Times New Roman" w:cs="Times New Roman"/>
            <w:i/>
            <w:sz w:val="24"/>
            <w:szCs w:val="24"/>
          </w:rPr>
          <w:t>Sampling and analysis of deposition</w:t>
        </w:r>
      </w:hyperlink>
      <w:r w:rsidR="00957162" w:rsidRPr="00472C91">
        <w:rPr>
          <w:rFonts w:ascii="Times New Roman" w:hAnsi="Times New Roman" w:cs="Times New Roman"/>
          <w:sz w:val="24"/>
          <w:szCs w:val="24"/>
        </w:rPr>
        <w:t>;</w:t>
      </w:r>
    </w:p>
    <w:p w14:paraId="6114860E" w14:textId="77777777" w:rsidR="00500A82" w:rsidRPr="00472C91" w:rsidRDefault="00500A82" w:rsidP="00BE38C5">
      <w:pPr>
        <w:spacing w:after="0" w:line="240" w:lineRule="auto"/>
        <w:rPr>
          <w:rFonts w:ascii="Times New Roman" w:hAnsi="Times New Roman" w:cs="Times New Roman"/>
          <w:sz w:val="24"/>
          <w:szCs w:val="24"/>
        </w:rPr>
      </w:pPr>
      <w:r w:rsidRPr="00472C91">
        <w:rPr>
          <w:rFonts w:ascii="Times New Roman" w:hAnsi="Times New Roman" w:cs="Times New Roman"/>
          <w:sz w:val="24"/>
          <w:szCs w:val="24"/>
        </w:rPr>
        <w:t>Okaste ja lehtede seire</w:t>
      </w:r>
      <w:r w:rsidR="00957162" w:rsidRPr="00472C91">
        <w:rPr>
          <w:rFonts w:ascii="Times New Roman" w:hAnsi="Times New Roman" w:cs="Times New Roman"/>
          <w:sz w:val="24"/>
          <w:szCs w:val="24"/>
        </w:rPr>
        <w:t xml:space="preserve"> - </w:t>
      </w:r>
      <w:r w:rsidRPr="00472C91">
        <w:rPr>
          <w:rFonts w:ascii="Times New Roman" w:hAnsi="Times New Roman" w:cs="Times New Roman"/>
          <w:sz w:val="24"/>
          <w:szCs w:val="24"/>
        </w:rPr>
        <w:t xml:space="preserve"> </w:t>
      </w:r>
      <w:hyperlink r:id="rId24" w:history="1">
        <w:r w:rsidRPr="00472C91">
          <w:rPr>
            <w:rStyle w:val="Hperlink"/>
            <w:rFonts w:ascii="Times New Roman" w:hAnsi="Times New Roman" w:cs="Times New Roman"/>
            <w:i/>
            <w:sz w:val="24"/>
            <w:szCs w:val="24"/>
          </w:rPr>
          <w:t>Sampling and analysis of needles and leaves</w:t>
        </w:r>
      </w:hyperlink>
      <w:r w:rsidR="00957162" w:rsidRPr="00472C91">
        <w:rPr>
          <w:rFonts w:ascii="Times New Roman" w:hAnsi="Times New Roman" w:cs="Times New Roman"/>
          <w:sz w:val="24"/>
          <w:szCs w:val="24"/>
        </w:rPr>
        <w:t>;</w:t>
      </w:r>
    </w:p>
    <w:p w14:paraId="6B67AFAF" w14:textId="77777777" w:rsidR="00500A82" w:rsidRPr="00472C91" w:rsidRDefault="00957162" w:rsidP="00BE38C5">
      <w:pPr>
        <w:spacing w:after="0" w:line="240" w:lineRule="auto"/>
        <w:rPr>
          <w:rFonts w:ascii="Times New Roman" w:hAnsi="Times New Roman" w:cs="Times New Roman"/>
          <w:sz w:val="24"/>
          <w:szCs w:val="24"/>
        </w:rPr>
      </w:pPr>
      <w:r w:rsidRPr="00472C91">
        <w:rPr>
          <w:rFonts w:ascii="Times New Roman" w:hAnsi="Times New Roman" w:cs="Times New Roman"/>
          <w:sz w:val="24"/>
          <w:szCs w:val="24"/>
        </w:rPr>
        <w:t xml:space="preserve">Juurdekasvu seire - </w:t>
      </w:r>
      <w:hyperlink r:id="rId25" w:history="1">
        <w:r w:rsidRPr="00472C91">
          <w:rPr>
            <w:rStyle w:val="Hperlink"/>
            <w:rFonts w:ascii="Times New Roman" w:hAnsi="Times New Roman" w:cs="Times New Roman"/>
            <w:i/>
            <w:sz w:val="24"/>
            <w:szCs w:val="24"/>
          </w:rPr>
          <w:t>Tree growth</w:t>
        </w:r>
      </w:hyperlink>
      <w:r w:rsidR="00AD51A3" w:rsidRPr="00472C91">
        <w:rPr>
          <w:rFonts w:ascii="Times New Roman" w:hAnsi="Times New Roman" w:cs="Times New Roman"/>
          <w:sz w:val="24"/>
          <w:szCs w:val="24"/>
        </w:rPr>
        <w:t>;</w:t>
      </w:r>
    </w:p>
    <w:p w14:paraId="03CBBC4C" w14:textId="77777777" w:rsidR="00AD51A3" w:rsidRPr="00472C91" w:rsidRDefault="00AD51A3" w:rsidP="00BE38C5">
      <w:pPr>
        <w:spacing w:after="0" w:line="240" w:lineRule="auto"/>
        <w:rPr>
          <w:rFonts w:ascii="Times New Roman" w:hAnsi="Times New Roman" w:cs="Times New Roman"/>
          <w:sz w:val="24"/>
          <w:szCs w:val="24"/>
        </w:rPr>
      </w:pPr>
      <w:r w:rsidRPr="00472C91">
        <w:rPr>
          <w:rFonts w:ascii="Times New Roman" w:hAnsi="Times New Roman" w:cs="Times New Roman"/>
          <w:sz w:val="24"/>
          <w:szCs w:val="24"/>
        </w:rPr>
        <w:t xml:space="preserve">Alustaimestiku seire – </w:t>
      </w:r>
      <w:hyperlink r:id="rId26" w:history="1">
        <w:r w:rsidRPr="00472C91">
          <w:rPr>
            <w:rStyle w:val="Hperlink"/>
            <w:rFonts w:ascii="Times New Roman" w:hAnsi="Times New Roman" w:cs="Times New Roman"/>
            <w:i/>
            <w:sz w:val="24"/>
            <w:szCs w:val="24"/>
          </w:rPr>
          <w:t>Biological diversity - Assessment of ground vegetation</w:t>
        </w:r>
      </w:hyperlink>
      <w:r w:rsidRPr="00472C91">
        <w:rPr>
          <w:rFonts w:ascii="Times New Roman" w:hAnsi="Times New Roman" w:cs="Times New Roman"/>
          <w:sz w:val="24"/>
          <w:szCs w:val="24"/>
        </w:rPr>
        <w:t>;</w:t>
      </w:r>
    </w:p>
    <w:p w14:paraId="3A035C7E" w14:textId="77777777" w:rsidR="00AD51A3" w:rsidRPr="00472C91" w:rsidRDefault="00AD51A3" w:rsidP="00BE38C5">
      <w:pPr>
        <w:spacing w:after="0" w:line="240" w:lineRule="auto"/>
        <w:rPr>
          <w:rFonts w:ascii="Times New Roman" w:hAnsi="Times New Roman" w:cs="Times New Roman"/>
          <w:sz w:val="24"/>
          <w:szCs w:val="24"/>
        </w:rPr>
      </w:pPr>
      <w:r w:rsidRPr="00472C91">
        <w:rPr>
          <w:rFonts w:ascii="Times New Roman" w:hAnsi="Times New Roman" w:cs="Times New Roman"/>
          <w:sz w:val="24"/>
          <w:szCs w:val="24"/>
        </w:rPr>
        <w:t xml:space="preserve">Varise seire – </w:t>
      </w:r>
      <w:hyperlink r:id="rId27" w:history="1">
        <w:r w:rsidRPr="00472C91">
          <w:rPr>
            <w:rStyle w:val="Hperlink"/>
            <w:rFonts w:ascii="Times New Roman" w:hAnsi="Times New Roman" w:cs="Times New Roman"/>
            <w:i/>
            <w:sz w:val="24"/>
            <w:szCs w:val="24"/>
          </w:rPr>
          <w:t>Sampling and analysis of litterfall</w:t>
        </w:r>
      </w:hyperlink>
      <w:r w:rsidRPr="00472C91">
        <w:rPr>
          <w:rFonts w:ascii="Times New Roman" w:hAnsi="Times New Roman" w:cs="Times New Roman"/>
          <w:sz w:val="24"/>
          <w:szCs w:val="24"/>
        </w:rPr>
        <w:t>;</w:t>
      </w:r>
    </w:p>
    <w:p w14:paraId="2E00200C" w14:textId="77777777" w:rsidR="00AD51A3" w:rsidRPr="00472C91" w:rsidRDefault="00AD51A3" w:rsidP="00BE38C5">
      <w:pPr>
        <w:spacing w:after="0" w:line="240" w:lineRule="auto"/>
        <w:rPr>
          <w:rFonts w:ascii="Times New Roman" w:hAnsi="Times New Roman" w:cs="Times New Roman"/>
          <w:sz w:val="24"/>
          <w:szCs w:val="24"/>
        </w:rPr>
      </w:pPr>
      <w:r w:rsidRPr="00472C91">
        <w:rPr>
          <w:rFonts w:ascii="Times New Roman" w:hAnsi="Times New Roman" w:cs="Times New Roman"/>
          <w:sz w:val="24"/>
          <w:szCs w:val="24"/>
        </w:rPr>
        <w:t xml:space="preserve">Meteoroloogiliste tingimuste seire – </w:t>
      </w:r>
      <w:hyperlink r:id="rId28" w:history="1">
        <w:r w:rsidRPr="00472C91">
          <w:rPr>
            <w:rStyle w:val="Hperlink"/>
            <w:rFonts w:ascii="Times New Roman" w:hAnsi="Times New Roman" w:cs="Times New Roman"/>
            <w:i/>
            <w:sz w:val="24"/>
            <w:szCs w:val="24"/>
          </w:rPr>
          <w:t>Meteorological measurements</w:t>
        </w:r>
      </w:hyperlink>
      <w:r w:rsidRPr="00472C91">
        <w:rPr>
          <w:rFonts w:ascii="Times New Roman" w:hAnsi="Times New Roman" w:cs="Times New Roman"/>
          <w:sz w:val="24"/>
          <w:szCs w:val="24"/>
        </w:rPr>
        <w:t>;</w:t>
      </w:r>
    </w:p>
    <w:p w14:paraId="55DA30C5" w14:textId="77777777" w:rsidR="00AD51A3" w:rsidRPr="00472C91" w:rsidRDefault="00AD51A3" w:rsidP="00BE38C5">
      <w:pPr>
        <w:spacing w:after="0" w:line="240" w:lineRule="auto"/>
        <w:rPr>
          <w:rFonts w:ascii="Times New Roman" w:hAnsi="Times New Roman" w:cs="Times New Roman"/>
          <w:sz w:val="24"/>
          <w:szCs w:val="24"/>
        </w:rPr>
      </w:pPr>
      <w:r w:rsidRPr="00472C91">
        <w:rPr>
          <w:rFonts w:ascii="Times New Roman" w:hAnsi="Times New Roman" w:cs="Times New Roman"/>
          <w:sz w:val="24"/>
          <w:szCs w:val="24"/>
        </w:rPr>
        <w:t xml:space="preserve">Metsamulla seire </w:t>
      </w:r>
      <w:hyperlink r:id="rId29" w:history="1">
        <w:r w:rsidRPr="00472C91">
          <w:rPr>
            <w:rStyle w:val="Hperlink"/>
            <w:rFonts w:ascii="Times New Roman" w:hAnsi="Times New Roman" w:cs="Times New Roman"/>
            <w:i/>
            <w:sz w:val="24"/>
            <w:szCs w:val="24"/>
          </w:rPr>
          <w:t>Sampling and analysis of soil</w:t>
        </w:r>
      </w:hyperlink>
      <w:r w:rsidRPr="00472C91">
        <w:rPr>
          <w:rFonts w:ascii="Times New Roman" w:hAnsi="Times New Roman" w:cs="Times New Roman"/>
          <w:sz w:val="24"/>
          <w:szCs w:val="24"/>
        </w:rPr>
        <w:t xml:space="preserve">,  </w:t>
      </w:r>
      <w:hyperlink r:id="rId30" w:history="1">
        <w:r w:rsidRPr="00472C91">
          <w:rPr>
            <w:rStyle w:val="Hperlink"/>
            <w:rFonts w:ascii="Times New Roman" w:hAnsi="Times New Roman" w:cs="Times New Roman"/>
            <w:i/>
            <w:sz w:val="24"/>
            <w:szCs w:val="24"/>
          </w:rPr>
          <w:t>Annex</w:t>
        </w:r>
      </w:hyperlink>
      <w:r w:rsidRPr="00472C91">
        <w:rPr>
          <w:rFonts w:ascii="Times New Roman" w:hAnsi="Times New Roman" w:cs="Times New Roman"/>
          <w:sz w:val="24"/>
          <w:szCs w:val="24"/>
        </w:rPr>
        <w:t>;</w:t>
      </w:r>
    </w:p>
    <w:p w14:paraId="106C0531" w14:textId="672E3A63" w:rsidR="00486A7E" w:rsidRPr="00472C91" w:rsidRDefault="00AD51A3" w:rsidP="00BE38C5">
      <w:pPr>
        <w:spacing w:after="0" w:line="240" w:lineRule="auto"/>
        <w:rPr>
          <w:rFonts w:ascii="Times New Roman" w:hAnsi="Times New Roman" w:cs="Times New Roman"/>
          <w:sz w:val="24"/>
          <w:szCs w:val="24"/>
        </w:rPr>
      </w:pPr>
      <w:r w:rsidRPr="00472C91">
        <w:rPr>
          <w:rFonts w:ascii="Times New Roman" w:hAnsi="Times New Roman" w:cs="Times New Roman"/>
          <w:sz w:val="24"/>
          <w:szCs w:val="24"/>
        </w:rPr>
        <w:t xml:space="preserve">Mullavee seire </w:t>
      </w:r>
      <w:hyperlink r:id="rId31" w:history="1">
        <w:r w:rsidRPr="00472C91">
          <w:rPr>
            <w:rStyle w:val="Hperlink"/>
            <w:rFonts w:ascii="Times New Roman" w:hAnsi="Times New Roman" w:cs="Times New Roman"/>
            <w:i/>
            <w:sz w:val="24"/>
            <w:szCs w:val="24"/>
          </w:rPr>
          <w:t>Soil solution collection and analysis</w:t>
        </w:r>
      </w:hyperlink>
      <w:r w:rsidR="0012536F">
        <w:rPr>
          <w:rFonts w:ascii="Times New Roman" w:hAnsi="Times New Roman" w:cs="Times New Roman"/>
          <w:sz w:val="24"/>
          <w:szCs w:val="24"/>
        </w:rPr>
        <w:t>.</w:t>
      </w:r>
    </w:p>
    <w:p w14:paraId="48CB1311" w14:textId="1FA4B530" w:rsidR="00083317" w:rsidRDefault="0033574C" w:rsidP="00BE38C5">
      <w:pPr>
        <w:spacing w:line="240" w:lineRule="auto"/>
        <w:rPr>
          <w:rFonts w:ascii="Times New Roman" w:hAnsi="Times New Roman" w:cs="Times New Roman"/>
          <w:sz w:val="24"/>
          <w:szCs w:val="24"/>
        </w:rPr>
      </w:pPr>
      <w:r w:rsidRPr="00472C91">
        <w:rPr>
          <w:rFonts w:ascii="Times New Roman" w:hAnsi="Times New Roman" w:cs="Times New Roman"/>
          <w:sz w:val="24"/>
          <w:szCs w:val="24"/>
        </w:rPr>
        <w:t xml:space="preserve">Metsaseire programmi kvaliteedi tagamisel lähtutakse juhendist </w:t>
      </w:r>
      <w:hyperlink r:id="rId32" w:history="1">
        <w:r w:rsidRPr="00472C91">
          <w:rPr>
            <w:rStyle w:val="Hperlink"/>
            <w:rFonts w:ascii="Times New Roman" w:hAnsi="Times New Roman" w:cs="Times New Roman"/>
            <w:i/>
            <w:sz w:val="24"/>
            <w:szCs w:val="24"/>
          </w:rPr>
          <w:t>Quality assurance within the ICP Forests monitoring programme</w:t>
        </w:r>
      </w:hyperlink>
      <w:r w:rsidRPr="00472C91">
        <w:rPr>
          <w:rFonts w:ascii="Times New Roman" w:hAnsi="Times New Roman" w:cs="Times New Roman"/>
          <w:sz w:val="24"/>
          <w:szCs w:val="24"/>
        </w:rPr>
        <w:t xml:space="preserve"> ja laborite kvaliteedi kontrolli juhendist </w:t>
      </w:r>
      <w:hyperlink r:id="rId33" w:history="1">
        <w:r w:rsidRPr="00472C91">
          <w:rPr>
            <w:rStyle w:val="Hperlink"/>
            <w:rFonts w:ascii="Times New Roman" w:hAnsi="Times New Roman" w:cs="Times New Roman"/>
            <w:i/>
            <w:sz w:val="24"/>
            <w:szCs w:val="24"/>
          </w:rPr>
          <w:t>Quality assurance and control in laboratories</w:t>
        </w:r>
      </w:hyperlink>
      <w:r w:rsidRPr="00472C91">
        <w:rPr>
          <w:rFonts w:ascii="Times New Roman" w:hAnsi="Times New Roman" w:cs="Times New Roman"/>
          <w:sz w:val="24"/>
          <w:szCs w:val="24"/>
        </w:rPr>
        <w:t>.</w:t>
      </w:r>
    </w:p>
    <w:p w14:paraId="49F587CD" w14:textId="278DE9BB" w:rsidR="0033574C" w:rsidRPr="00D53D3A" w:rsidRDefault="0033574C" w:rsidP="006A3C90">
      <w:pPr>
        <w:pStyle w:val="Pealkiri2"/>
        <w:numPr>
          <w:ilvl w:val="1"/>
          <w:numId w:val="45"/>
        </w:numPr>
        <w:spacing w:before="240" w:after="0" w:line="240" w:lineRule="auto"/>
        <w:ind w:left="357" w:hanging="357"/>
        <w:rPr>
          <w:rFonts w:ascii="Times New Roman" w:hAnsi="Times New Roman" w:cs="Times New Roman"/>
          <w:sz w:val="28"/>
          <w:szCs w:val="28"/>
        </w:rPr>
      </w:pPr>
      <w:bookmarkStart w:id="13" w:name="_Toc498693994"/>
      <w:bookmarkStart w:id="14" w:name="_Toc498695877"/>
      <w:r w:rsidRPr="00D53D3A">
        <w:rPr>
          <w:rFonts w:ascii="Times New Roman" w:hAnsi="Times New Roman" w:cs="Times New Roman"/>
          <w:sz w:val="28"/>
          <w:szCs w:val="28"/>
        </w:rPr>
        <w:t>Seiretööd</w:t>
      </w:r>
      <w:bookmarkEnd w:id="13"/>
      <w:bookmarkEnd w:id="14"/>
    </w:p>
    <w:p w14:paraId="6B67A6FA" w14:textId="77777777" w:rsidR="003B5DF9" w:rsidRPr="00472C91" w:rsidRDefault="003B5DF9" w:rsidP="0004111E">
      <w:pPr>
        <w:pStyle w:val="Loendilik"/>
        <w:numPr>
          <w:ilvl w:val="0"/>
          <w:numId w:val="18"/>
        </w:numPr>
        <w:spacing w:line="240" w:lineRule="auto"/>
        <w:rPr>
          <w:rFonts w:ascii="Times New Roman" w:hAnsi="Times New Roman" w:cs="Times New Roman"/>
          <w:b/>
          <w:vanish/>
          <w:sz w:val="24"/>
          <w:szCs w:val="24"/>
        </w:rPr>
      </w:pPr>
    </w:p>
    <w:p w14:paraId="027DA70E" w14:textId="77777777" w:rsidR="003B5DF9" w:rsidRPr="00472C91" w:rsidRDefault="003B5DF9" w:rsidP="0004111E">
      <w:pPr>
        <w:pStyle w:val="Loendilik"/>
        <w:numPr>
          <w:ilvl w:val="0"/>
          <w:numId w:val="18"/>
        </w:numPr>
        <w:spacing w:line="240" w:lineRule="auto"/>
        <w:rPr>
          <w:rFonts w:ascii="Times New Roman" w:hAnsi="Times New Roman" w:cs="Times New Roman"/>
          <w:b/>
          <w:vanish/>
          <w:sz w:val="24"/>
          <w:szCs w:val="24"/>
        </w:rPr>
      </w:pPr>
    </w:p>
    <w:p w14:paraId="297E7CA9" w14:textId="77777777" w:rsidR="003B5DF9" w:rsidRPr="00472C91" w:rsidRDefault="003B5DF9" w:rsidP="0004111E">
      <w:pPr>
        <w:pStyle w:val="Loendilik"/>
        <w:numPr>
          <w:ilvl w:val="0"/>
          <w:numId w:val="18"/>
        </w:numPr>
        <w:spacing w:line="240" w:lineRule="auto"/>
        <w:rPr>
          <w:rFonts w:ascii="Times New Roman" w:hAnsi="Times New Roman" w:cs="Times New Roman"/>
          <w:b/>
          <w:vanish/>
          <w:sz w:val="24"/>
          <w:szCs w:val="24"/>
        </w:rPr>
      </w:pPr>
    </w:p>
    <w:p w14:paraId="74811831" w14:textId="77777777" w:rsidR="003B5DF9" w:rsidRPr="00472C91" w:rsidRDefault="003B5DF9" w:rsidP="0004111E">
      <w:pPr>
        <w:pStyle w:val="Loendilik"/>
        <w:numPr>
          <w:ilvl w:val="0"/>
          <w:numId w:val="18"/>
        </w:numPr>
        <w:spacing w:line="240" w:lineRule="auto"/>
        <w:rPr>
          <w:rFonts w:ascii="Times New Roman" w:hAnsi="Times New Roman" w:cs="Times New Roman"/>
          <w:b/>
          <w:vanish/>
          <w:sz w:val="24"/>
          <w:szCs w:val="24"/>
        </w:rPr>
      </w:pPr>
    </w:p>
    <w:p w14:paraId="1789F482" w14:textId="77777777" w:rsidR="003B5DF9" w:rsidRPr="00472C91" w:rsidRDefault="003B5DF9" w:rsidP="0004111E">
      <w:pPr>
        <w:pStyle w:val="Loendilik"/>
        <w:numPr>
          <w:ilvl w:val="1"/>
          <w:numId w:val="18"/>
        </w:numPr>
        <w:spacing w:line="240" w:lineRule="auto"/>
        <w:rPr>
          <w:rFonts w:ascii="Times New Roman" w:hAnsi="Times New Roman" w:cs="Times New Roman"/>
          <w:b/>
          <w:vanish/>
          <w:sz w:val="24"/>
          <w:szCs w:val="24"/>
        </w:rPr>
      </w:pPr>
    </w:p>
    <w:p w14:paraId="2275D780" w14:textId="77777777" w:rsidR="003B5DF9" w:rsidRPr="00472C91" w:rsidRDefault="003B5DF9" w:rsidP="0004111E">
      <w:pPr>
        <w:pStyle w:val="Loendilik"/>
        <w:numPr>
          <w:ilvl w:val="1"/>
          <w:numId w:val="18"/>
        </w:numPr>
        <w:spacing w:line="240" w:lineRule="auto"/>
        <w:rPr>
          <w:rFonts w:ascii="Times New Roman" w:hAnsi="Times New Roman" w:cs="Times New Roman"/>
          <w:b/>
          <w:vanish/>
          <w:sz w:val="24"/>
          <w:szCs w:val="24"/>
        </w:rPr>
      </w:pPr>
    </w:p>
    <w:p w14:paraId="7200094E" w14:textId="30FD47BB" w:rsidR="00D4406A" w:rsidRPr="00D53D3A" w:rsidRDefault="00863BA3" w:rsidP="00C14647">
      <w:pPr>
        <w:pStyle w:val="Pealkiri3"/>
      </w:pPr>
      <w:bookmarkStart w:id="15" w:name="_Toc498695878"/>
      <w:r>
        <w:t xml:space="preserve">3.3.1. </w:t>
      </w:r>
      <w:r w:rsidR="00D4406A" w:rsidRPr="00D53D3A">
        <w:t>Võra seisundi ja kahjustuste hindamine</w:t>
      </w:r>
      <w:bookmarkEnd w:id="15"/>
    </w:p>
    <w:p w14:paraId="2ACC5935" w14:textId="0889B599" w:rsidR="007440EC" w:rsidRPr="00472C91" w:rsidRDefault="007440EC"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1993. aastal Helsingis toimunud teisel metsakaitseprotsessi ministrite </w:t>
      </w:r>
      <w:r w:rsidR="00DA766E" w:rsidRPr="00472C91">
        <w:rPr>
          <w:rFonts w:ascii="Times New Roman" w:hAnsi="Times New Roman" w:cs="Times New Roman"/>
          <w:sz w:val="24"/>
          <w:szCs w:val="24"/>
        </w:rPr>
        <w:t xml:space="preserve">tippkonverentsil </w:t>
      </w:r>
      <w:r w:rsidR="00AE2525" w:rsidRPr="00472C91">
        <w:rPr>
          <w:rFonts w:ascii="Times New Roman" w:hAnsi="Times New Roman" w:cs="Times New Roman"/>
          <w:i/>
          <w:sz w:val="24"/>
          <w:szCs w:val="24"/>
        </w:rPr>
        <w:t>Forest Europe</w:t>
      </w:r>
      <w:r w:rsidR="00DA766E">
        <w:rPr>
          <w:rFonts w:ascii="Times New Roman" w:hAnsi="Times New Roman" w:cs="Times New Roman"/>
          <w:sz w:val="24"/>
          <w:szCs w:val="24"/>
        </w:rPr>
        <w:t xml:space="preserve"> </w:t>
      </w:r>
      <w:r w:rsidRPr="00472C91">
        <w:rPr>
          <w:rFonts w:ascii="Times New Roman" w:hAnsi="Times New Roman" w:cs="Times New Roman"/>
          <w:sz w:val="24"/>
          <w:szCs w:val="24"/>
        </w:rPr>
        <w:t>lepiti kokku metsade säästva majandamise üldsuunistes (</w:t>
      </w:r>
      <w:hyperlink r:id="rId34" w:history="1">
        <w:r w:rsidR="002B1D5C" w:rsidRPr="00472C91">
          <w:rPr>
            <w:rStyle w:val="Hperlink"/>
            <w:rFonts w:ascii="Times New Roman" w:hAnsi="Times New Roman" w:cs="Times New Roman"/>
            <w:sz w:val="24"/>
            <w:szCs w:val="24"/>
          </w:rPr>
          <w:t>Resolutsioon</w:t>
        </w:r>
        <w:r w:rsidRPr="00472C91">
          <w:rPr>
            <w:rStyle w:val="Hperlink"/>
            <w:rFonts w:ascii="Times New Roman" w:hAnsi="Times New Roman" w:cs="Times New Roman"/>
            <w:sz w:val="24"/>
            <w:szCs w:val="24"/>
          </w:rPr>
          <w:t xml:space="preserve"> Nr 1</w:t>
        </w:r>
      </w:hyperlink>
      <w:r w:rsidRPr="00472C91">
        <w:rPr>
          <w:rStyle w:val="Hperlink"/>
          <w:rFonts w:ascii="Times New Roman" w:hAnsi="Times New Roman" w:cs="Times New Roman"/>
          <w:sz w:val="24"/>
          <w:szCs w:val="24"/>
        </w:rPr>
        <w:t>)</w:t>
      </w:r>
      <w:r w:rsidRPr="00472C91">
        <w:rPr>
          <w:rFonts w:ascii="Times New Roman" w:hAnsi="Times New Roman" w:cs="Times New Roman"/>
          <w:sz w:val="24"/>
          <w:szCs w:val="24"/>
        </w:rPr>
        <w:t xml:space="preserve">. </w:t>
      </w:r>
      <w:r w:rsidR="00AE2525" w:rsidRPr="00472C91">
        <w:rPr>
          <w:rFonts w:ascii="Times New Roman" w:hAnsi="Times New Roman" w:cs="Times New Roman"/>
          <w:sz w:val="24"/>
          <w:szCs w:val="24"/>
        </w:rPr>
        <w:t xml:space="preserve">Suunistes rõhutatakse, et metsaökosüsteemi tervis ja elujõulisus tuleb säilitada. Puu defoliatsioon, biootiliste ja abiootiliste kahjustuste esinemine on tähtsad metsade tervise hindamise indikaatorid ja neid loetakse </w:t>
      </w:r>
      <w:r w:rsidR="005475EF" w:rsidRPr="00472C91">
        <w:rPr>
          <w:rFonts w:ascii="Times New Roman" w:hAnsi="Times New Roman" w:cs="Times New Roman"/>
          <w:sz w:val="24"/>
          <w:szCs w:val="24"/>
        </w:rPr>
        <w:t>kriteerium</w:t>
      </w:r>
      <w:r w:rsidR="0092151A" w:rsidRPr="00472C91">
        <w:rPr>
          <w:rFonts w:ascii="Times New Roman" w:hAnsi="Times New Roman" w:cs="Times New Roman"/>
          <w:sz w:val="24"/>
          <w:szCs w:val="24"/>
        </w:rPr>
        <w:t>i</w:t>
      </w:r>
      <w:r w:rsidR="005475EF" w:rsidRPr="00472C91">
        <w:rPr>
          <w:rFonts w:ascii="Times New Roman" w:hAnsi="Times New Roman" w:cs="Times New Roman"/>
          <w:sz w:val="24"/>
          <w:szCs w:val="24"/>
        </w:rPr>
        <w:t xml:space="preserve"> nr</w:t>
      </w:r>
      <w:r w:rsidR="0092151A" w:rsidRPr="00472C91">
        <w:rPr>
          <w:rFonts w:ascii="Times New Roman" w:hAnsi="Times New Roman" w:cs="Times New Roman"/>
          <w:sz w:val="24"/>
          <w:szCs w:val="24"/>
        </w:rPr>
        <w:t> </w:t>
      </w:r>
      <w:r w:rsidR="005475EF" w:rsidRPr="00472C91">
        <w:rPr>
          <w:rFonts w:ascii="Times New Roman" w:hAnsi="Times New Roman" w:cs="Times New Roman"/>
          <w:sz w:val="24"/>
          <w:szCs w:val="24"/>
        </w:rPr>
        <w:t>2 (</w:t>
      </w:r>
      <w:hyperlink r:id="rId35" w:history="1">
        <w:r w:rsidR="005475EF" w:rsidRPr="00472C91">
          <w:rPr>
            <w:rStyle w:val="Hperlink"/>
            <w:rFonts w:ascii="Times New Roman" w:hAnsi="Times New Roman" w:cs="Times New Roman"/>
            <w:i/>
            <w:sz w:val="24"/>
            <w:szCs w:val="24"/>
          </w:rPr>
          <w:t>Forest health and vitality</w:t>
        </w:r>
      </w:hyperlink>
      <w:r w:rsidR="005475EF" w:rsidRPr="00472C91">
        <w:rPr>
          <w:rFonts w:ascii="Times New Roman" w:hAnsi="Times New Roman" w:cs="Times New Roman"/>
          <w:sz w:val="24"/>
          <w:szCs w:val="24"/>
        </w:rPr>
        <w:t xml:space="preserve">, vastu võetud </w:t>
      </w:r>
      <w:r w:rsidR="005475EF" w:rsidRPr="00472C91">
        <w:rPr>
          <w:rFonts w:ascii="Times New Roman" w:hAnsi="Times New Roman" w:cs="Times New Roman"/>
          <w:i/>
          <w:sz w:val="24"/>
          <w:szCs w:val="24"/>
        </w:rPr>
        <w:t>Forest Europe</w:t>
      </w:r>
      <w:r w:rsidR="005475EF" w:rsidRPr="00472C91">
        <w:rPr>
          <w:rFonts w:ascii="Times New Roman" w:hAnsi="Times New Roman" w:cs="Times New Roman"/>
          <w:sz w:val="24"/>
          <w:szCs w:val="24"/>
        </w:rPr>
        <w:t xml:space="preserve"> poolt) järgi üheks kuuest kriteeriumist, mis annavad ülevaadet säästvast metsamajandamisest Euroopas.</w:t>
      </w:r>
    </w:p>
    <w:p w14:paraId="63019744" w14:textId="04BD19A3" w:rsidR="005475EF" w:rsidRPr="00472C91" w:rsidRDefault="00723B07" w:rsidP="00D53D3A">
      <w:pPr>
        <w:pStyle w:val="Pealkiri4"/>
        <w:spacing w:after="0" w:line="240" w:lineRule="auto"/>
        <w:rPr>
          <w:rFonts w:ascii="Times New Roman" w:hAnsi="Times New Roman" w:cs="Times New Roman"/>
          <w:sz w:val="24"/>
          <w:szCs w:val="24"/>
        </w:rPr>
      </w:pPr>
      <w:r w:rsidRPr="00472C91">
        <w:rPr>
          <w:rFonts w:ascii="Times New Roman" w:hAnsi="Times New Roman" w:cs="Times New Roman"/>
          <w:sz w:val="24"/>
          <w:szCs w:val="24"/>
        </w:rPr>
        <w:t>3.</w:t>
      </w:r>
      <w:r w:rsidR="00E64533" w:rsidRPr="00472C91">
        <w:rPr>
          <w:rFonts w:ascii="Times New Roman" w:hAnsi="Times New Roman" w:cs="Times New Roman"/>
          <w:sz w:val="24"/>
          <w:szCs w:val="24"/>
        </w:rPr>
        <w:t>3</w:t>
      </w:r>
      <w:r w:rsidRPr="00472C91">
        <w:rPr>
          <w:rFonts w:ascii="Times New Roman" w:hAnsi="Times New Roman" w:cs="Times New Roman"/>
          <w:sz w:val="24"/>
          <w:szCs w:val="24"/>
        </w:rPr>
        <w:t xml:space="preserve">.1.1. </w:t>
      </w:r>
      <w:r w:rsidR="005475EF" w:rsidRPr="00472C91">
        <w:rPr>
          <w:rFonts w:ascii="Times New Roman" w:hAnsi="Times New Roman" w:cs="Times New Roman"/>
          <w:sz w:val="24"/>
          <w:szCs w:val="24"/>
        </w:rPr>
        <w:t>Eesmärk</w:t>
      </w:r>
    </w:p>
    <w:p w14:paraId="4F14EFBB" w14:textId="77777777" w:rsidR="00305D57" w:rsidRPr="00472C91" w:rsidRDefault="00305D57" w:rsidP="006A3C90">
      <w:pPr>
        <w:spacing w:after="0" w:line="240" w:lineRule="auto"/>
        <w:rPr>
          <w:rFonts w:ascii="Times New Roman" w:hAnsi="Times New Roman" w:cs="Times New Roman"/>
          <w:sz w:val="24"/>
          <w:szCs w:val="24"/>
        </w:rPr>
      </w:pPr>
      <w:r w:rsidRPr="00472C91">
        <w:rPr>
          <w:rFonts w:ascii="Times New Roman" w:hAnsi="Times New Roman" w:cs="Times New Roman"/>
          <w:sz w:val="24"/>
          <w:szCs w:val="24"/>
        </w:rPr>
        <w:t>Võra seisundi ja kahjustuste hindamise eesmärk on:</w:t>
      </w:r>
    </w:p>
    <w:p w14:paraId="713DC594" w14:textId="77777777" w:rsidR="00305D57" w:rsidRPr="00472C91" w:rsidRDefault="00B26312" w:rsidP="0004111E">
      <w:pPr>
        <w:pStyle w:val="Loendilik"/>
        <w:numPr>
          <w:ilvl w:val="0"/>
          <w:numId w:val="20"/>
        </w:numPr>
        <w:spacing w:line="240" w:lineRule="auto"/>
        <w:rPr>
          <w:rFonts w:ascii="Times New Roman" w:hAnsi="Times New Roman" w:cs="Times New Roman"/>
          <w:sz w:val="24"/>
          <w:szCs w:val="24"/>
        </w:rPr>
      </w:pPr>
      <w:r w:rsidRPr="00472C91">
        <w:rPr>
          <w:rFonts w:ascii="Times New Roman" w:hAnsi="Times New Roman" w:cs="Times New Roman"/>
          <w:sz w:val="24"/>
          <w:szCs w:val="24"/>
        </w:rPr>
        <w:t>koguda perioodilist informatsiooni puude elujõulisuse ning biootiliste ja abiootiliste stressifaktorite mõju kohta nii Euroopas kui ka Eesti metsaseire võrgustikus</w:t>
      </w:r>
      <w:r w:rsidR="008F557D" w:rsidRPr="00472C91">
        <w:rPr>
          <w:rFonts w:ascii="Times New Roman" w:hAnsi="Times New Roman" w:cs="Times New Roman"/>
          <w:sz w:val="24"/>
          <w:szCs w:val="24"/>
        </w:rPr>
        <w:t>;</w:t>
      </w:r>
    </w:p>
    <w:p w14:paraId="69D1A723" w14:textId="77777777" w:rsidR="00B26312" w:rsidRPr="00472C91" w:rsidRDefault="008F557D" w:rsidP="0004111E">
      <w:pPr>
        <w:pStyle w:val="Loendilik"/>
        <w:numPr>
          <w:ilvl w:val="0"/>
          <w:numId w:val="20"/>
        </w:numPr>
        <w:spacing w:line="240" w:lineRule="auto"/>
        <w:rPr>
          <w:rFonts w:ascii="Times New Roman" w:hAnsi="Times New Roman" w:cs="Times New Roman"/>
          <w:sz w:val="24"/>
          <w:szCs w:val="24"/>
        </w:rPr>
      </w:pPr>
      <w:r w:rsidRPr="00472C91">
        <w:rPr>
          <w:rFonts w:ascii="Times New Roman" w:hAnsi="Times New Roman" w:cs="Times New Roman"/>
          <w:sz w:val="24"/>
          <w:szCs w:val="24"/>
        </w:rPr>
        <w:t>metsade tervislikku seisundit mõjutavate biootiliste ja abiootiliste faktorite (eelkõige putukkahjurite ja seenhaiguste) leviku fikseerimine, jälgimine ja analüüs eesmärgiga ennetada nende puhangulist levikut;</w:t>
      </w:r>
    </w:p>
    <w:p w14:paraId="2B05EAF8" w14:textId="77777777" w:rsidR="008F557D" w:rsidRPr="00472C91" w:rsidRDefault="008F557D" w:rsidP="0004111E">
      <w:pPr>
        <w:pStyle w:val="Loendilik"/>
        <w:numPr>
          <w:ilvl w:val="0"/>
          <w:numId w:val="20"/>
        </w:numPr>
        <w:spacing w:line="240" w:lineRule="auto"/>
        <w:rPr>
          <w:rFonts w:ascii="Times New Roman" w:hAnsi="Times New Roman" w:cs="Times New Roman"/>
          <w:sz w:val="24"/>
          <w:szCs w:val="24"/>
        </w:rPr>
      </w:pPr>
      <w:r w:rsidRPr="00472C91">
        <w:rPr>
          <w:rFonts w:ascii="Times New Roman" w:hAnsi="Times New Roman" w:cs="Times New Roman"/>
          <w:sz w:val="24"/>
          <w:szCs w:val="24"/>
        </w:rPr>
        <w:t xml:space="preserve">invasiivsete liikide jälgimine ja </w:t>
      </w:r>
      <w:r w:rsidR="004A17B0" w:rsidRPr="00472C91">
        <w:rPr>
          <w:rFonts w:ascii="Times New Roman" w:hAnsi="Times New Roman" w:cs="Times New Roman"/>
          <w:sz w:val="24"/>
          <w:szCs w:val="24"/>
        </w:rPr>
        <w:t xml:space="preserve">männi laguussi proovide kogumine </w:t>
      </w:r>
      <w:r w:rsidRPr="00472C91">
        <w:rPr>
          <w:rFonts w:ascii="Times New Roman" w:hAnsi="Times New Roman" w:cs="Times New Roman"/>
          <w:sz w:val="24"/>
          <w:szCs w:val="24"/>
        </w:rPr>
        <w:t xml:space="preserve">eesmärgiga </w:t>
      </w:r>
      <w:r w:rsidR="004A17B0" w:rsidRPr="00472C91">
        <w:rPr>
          <w:rFonts w:ascii="Times New Roman" w:hAnsi="Times New Roman" w:cs="Times New Roman"/>
          <w:sz w:val="24"/>
          <w:szCs w:val="24"/>
        </w:rPr>
        <w:t xml:space="preserve">tuvastada </w:t>
      </w:r>
      <w:r w:rsidRPr="00472C91">
        <w:rPr>
          <w:rFonts w:ascii="Times New Roman" w:hAnsi="Times New Roman" w:cs="Times New Roman"/>
          <w:sz w:val="24"/>
          <w:szCs w:val="24"/>
        </w:rPr>
        <w:t xml:space="preserve">nende </w:t>
      </w:r>
      <w:r w:rsidR="004A17B0" w:rsidRPr="00472C91">
        <w:rPr>
          <w:rFonts w:ascii="Times New Roman" w:hAnsi="Times New Roman" w:cs="Times New Roman"/>
          <w:sz w:val="24"/>
          <w:szCs w:val="24"/>
        </w:rPr>
        <w:t>esinemist</w:t>
      </w:r>
      <w:r w:rsidR="002A292A" w:rsidRPr="00472C91">
        <w:rPr>
          <w:rFonts w:ascii="Times New Roman" w:hAnsi="Times New Roman" w:cs="Times New Roman"/>
          <w:sz w:val="24"/>
          <w:szCs w:val="24"/>
        </w:rPr>
        <w:t>;</w:t>
      </w:r>
    </w:p>
    <w:p w14:paraId="205A7FDB" w14:textId="3D94BCCA" w:rsidR="002A292A" w:rsidRPr="00863BA3" w:rsidRDefault="003446FA" w:rsidP="0012536F">
      <w:pPr>
        <w:pStyle w:val="Loendilik"/>
        <w:numPr>
          <w:ilvl w:val="0"/>
          <w:numId w:val="20"/>
        </w:numPr>
        <w:spacing w:line="240" w:lineRule="auto"/>
        <w:rPr>
          <w:rFonts w:ascii="Times New Roman" w:hAnsi="Times New Roman" w:cs="Times New Roman"/>
          <w:sz w:val="24"/>
          <w:szCs w:val="24"/>
        </w:rPr>
      </w:pPr>
      <w:r w:rsidRPr="00472C91">
        <w:rPr>
          <w:rFonts w:ascii="Times New Roman" w:hAnsi="Times New Roman" w:cs="Times New Roman"/>
          <w:sz w:val="24"/>
          <w:szCs w:val="24"/>
        </w:rPr>
        <w:t>anda teavet puude kahjustuste mõjust võrade seisundile</w:t>
      </w:r>
      <w:r w:rsidR="002A292A" w:rsidRPr="00472C91">
        <w:rPr>
          <w:rFonts w:ascii="Times New Roman" w:hAnsi="Times New Roman" w:cs="Times New Roman"/>
          <w:sz w:val="24"/>
          <w:szCs w:val="24"/>
        </w:rPr>
        <w:t>.</w:t>
      </w:r>
    </w:p>
    <w:p w14:paraId="4AE7C807" w14:textId="75E15281" w:rsidR="002A292A" w:rsidRPr="00472C91" w:rsidRDefault="00E64533" w:rsidP="00D53D3A">
      <w:pPr>
        <w:pStyle w:val="Pealkiri4"/>
        <w:spacing w:after="0" w:line="240" w:lineRule="auto"/>
        <w:rPr>
          <w:rFonts w:ascii="Times New Roman" w:hAnsi="Times New Roman" w:cs="Times New Roman"/>
          <w:sz w:val="24"/>
          <w:szCs w:val="24"/>
        </w:rPr>
      </w:pPr>
      <w:r w:rsidRPr="00472C91">
        <w:rPr>
          <w:rFonts w:ascii="Times New Roman" w:hAnsi="Times New Roman" w:cs="Times New Roman"/>
          <w:sz w:val="24"/>
          <w:szCs w:val="24"/>
        </w:rPr>
        <w:t>3.3</w:t>
      </w:r>
      <w:r w:rsidR="00723B07" w:rsidRPr="00472C91">
        <w:rPr>
          <w:rFonts w:ascii="Times New Roman" w:hAnsi="Times New Roman" w:cs="Times New Roman"/>
          <w:sz w:val="24"/>
          <w:szCs w:val="24"/>
        </w:rPr>
        <w:t xml:space="preserve">.1.2. </w:t>
      </w:r>
      <w:r w:rsidR="002A292A" w:rsidRPr="00472C91">
        <w:rPr>
          <w:rFonts w:ascii="Times New Roman" w:hAnsi="Times New Roman" w:cs="Times New Roman"/>
          <w:sz w:val="24"/>
          <w:szCs w:val="24"/>
        </w:rPr>
        <w:t>Seirevõrk</w:t>
      </w:r>
    </w:p>
    <w:p w14:paraId="38F19BB8" w14:textId="77777777" w:rsidR="002A292A" w:rsidRDefault="002A292A" w:rsidP="0020219F">
      <w:pPr>
        <w:spacing w:after="0" w:line="240" w:lineRule="auto"/>
        <w:jc w:val="both"/>
        <w:rPr>
          <w:rFonts w:ascii="Times New Roman" w:hAnsi="Times New Roman" w:cs="Times New Roman"/>
          <w:sz w:val="24"/>
          <w:szCs w:val="24"/>
        </w:rPr>
      </w:pPr>
      <w:r w:rsidRPr="00472C91">
        <w:rPr>
          <w:rFonts w:ascii="Times New Roman" w:hAnsi="Times New Roman" w:cs="Times New Roman"/>
          <w:sz w:val="24"/>
          <w:szCs w:val="24"/>
        </w:rPr>
        <w:t>I astme metsaseire aluseks on alaliste vaatluspunktide vōrgustik, mis on projekteeritud ja rajatud Eestis 1988. aastal 16x16 km suuruse vōrgusilma baasil. Metsaseire vaatluspunktid asuvad koosseisult, vanuselt ja kasvukohatingimustelt erinevais puistutes juhusliku paiknemise põhimõttel vastavalt Eesti Metsakorralduskeskuses kameraalselt projekteeritud võrgustiku ristumispunktide juhuslikule sattumisele erinevaisse puistutesse looduses. Kokku on I astme metsaseire vaatluspunktide vōrgustikus käesoleva seisuga 101</w:t>
      </w:r>
      <w:r w:rsidR="00814A44" w:rsidRPr="00472C91">
        <w:rPr>
          <w:rFonts w:ascii="Times New Roman" w:hAnsi="Times New Roman" w:cs="Times New Roman"/>
          <w:sz w:val="24"/>
          <w:szCs w:val="24"/>
        </w:rPr>
        <w:t xml:space="preserve"> alalist vaatluspunkti, mis vastab </w:t>
      </w:r>
      <w:r w:rsidR="00814A44" w:rsidRPr="00472C91">
        <w:rPr>
          <w:rFonts w:ascii="Times New Roman" w:hAnsi="Times New Roman" w:cs="Times New Roman"/>
          <w:i/>
          <w:sz w:val="24"/>
          <w:szCs w:val="24"/>
        </w:rPr>
        <w:t>ICP Forests</w:t>
      </w:r>
      <w:r w:rsidR="00814A44" w:rsidRPr="00472C91">
        <w:rPr>
          <w:rFonts w:ascii="Times New Roman" w:hAnsi="Times New Roman" w:cs="Times New Roman"/>
          <w:sz w:val="24"/>
          <w:szCs w:val="24"/>
        </w:rPr>
        <w:t xml:space="preserve"> nõuetele (</w:t>
      </w:r>
      <w:hyperlink r:id="rId36" w:history="1">
        <w:r w:rsidR="00814A44" w:rsidRPr="00472C91">
          <w:rPr>
            <w:rStyle w:val="Hperlink"/>
            <w:rFonts w:ascii="Times New Roman" w:hAnsi="Times New Roman" w:cs="Times New Roman"/>
            <w:i/>
            <w:sz w:val="24"/>
            <w:szCs w:val="24"/>
          </w:rPr>
          <w:t>Basic design principles for the ICP Forests monitoring networks</w:t>
        </w:r>
      </w:hyperlink>
      <w:r w:rsidR="00814A44" w:rsidRPr="00472C91">
        <w:rPr>
          <w:rFonts w:ascii="Times New Roman" w:hAnsi="Times New Roman" w:cs="Times New Roman"/>
          <w:sz w:val="24"/>
          <w:szCs w:val="24"/>
        </w:rPr>
        <w:t>).</w:t>
      </w:r>
      <w:r w:rsidR="00814A44" w:rsidRPr="00472C91">
        <w:rPr>
          <w:rFonts w:ascii="Times New Roman" w:hAnsi="Times New Roman" w:cs="Times New Roman"/>
          <w:b/>
          <w:sz w:val="24"/>
          <w:szCs w:val="24"/>
        </w:rPr>
        <w:t xml:space="preserve"> </w:t>
      </w:r>
      <w:r w:rsidRPr="00472C91">
        <w:rPr>
          <w:rFonts w:ascii="Times New Roman" w:hAnsi="Times New Roman" w:cs="Times New Roman"/>
          <w:sz w:val="24"/>
          <w:szCs w:val="24"/>
        </w:rPr>
        <w:t xml:space="preserve">Kui </w:t>
      </w:r>
      <w:r w:rsidRPr="00472C91">
        <w:rPr>
          <w:rFonts w:ascii="Times New Roman" w:hAnsi="Times New Roman" w:cs="Times New Roman"/>
          <w:sz w:val="24"/>
          <w:szCs w:val="24"/>
        </w:rPr>
        <w:lastRenderedPageBreak/>
        <w:t>vaatluspunkt asub tulundusmetsas, kus mets raiutakse raieküpsuse eas, jätkatakse samas kohas puude metsaseirelise hindamisega siis, kui raiutud alal on olemas uus noor mets.</w:t>
      </w:r>
    </w:p>
    <w:p w14:paraId="6927D85A" w14:textId="77777777" w:rsidR="00473A4D" w:rsidRPr="00472C91" w:rsidRDefault="00473A4D" w:rsidP="0020219F">
      <w:pPr>
        <w:spacing w:after="0" w:line="240" w:lineRule="auto"/>
        <w:jc w:val="both"/>
        <w:rPr>
          <w:rFonts w:ascii="Times New Roman" w:hAnsi="Times New Roman" w:cs="Times New Roman"/>
          <w:sz w:val="24"/>
          <w:szCs w:val="24"/>
        </w:rPr>
      </w:pPr>
    </w:p>
    <w:p w14:paraId="27EFC041" w14:textId="77777777" w:rsidR="00FA1A05" w:rsidRPr="00472C91" w:rsidRDefault="00FA1A05" w:rsidP="0004111E">
      <w:pPr>
        <w:spacing w:after="0" w:line="240" w:lineRule="auto"/>
        <w:jc w:val="both"/>
        <w:rPr>
          <w:rFonts w:ascii="Times New Roman" w:hAnsi="Times New Roman" w:cs="Times New Roman"/>
          <w:color w:val="000000"/>
          <w:sz w:val="24"/>
          <w:szCs w:val="24"/>
        </w:rPr>
      </w:pPr>
      <w:r w:rsidRPr="00472C91">
        <w:rPr>
          <w:rFonts w:ascii="Times New Roman" w:hAnsi="Times New Roman" w:cs="Times New Roman"/>
          <w:color w:val="000000"/>
          <w:sz w:val="24"/>
          <w:szCs w:val="24"/>
        </w:rPr>
        <w:t xml:space="preserve">Vastavalt </w:t>
      </w:r>
      <w:r w:rsidRPr="00472C91">
        <w:rPr>
          <w:rFonts w:ascii="Times New Roman" w:hAnsi="Times New Roman" w:cs="Times New Roman"/>
          <w:i/>
          <w:color w:val="000000"/>
          <w:sz w:val="24"/>
          <w:szCs w:val="24"/>
        </w:rPr>
        <w:t>IPC Forest</w:t>
      </w:r>
      <w:r w:rsidRPr="00472C91">
        <w:rPr>
          <w:rFonts w:ascii="Times New Roman" w:hAnsi="Times New Roman" w:cs="Times New Roman"/>
          <w:color w:val="000000"/>
          <w:sz w:val="24"/>
          <w:szCs w:val="24"/>
        </w:rPr>
        <w:t xml:space="preserve"> poolt väljatöötatud meetoditele (</w:t>
      </w:r>
      <w:hyperlink r:id="rId37" w:history="1">
        <w:r w:rsidRPr="00472C91">
          <w:rPr>
            <w:rStyle w:val="Hperlink"/>
            <w:rFonts w:ascii="Times New Roman" w:hAnsi="Times New Roman" w:cs="Times New Roman"/>
            <w:i/>
            <w:sz w:val="24"/>
            <w:szCs w:val="24"/>
          </w:rPr>
          <w:t>Basic design principles for the ICP Forests monitoring networks</w:t>
        </w:r>
      </w:hyperlink>
      <w:r w:rsidRPr="00472C91">
        <w:rPr>
          <w:rFonts w:ascii="Times New Roman" w:hAnsi="Times New Roman" w:cs="Times New Roman"/>
          <w:sz w:val="24"/>
          <w:szCs w:val="24"/>
        </w:rPr>
        <w:t>)</w:t>
      </w:r>
      <w:r w:rsidRPr="00472C91">
        <w:rPr>
          <w:rFonts w:ascii="Times New Roman" w:hAnsi="Times New Roman" w:cs="Times New Roman"/>
          <w:color w:val="000000"/>
          <w:sz w:val="24"/>
          <w:szCs w:val="24"/>
        </w:rPr>
        <w:t xml:space="preserve"> peaks II astme metsaseire alade arv olema 10% I astme vaatluspunktide arvust</w:t>
      </w:r>
      <w:r w:rsidR="00486A7E" w:rsidRPr="00472C91">
        <w:rPr>
          <w:rFonts w:ascii="Times New Roman" w:hAnsi="Times New Roman" w:cs="Times New Roman"/>
          <w:color w:val="000000"/>
          <w:sz w:val="24"/>
          <w:szCs w:val="24"/>
        </w:rPr>
        <w:t>.</w:t>
      </w:r>
      <w:r w:rsidRPr="00472C91">
        <w:rPr>
          <w:rFonts w:ascii="Times New Roman" w:hAnsi="Times New Roman" w:cs="Times New Roman"/>
          <w:color w:val="000000"/>
          <w:sz w:val="24"/>
          <w:szCs w:val="24"/>
        </w:rPr>
        <w:t xml:space="preserve"> Eestis on käesoleva seisuga </w:t>
      </w:r>
      <w:r w:rsidR="00486A7E" w:rsidRPr="00472C91">
        <w:rPr>
          <w:rFonts w:ascii="Times New Roman" w:hAnsi="Times New Roman" w:cs="Times New Roman"/>
          <w:color w:val="000000"/>
          <w:sz w:val="24"/>
          <w:szCs w:val="24"/>
        </w:rPr>
        <w:t xml:space="preserve">ainult </w:t>
      </w:r>
      <w:r w:rsidRPr="00472C91">
        <w:rPr>
          <w:rFonts w:ascii="Times New Roman" w:hAnsi="Times New Roman" w:cs="Times New Roman"/>
          <w:color w:val="000000"/>
          <w:sz w:val="24"/>
          <w:szCs w:val="24"/>
        </w:rPr>
        <w:t>kuus 0,25-hektarise proovitükiga prooviala</w:t>
      </w:r>
      <w:r w:rsidR="00F33210" w:rsidRPr="00472C91">
        <w:rPr>
          <w:rFonts w:ascii="Times New Roman" w:hAnsi="Times New Roman" w:cs="Times New Roman"/>
          <w:color w:val="000000"/>
          <w:sz w:val="24"/>
          <w:szCs w:val="24"/>
        </w:rPr>
        <w:t xml:space="preserve"> (Sagadi, Vihula, Karepa Põhja-Eestis ja Pikasilla, Karula ning Tõravere Lõuna-Eestis)</w:t>
      </w:r>
      <w:r w:rsidRPr="00472C91">
        <w:rPr>
          <w:rFonts w:ascii="Times New Roman" w:hAnsi="Times New Roman" w:cs="Times New Roman"/>
          <w:color w:val="000000"/>
          <w:sz w:val="24"/>
          <w:szCs w:val="24"/>
        </w:rPr>
        <w:t>. Igale II astme metsaseire püsiproov</w:t>
      </w:r>
      <w:r w:rsidRPr="00472C91">
        <w:rPr>
          <w:rFonts w:ascii="Times New Roman" w:hAnsi="Times New Roman" w:cs="Times New Roman"/>
          <w:sz w:val="24"/>
          <w:szCs w:val="24"/>
        </w:rPr>
        <w:t>i</w:t>
      </w:r>
      <w:r w:rsidRPr="00472C91">
        <w:rPr>
          <w:rFonts w:ascii="Times New Roman" w:hAnsi="Times New Roman" w:cs="Times New Roman"/>
          <w:color w:val="000000"/>
          <w:sz w:val="24"/>
          <w:szCs w:val="24"/>
        </w:rPr>
        <w:t xml:space="preserve">alale on rajatud proovitükid pindalaga 0,25 ha. Selle proovitüki sees on intensiivseire rahvusvahelise programmi kohasteks uuringuteks väiksem, 0,1-hektariline proovitükk. Väiksemat proovitükki ümbritsev, suurema proovitüki sisse jääv ala (0,15 ha), on intensiivseire ala puhvertsooniks proovitükke ümbritseva puistu suhtes. Selles alas on lubatud teha mõningaid eriuuringuid. </w:t>
      </w:r>
      <w:r w:rsidR="005219BB" w:rsidRPr="00472C91">
        <w:rPr>
          <w:rFonts w:ascii="Times New Roman" w:hAnsi="Times New Roman" w:cs="Times New Roman"/>
          <w:color w:val="000000"/>
          <w:sz w:val="24"/>
          <w:szCs w:val="24"/>
        </w:rPr>
        <w:t xml:space="preserve">Proovialade valikul on lähtutud </w:t>
      </w:r>
      <w:r w:rsidR="005219BB" w:rsidRPr="00472C91">
        <w:rPr>
          <w:rFonts w:ascii="Times New Roman" w:hAnsi="Times New Roman" w:cs="Times New Roman"/>
          <w:i/>
          <w:color w:val="000000"/>
          <w:sz w:val="24"/>
          <w:szCs w:val="24"/>
        </w:rPr>
        <w:t>ICP Forests</w:t>
      </w:r>
      <w:r w:rsidR="005219BB" w:rsidRPr="00472C91">
        <w:rPr>
          <w:rFonts w:ascii="Times New Roman" w:hAnsi="Times New Roman" w:cs="Times New Roman"/>
          <w:color w:val="000000"/>
          <w:sz w:val="24"/>
          <w:szCs w:val="24"/>
        </w:rPr>
        <w:t xml:space="preserve"> poolt etteantud kriteeriumidest:</w:t>
      </w:r>
    </w:p>
    <w:p w14:paraId="33AF525C" w14:textId="77777777" w:rsidR="005219BB" w:rsidRPr="00472C91" w:rsidRDefault="005219BB" w:rsidP="0004111E">
      <w:pPr>
        <w:pStyle w:val="Loendilik"/>
        <w:numPr>
          <w:ilvl w:val="0"/>
          <w:numId w:val="21"/>
        </w:numPr>
        <w:spacing w:after="0" w:line="240" w:lineRule="auto"/>
        <w:rPr>
          <w:rFonts w:ascii="Times New Roman" w:hAnsi="Times New Roman" w:cs="Times New Roman"/>
          <w:color w:val="000000"/>
          <w:sz w:val="24"/>
          <w:szCs w:val="24"/>
        </w:rPr>
      </w:pPr>
      <w:r w:rsidRPr="00472C91">
        <w:rPr>
          <w:rFonts w:ascii="Times New Roman" w:hAnsi="Times New Roman" w:cs="Times New Roman"/>
          <w:color w:val="000000"/>
          <w:sz w:val="24"/>
          <w:szCs w:val="24"/>
        </w:rPr>
        <w:t>prooviala peab olema võimalikult homogeenne</w:t>
      </w:r>
      <w:r w:rsidR="00500204" w:rsidRPr="00472C91">
        <w:rPr>
          <w:rFonts w:ascii="Times New Roman" w:hAnsi="Times New Roman" w:cs="Times New Roman"/>
          <w:color w:val="000000"/>
          <w:sz w:val="24"/>
          <w:szCs w:val="24"/>
        </w:rPr>
        <w:t>,</w:t>
      </w:r>
      <w:r w:rsidRPr="00472C91">
        <w:rPr>
          <w:rFonts w:ascii="Times New Roman" w:hAnsi="Times New Roman" w:cs="Times New Roman"/>
          <w:color w:val="000000"/>
          <w:sz w:val="24"/>
          <w:szCs w:val="24"/>
        </w:rPr>
        <w:t xml:space="preserve"> see tähendab, et nii kasvukohatüüp, puuliigid ja muud prooviala tingimused varieeruksid võimalikult vähe;</w:t>
      </w:r>
    </w:p>
    <w:p w14:paraId="67F7579B" w14:textId="77777777" w:rsidR="005219BB" w:rsidRPr="00472C91" w:rsidRDefault="005219BB" w:rsidP="0004111E">
      <w:pPr>
        <w:pStyle w:val="Loendilik"/>
        <w:numPr>
          <w:ilvl w:val="0"/>
          <w:numId w:val="21"/>
        </w:numPr>
        <w:spacing w:after="0" w:line="240" w:lineRule="auto"/>
        <w:rPr>
          <w:rFonts w:ascii="Times New Roman" w:hAnsi="Times New Roman" w:cs="Times New Roman"/>
          <w:color w:val="000000"/>
          <w:sz w:val="24"/>
          <w:szCs w:val="24"/>
        </w:rPr>
      </w:pPr>
      <w:r w:rsidRPr="00472C91">
        <w:rPr>
          <w:rFonts w:ascii="Times New Roman" w:hAnsi="Times New Roman" w:cs="Times New Roman"/>
          <w:color w:val="000000"/>
          <w:sz w:val="24"/>
          <w:szCs w:val="24"/>
        </w:rPr>
        <w:t xml:space="preserve">proovialad peavad olema </w:t>
      </w:r>
      <w:r w:rsidR="009F3A76" w:rsidRPr="00472C91">
        <w:rPr>
          <w:rFonts w:ascii="Times New Roman" w:hAnsi="Times New Roman" w:cs="Times New Roman"/>
          <w:color w:val="000000"/>
          <w:sz w:val="24"/>
          <w:szCs w:val="24"/>
        </w:rPr>
        <w:t>lihtsalt ligipääsetavates kohtades;</w:t>
      </w:r>
      <w:r w:rsidRPr="00472C91">
        <w:rPr>
          <w:rFonts w:ascii="Times New Roman" w:hAnsi="Times New Roman" w:cs="Times New Roman"/>
          <w:color w:val="000000"/>
          <w:sz w:val="24"/>
          <w:szCs w:val="24"/>
        </w:rPr>
        <w:t xml:space="preserve"> </w:t>
      </w:r>
    </w:p>
    <w:p w14:paraId="16E8BA64" w14:textId="77777777" w:rsidR="005219BB" w:rsidRPr="00472C91" w:rsidRDefault="005219BB" w:rsidP="0004111E">
      <w:pPr>
        <w:pStyle w:val="Loendilik"/>
        <w:numPr>
          <w:ilvl w:val="0"/>
          <w:numId w:val="21"/>
        </w:numPr>
        <w:spacing w:after="0" w:line="240" w:lineRule="auto"/>
        <w:rPr>
          <w:rFonts w:ascii="Times New Roman" w:hAnsi="Times New Roman" w:cs="Times New Roman"/>
          <w:color w:val="000000"/>
          <w:sz w:val="24"/>
          <w:szCs w:val="24"/>
        </w:rPr>
      </w:pPr>
      <w:r w:rsidRPr="00472C91">
        <w:rPr>
          <w:rFonts w:ascii="Times New Roman" w:hAnsi="Times New Roman" w:cs="Times New Roman"/>
          <w:color w:val="000000"/>
          <w:sz w:val="24"/>
          <w:szCs w:val="24"/>
        </w:rPr>
        <w:t>valimis peaks</w:t>
      </w:r>
      <w:r w:rsidR="0053600C" w:rsidRPr="00472C91">
        <w:rPr>
          <w:rFonts w:ascii="Times New Roman" w:hAnsi="Times New Roman" w:cs="Times New Roman"/>
          <w:color w:val="000000"/>
          <w:sz w:val="24"/>
          <w:szCs w:val="24"/>
        </w:rPr>
        <w:t>id</w:t>
      </w:r>
      <w:r w:rsidRPr="00472C91">
        <w:rPr>
          <w:rFonts w:ascii="Times New Roman" w:hAnsi="Times New Roman" w:cs="Times New Roman"/>
          <w:color w:val="000000"/>
          <w:sz w:val="24"/>
          <w:szCs w:val="24"/>
        </w:rPr>
        <w:t xml:space="preserve"> olema </w:t>
      </w:r>
      <w:r w:rsidR="009F3A76" w:rsidRPr="00472C91">
        <w:rPr>
          <w:rFonts w:ascii="Times New Roman" w:hAnsi="Times New Roman" w:cs="Times New Roman"/>
          <w:color w:val="000000"/>
          <w:sz w:val="24"/>
          <w:szCs w:val="24"/>
        </w:rPr>
        <w:t>esindatud riigis enamesindatud</w:t>
      </w:r>
      <w:r w:rsidRPr="00472C91">
        <w:rPr>
          <w:rFonts w:ascii="Times New Roman" w:hAnsi="Times New Roman" w:cs="Times New Roman"/>
          <w:color w:val="000000"/>
          <w:sz w:val="24"/>
          <w:szCs w:val="24"/>
        </w:rPr>
        <w:t xml:space="preserve"> kasvukohatüü</w:t>
      </w:r>
      <w:r w:rsidR="009F3A76" w:rsidRPr="00472C91">
        <w:rPr>
          <w:rFonts w:ascii="Times New Roman" w:hAnsi="Times New Roman" w:cs="Times New Roman"/>
          <w:color w:val="000000"/>
          <w:sz w:val="24"/>
          <w:szCs w:val="24"/>
        </w:rPr>
        <w:t>bid</w:t>
      </w:r>
      <w:r w:rsidRPr="00472C91">
        <w:rPr>
          <w:rFonts w:ascii="Times New Roman" w:hAnsi="Times New Roman" w:cs="Times New Roman"/>
          <w:color w:val="000000"/>
          <w:sz w:val="24"/>
          <w:szCs w:val="24"/>
        </w:rPr>
        <w:t xml:space="preserve"> ja puul</w:t>
      </w:r>
      <w:r w:rsidR="009F3A76" w:rsidRPr="00472C91">
        <w:rPr>
          <w:rFonts w:ascii="Times New Roman" w:hAnsi="Times New Roman" w:cs="Times New Roman"/>
          <w:color w:val="000000"/>
          <w:sz w:val="24"/>
          <w:szCs w:val="24"/>
        </w:rPr>
        <w:t>iigid;</w:t>
      </w:r>
    </w:p>
    <w:p w14:paraId="52F93BC3" w14:textId="22021F66" w:rsidR="003911F7" w:rsidRPr="00D53D3A" w:rsidRDefault="009F3A76" w:rsidP="00D53D3A">
      <w:pPr>
        <w:pStyle w:val="Loendilik"/>
        <w:numPr>
          <w:ilvl w:val="0"/>
          <w:numId w:val="21"/>
        </w:numPr>
        <w:spacing w:after="0" w:line="240" w:lineRule="auto"/>
        <w:rPr>
          <w:rFonts w:ascii="Times New Roman" w:hAnsi="Times New Roman" w:cs="Times New Roman"/>
          <w:color w:val="000000"/>
          <w:sz w:val="24"/>
          <w:szCs w:val="24"/>
        </w:rPr>
      </w:pPr>
      <w:r w:rsidRPr="00472C91">
        <w:rPr>
          <w:rFonts w:ascii="Times New Roman" w:hAnsi="Times New Roman" w:cs="Times New Roman"/>
          <w:color w:val="000000"/>
          <w:sz w:val="24"/>
          <w:szCs w:val="24"/>
        </w:rPr>
        <w:t>võimalusel rajada proovialad meteoroloogia ja õhu kvaliteedi jaamade lähedale</w:t>
      </w:r>
      <w:r w:rsidR="0053600C" w:rsidRPr="00472C91">
        <w:rPr>
          <w:rFonts w:ascii="Times New Roman" w:hAnsi="Times New Roman" w:cs="Times New Roman"/>
          <w:color w:val="000000"/>
          <w:sz w:val="24"/>
          <w:szCs w:val="24"/>
        </w:rPr>
        <w:t>.</w:t>
      </w:r>
    </w:p>
    <w:p w14:paraId="0F8B5560" w14:textId="6F5706C9" w:rsidR="00AA2A1E" w:rsidRPr="00472C91" w:rsidRDefault="00C75CEB" w:rsidP="0004111E">
      <w:pPr>
        <w:spacing w:line="240" w:lineRule="auto"/>
        <w:rPr>
          <w:rFonts w:ascii="Times New Roman" w:hAnsi="Times New Roman" w:cs="Times New Roman"/>
          <w:color w:val="000000"/>
          <w:sz w:val="24"/>
          <w:szCs w:val="24"/>
        </w:rPr>
      </w:pPr>
      <w:r w:rsidRPr="00472C91">
        <w:rPr>
          <w:rFonts w:ascii="Times New Roman" w:hAnsi="Times New Roman" w:cs="Times New Roman"/>
          <w:color w:val="000000"/>
          <w:sz w:val="24"/>
          <w:szCs w:val="24"/>
        </w:rPr>
        <w:t>I ja II astme püsivaatlusalade ja puistuvarise proovialade</w:t>
      </w:r>
      <w:r w:rsidR="00293424" w:rsidRPr="00472C91">
        <w:rPr>
          <w:rFonts w:ascii="Times New Roman" w:hAnsi="Times New Roman" w:cs="Times New Roman"/>
          <w:color w:val="000000"/>
          <w:sz w:val="24"/>
          <w:szCs w:val="24"/>
        </w:rPr>
        <w:t xml:space="preserve"> paiknemine on esitatud joonisel 1.</w:t>
      </w:r>
    </w:p>
    <w:p w14:paraId="249755D6" w14:textId="77777777" w:rsidR="009F3A76" w:rsidRPr="00472C91" w:rsidRDefault="00293424" w:rsidP="0004111E">
      <w:pPr>
        <w:spacing w:after="0" w:line="240" w:lineRule="auto"/>
        <w:rPr>
          <w:rFonts w:ascii="Times New Roman" w:hAnsi="Times New Roman" w:cs="Times New Roman"/>
          <w:color w:val="000000"/>
          <w:sz w:val="24"/>
          <w:szCs w:val="24"/>
        </w:rPr>
      </w:pPr>
      <w:r w:rsidRPr="00472C91">
        <w:rPr>
          <w:rFonts w:ascii="Times New Roman" w:hAnsi="Times New Roman" w:cs="Times New Roman"/>
          <w:color w:val="000000"/>
          <w:sz w:val="24"/>
          <w:szCs w:val="24"/>
        </w:rPr>
        <w:t xml:space="preserve"> </w:t>
      </w:r>
      <w:r w:rsidR="000D3813" w:rsidRPr="00472C91">
        <w:rPr>
          <w:rFonts w:ascii="Times New Roman" w:hAnsi="Times New Roman" w:cs="Times New Roman"/>
          <w:noProof/>
          <w:color w:val="000000"/>
          <w:sz w:val="24"/>
          <w:szCs w:val="24"/>
          <w:lang w:eastAsia="et-EE"/>
        </w:rPr>
        <w:drawing>
          <wp:inline distT="0" distB="0" distL="0" distR="0" wp14:anchorId="5B5EB967" wp14:editId="67CD3357">
            <wp:extent cx="5372640" cy="3930073"/>
            <wp:effectExtent l="0" t="0" r="0" b="0"/>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73424" cy="3930647"/>
                    </a:xfrm>
                    <a:prstGeom prst="rect">
                      <a:avLst/>
                    </a:prstGeom>
                    <a:noFill/>
                  </pic:spPr>
                </pic:pic>
              </a:graphicData>
            </a:graphic>
          </wp:inline>
        </w:drawing>
      </w:r>
    </w:p>
    <w:p w14:paraId="5CC4A7F1" w14:textId="77777777" w:rsidR="009732F8" w:rsidRDefault="000D3813" w:rsidP="0004111E">
      <w:pPr>
        <w:spacing w:before="120" w:after="120" w:line="240" w:lineRule="auto"/>
        <w:rPr>
          <w:rFonts w:ascii="Times New Roman" w:eastAsia="Times New Roman" w:hAnsi="Times New Roman" w:cs="Times New Roman"/>
          <w:color w:val="000000"/>
          <w:sz w:val="24"/>
          <w:szCs w:val="24"/>
          <w:lang w:eastAsia="et-EE"/>
        </w:rPr>
      </w:pPr>
      <w:r w:rsidRPr="00472C91">
        <w:rPr>
          <w:rFonts w:ascii="Times New Roman" w:hAnsi="Times New Roman" w:cs="Times New Roman"/>
          <w:sz w:val="24"/>
          <w:szCs w:val="24"/>
        </w:rPr>
        <w:t xml:space="preserve">Joonis 1. </w:t>
      </w:r>
      <w:r w:rsidR="004410FC" w:rsidRPr="00472C91">
        <w:rPr>
          <w:rFonts w:ascii="Times New Roman" w:eastAsia="Times New Roman" w:hAnsi="Times New Roman" w:cs="Times New Roman"/>
          <w:color w:val="000000"/>
          <w:sz w:val="24"/>
          <w:szCs w:val="24"/>
          <w:lang w:eastAsia="et-EE"/>
        </w:rPr>
        <w:t>Metsaseire I ja II astme püsivaatlusalad ning puistuvarise vaatlusalad Eestis</w:t>
      </w:r>
      <w:r w:rsidR="0030098D" w:rsidRPr="00472C91">
        <w:rPr>
          <w:rFonts w:ascii="Times New Roman" w:eastAsia="Times New Roman" w:hAnsi="Times New Roman" w:cs="Times New Roman"/>
          <w:color w:val="000000"/>
          <w:sz w:val="24"/>
          <w:szCs w:val="24"/>
          <w:lang w:eastAsia="et-EE"/>
        </w:rPr>
        <w:t>.</w:t>
      </w:r>
    </w:p>
    <w:p w14:paraId="25F5D9A0" w14:textId="77777777" w:rsidR="006A3C90" w:rsidRDefault="006A3C90" w:rsidP="0020219F">
      <w:pPr>
        <w:pStyle w:val="Pealkiri4"/>
        <w:spacing w:after="0" w:line="240" w:lineRule="auto"/>
        <w:rPr>
          <w:rFonts w:ascii="Times New Roman" w:hAnsi="Times New Roman" w:cs="Times New Roman"/>
          <w:sz w:val="24"/>
          <w:szCs w:val="24"/>
        </w:rPr>
      </w:pPr>
    </w:p>
    <w:p w14:paraId="5CBAF9B2" w14:textId="55AC3A45" w:rsidR="0030098D" w:rsidRPr="00472C91" w:rsidRDefault="00E64533" w:rsidP="0020219F">
      <w:pPr>
        <w:pStyle w:val="Pealkiri4"/>
        <w:spacing w:after="0" w:line="240" w:lineRule="auto"/>
        <w:rPr>
          <w:rFonts w:ascii="Times New Roman" w:hAnsi="Times New Roman" w:cs="Times New Roman"/>
          <w:sz w:val="24"/>
          <w:szCs w:val="24"/>
        </w:rPr>
      </w:pPr>
      <w:r w:rsidRPr="00472C91">
        <w:rPr>
          <w:rFonts w:ascii="Times New Roman" w:hAnsi="Times New Roman" w:cs="Times New Roman"/>
          <w:sz w:val="24"/>
          <w:szCs w:val="24"/>
        </w:rPr>
        <w:t>3.3</w:t>
      </w:r>
      <w:r w:rsidR="00723B07" w:rsidRPr="00472C91">
        <w:rPr>
          <w:rFonts w:ascii="Times New Roman" w:hAnsi="Times New Roman" w:cs="Times New Roman"/>
          <w:sz w:val="24"/>
          <w:szCs w:val="24"/>
        </w:rPr>
        <w:t xml:space="preserve">.1.3. </w:t>
      </w:r>
      <w:r w:rsidR="0030098D" w:rsidRPr="00472C91">
        <w:rPr>
          <w:rFonts w:ascii="Times New Roman" w:hAnsi="Times New Roman" w:cs="Times New Roman"/>
          <w:sz w:val="24"/>
          <w:szCs w:val="24"/>
        </w:rPr>
        <w:t>Seiratavad nä</w:t>
      </w:r>
      <w:r w:rsidR="00F55DC3" w:rsidRPr="00472C91">
        <w:rPr>
          <w:rFonts w:ascii="Times New Roman" w:hAnsi="Times New Roman" w:cs="Times New Roman"/>
          <w:sz w:val="24"/>
          <w:szCs w:val="24"/>
        </w:rPr>
        <w:t>i</w:t>
      </w:r>
      <w:r w:rsidR="0030098D" w:rsidRPr="00472C91">
        <w:rPr>
          <w:rFonts w:ascii="Times New Roman" w:hAnsi="Times New Roman" w:cs="Times New Roman"/>
          <w:sz w:val="24"/>
          <w:szCs w:val="24"/>
        </w:rPr>
        <w:t>tajad ja seiresagedused</w:t>
      </w:r>
    </w:p>
    <w:p w14:paraId="0C0A0745" w14:textId="77777777" w:rsidR="001A7A0F" w:rsidRDefault="00B06F3E" w:rsidP="0004111E">
      <w:pPr>
        <w:spacing w:line="240" w:lineRule="auto"/>
        <w:ind w:left="142"/>
        <w:jc w:val="both"/>
        <w:rPr>
          <w:rFonts w:ascii="Times New Roman" w:hAnsi="Times New Roman" w:cs="Times New Roman"/>
          <w:sz w:val="24"/>
          <w:szCs w:val="24"/>
        </w:rPr>
      </w:pPr>
      <w:r w:rsidRPr="00472C91">
        <w:rPr>
          <w:rFonts w:ascii="Times New Roman" w:hAnsi="Times New Roman" w:cs="Times New Roman"/>
          <w:sz w:val="24"/>
          <w:szCs w:val="24"/>
        </w:rPr>
        <w:t xml:space="preserve">Võrade seisundi ja kahjustuste hindamise seiratavad näitajad ja seiresagedused lähtuvad </w:t>
      </w:r>
      <w:r w:rsidRPr="00472C91">
        <w:rPr>
          <w:rFonts w:ascii="Times New Roman" w:hAnsi="Times New Roman" w:cs="Times New Roman"/>
          <w:i/>
          <w:sz w:val="24"/>
          <w:szCs w:val="24"/>
        </w:rPr>
        <w:t>ICP Forests</w:t>
      </w:r>
      <w:r w:rsidRPr="00472C91">
        <w:rPr>
          <w:rFonts w:ascii="Times New Roman" w:hAnsi="Times New Roman" w:cs="Times New Roman"/>
          <w:sz w:val="24"/>
          <w:szCs w:val="24"/>
        </w:rPr>
        <w:t xml:space="preserve"> juhendist </w:t>
      </w:r>
      <w:hyperlink r:id="rId39" w:history="1">
        <w:r w:rsidRPr="00D77246">
          <w:rPr>
            <w:rStyle w:val="Hperlink"/>
            <w:rFonts w:ascii="Times New Roman" w:hAnsi="Times New Roman" w:cs="Times New Roman"/>
            <w:i/>
            <w:sz w:val="24"/>
            <w:szCs w:val="24"/>
          </w:rPr>
          <w:t>Visual assessment of crown condition and damaging agents</w:t>
        </w:r>
      </w:hyperlink>
      <w:r w:rsidRPr="00472C91">
        <w:rPr>
          <w:rFonts w:ascii="Times New Roman" w:hAnsi="Times New Roman" w:cs="Times New Roman"/>
          <w:sz w:val="24"/>
          <w:szCs w:val="24"/>
        </w:rPr>
        <w:t xml:space="preserve">. </w:t>
      </w:r>
      <w:r w:rsidR="004410FC" w:rsidRPr="00472C91">
        <w:rPr>
          <w:rFonts w:ascii="Times New Roman" w:hAnsi="Times New Roman" w:cs="Times New Roman"/>
          <w:sz w:val="24"/>
          <w:szCs w:val="24"/>
        </w:rPr>
        <w:t>Eestis v</w:t>
      </w:r>
      <w:r w:rsidRPr="00472C91">
        <w:rPr>
          <w:rFonts w:ascii="Times New Roman" w:hAnsi="Times New Roman" w:cs="Times New Roman"/>
          <w:sz w:val="24"/>
          <w:szCs w:val="24"/>
        </w:rPr>
        <w:t xml:space="preserve">aadeldavad kohustuslikud ja soovituslikud näitajad </w:t>
      </w:r>
      <w:r w:rsidR="00BA6CB3" w:rsidRPr="00472C91">
        <w:rPr>
          <w:rFonts w:ascii="Times New Roman" w:hAnsi="Times New Roman" w:cs="Times New Roman"/>
          <w:sz w:val="24"/>
          <w:szCs w:val="24"/>
        </w:rPr>
        <w:t xml:space="preserve">ning nende </w:t>
      </w:r>
      <w:r w:rsidR="00943705" w:rsidRPr="00472C91">
        <w:rPr>
          <w:rFonts w:ascii="Times New Roman" w:hAnsi="Times New Roman" w:cs="Times New Roman"/>
          <w:sz w:val="24"/>
          <w:szCs w:val="24"/>
        </w:rPr>
        <w:t>ühikud</w:t>
      </w:r>
      <w:r w:rsidR="00BA6CB3" w:rsidRPr="00472C91">
        <w:rPr>
          <w:rFonts w:ascii="Times New Roman" w:hAnsi="Times New Roman" w:cs="Times New Roman"/>
          <w:sz w:val="24"/>
          <w:szCs w:val="24"/>
        </w:rPr>
        <w:t xml:space="preserve"> </w:t>
      </w:r>
      <w:r w:rsidRPr="00472C91">
        <w:rPr>
          <w:rFonts w:ascii="Times New Roman" w:hAnsi="Times New Roman" w:cs="Times New Roman"/>
          <w:sz w:val="24"/>
          <w:szCs w:val="24"/>
        </w:rPr>
        <w:t xml:space="preserve">on </w:t>
      </w:r>
      <w:r w:rsidR="00BA6CB3" w:rsidRPr="00472C91">
        <w:rPr>
          <w:rFonts w:ascii="Times New Roman" w:hAnsi="Times New Roman" w:cs="Times New Roman"/>
          <w:sz w:val="24"/>
          <w:szCs w:val="24"/>
        </w:rPr>
        <w:t>esitletud</w:t>
      </w:r>
      <w:r w:rsidRPr="00472C91">
        <w:rPr>
          <w:rFonts w:ascii="Times New Roman" w:hAnsi="Times New Roman" w:cs="Times New Roman"/>
          <w:sz w:val="24"/>
          <w:szCs w:val="24"/>
        </w:rPr>
        <w:t xml:space="preserve"> tabelis 1</w:t>
      </w:r>
      <w:r w:rsidR="00BA6CB3" w:rsidRPr="00472C91">
        <w:rPr>
          <w:rFonts w:ascii="Times New Roman" w:hAnsi="Times New Roman" w:cs="Times New Roman"/>
          <w:sz w:val="24"/>
          <w:szCs w:val="24"/>
        </w:rPr>
        <w:t>.</w:t>
      </w:r>
    </w:p>
    <w:p w14:paraId="69316838" w14:textId="77777777" w:rsidR="00AA2A1E" w:rsidRDefault="00AA2A1E" w:rsidP="0004111E">
      <w:pPr>
        <w:spacing w:line="240" w:lineRule="auto"/>
        <w:ind w:left="142"/>
        <w:jc w:val="both"/>
        <w:rPr>
          <w:rFonts w:ascii="Times New Roman" w:hAnsi="Times New Roman" w:cs="Times New Roman"/>
          <w:sz w:val="24"/>
          <w:szCs w:val="24"/>
        </w:rPr>
      </w:pPr>
    </w:p>
    <w:p w14:paraId="27780968" w14:textId="77777777" w:rsidR="00AA2A1E" w:rsidRDefault="00AA2A1E" w:rsidP="0004111E">
      <w:pPr>
        <w:spacing w:line="240" w:lineRule="auto"/>
        <w:ind w:left="142"/>
        <w:jc w:val="both"/>
        <w:rPr>
          <w:rFonts w:ascii="Times New Roman" w:hAnsi="Times New Roman" w:cs="Times New Roman"/>
          <w:sz w:val="24"/>
          <w:szCs w:val="24"/>
        </w:rPr>
      </w:pPr>
    </w:p>
    <w:p w14:paraId="430DA52F" w14:textId="77777777" w:rsidR="00AA2A1E" w:rsidRPr="00472C91" w:rsidRDefault="00AA2A1E" w:rsidP="0004111E">
      <w:pPr>
        <w:spacing w:line="240" w:lineRule="auto"/>
        <w:ind w:left="142"/>
        <w:jc w:val="both"/>
        <w:rPr>
          <w:rFonts w:ascii="Times New Roman" w:hAnsi="Times New Roman" w:cs="Times New Roman"/>
          <w:sz w:val="24"/>
          <w:szCs w:val="24"/>
        </w:rPr>
      </w:pPr>
    </w:p>
    <w:p w14:paraId="77C5A13A" w14:textId="3C0059F3" w:rsidR="001A7A0F" w:rsidRPr="00472C91" w:rsidRDefault="001A7A0F" w:rsidP="0020219F">
      <w:pPr>
        <w:spacing w:before="120" w:after="120" w:line="240" w:lineRule="auto"/>
        <w:ind w:left="142"/>
        <w:rPr>
          <w:rFonts w:ascii="Times New Roman" w:hAnsi="Times New Roman" w:cs="Times New Roman"/>
          <w:sz w:val="24"/>
          <w:szCs w:val="24"/>
        </w:rPr>
      </w:pPr>
      <w:r w:rsidRPr="00472C91">
        <w:rPr>
          <w:rFonts w:ascii="Times New Roman" w:hAnsi="Times New Roman" w:cs="Times New Roman"/>
          <w:sz w:val="24"/>
          <w:szCs w:val="24"/>
        </w:rPr>
        <w:lastRenderedPageBreak/>
        <w:t>Tabel 1. Võra seisundi hindamise kohustuslikud ja soovituslikud näitajad</w:t>
      </w:r>
      <w:r w:rsidR="005415E9">
        <w:rPr>
          <w:rStyle w:val="Allmrkuseviide"/>
          <w:rFonts w:ascii="Times New Roman" w:hAnsi="Times New Roman" w:cs="Times New Roman"/>
          <w:sz w:val="24"/>
          <w:szCs w:val="24"/>
        </w:rPr>
        <w:footnoteReference w:id="2"/>
      </w:r>
    </w:p>
    <w:tbl>
      <w:tblPr>
        <w:tblW w:w="7366" w:type="dxa"/>
        <w:tblCellMar>
          <w:left w:w="70" w:type="dxa"/>
          <w:right w:w="70" w:type="dxa"/>
        </w:tblCellMar>
        <w:tblLook w:val="04A0" w:firstRow="1" w:lastRow="0" w:firstColumn="1" w:lastColumn="0" w:noHBand="0" w:noVBand="1"/>
      </w:tblPr>
      <w:tblGrid>
        <w:gridCol w:w="2980"/>
        <w:gridCol w:w="1074"/>
        <w:gridCol w:w="960"/>
        <w:gridCol w:w="960"/>
        <w:gridCol w:w="1392"/>
      </w:tblGrid>
      <w:tr w:rsidR="00BA6CB3" w:rsidRPr="00472C91" w14:paraId="6E09A9DA" w14:textId="77777777" w:rsidTr="00A30028">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732FE" w14:textId="77777777" w:rsidR="00BA6CB3" w:rsidRPr="00472C91" w:rsidRDefault="00BA6CB3" w:rsidP="0004111E">
            <w:pPr>
              <w:spacing w:after="0" w:line="240" w:lineRule="auto"/>
              <w:rPr>
                <w:rFonts w:ascii="Times New Roman" w:eastAsia="Times New Roman" w:hAnsi="Times New Roman" w:cs="Times New Roman"/>
                <w:b/>
                <w:bCs/>
                <w:color w:val="000000"/>
                <w:sz w:val="24"/>
                <w:szCs w:val="24"/>
                <w:lang w:eastAsia="et-EE"/>
              </w:rPr>
            </w:pPr>
            <w:r w:rsidRPr="00472C91">
              <w:rPr>
                <w:rFonts w:ascii="Times New Roman" w:eastAsia="Times New Roman" w:hAnsi="Times New Roman" w:cs="Times New Roman"/>
                <w:b/>
                <w:bCs/>
                <w:color w:val="000000"/>
                <w:sz w:val="24"/>
                <w:szCs w:val="24"/>
                <w:lang w:eastAsia="et-EE"/>
              </w:rPr>
              <w:t>Näitaja</w:t>
            </w:r>
          </w:p>
        </w:tc>
        <w:tc>
          <w:tcPr>
            <w:tcW w:w="1074" w:type="dxa"/>
            <w:tcBorders>
              <w:top w:val="single" w:sz="4" w:space="0" w:color="auto"/>
              <w:left w:val="nil"/>
              <w:bottom w:val="single" w:sz="4" w:space="0" w:color="auto"/>
              <w:right w:val="single" w:sz="4" w:space="0" w:color="auto"/>
            </w:tcBorders>
            <w:shd w:val="clear" w:color="auto" w:fill="auto"/>
            <w:noWrap/>
            <w:vAlign w:val="center"/>
            <w:hideMark/>
          </w:tcPr>
          <w:p w14:paraId="3BFC1D1B" w14:textId="77777777" w:rsidR="00BA6CB3" w:rsidRPr="00472C91" w:rsidRDefault="00BA6CB3" w:rsidP="0004111E">
            <w:pPr>
              <w:spacing w:after="0" w:line="240" w:lineRule="auto"/>
              <w:jc w:val="center"/>
              <w:rPr>
                <w:rFonts w:ascii="Times New Roman" w:eastAsia="Times New Roman" w:hAnsi="Times New Roman" w:cs="Times New Roman"/>
                <w:b/>
                <w:bCs/>
                <w:color w:val="000000"/>
                <w:sz w:val="24"/>
                <w:szCs w:val="24"/>
                <w:lang w:eastAsia="et-EE"/>
              </w:rPr>
            </w:pPr>
            <w:r w:rsidRPr="00472C91">
              <w:rPr>
                <w:rFonts w:ascii="Times New Roman" w:eastAsia="Times New Roman" w:hAnsi="Times New Roman" w:cs="Times New Roman"/>
                <w:b/>
                <w:bCs/>
                <w:color w:val="000000"/>
                <w:sz w:val="24"/>
                <w:szCs w:val="24"/>
                <w:lang w:eastAsia="et-EE"/>
              </w:rPr>
              <w:t>Peatükk</w:t>
            </w:r>
            <w:r w:rsidRPr="00472C91">
              <w:rPr>
                <w:rStyle w:val="Allmrkuseviide"/>
                <w:rFonts w:ascii="Times New Roman" w:eastAsia="Times New Roman" w:hAnsi="Times New Roman" w:cs="Times New Roman"/>
                <w:b/>
                <w:bCs/>
                <w:color w:val="000000"/>
                <w:sz w:val="24"/>
                <w:szCs w:val="24"/>
                <w:lang w:eastAsia="et-EE"/>
              </w:rPr>
              <w:footnoteReference w:id="3"/>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1F55EC3" w14:textId="77777777" w:rsidR="00BA6CB3" w:rsidRPr="00472C91" w:rsidRDefault="00BA6CB3" w:rsidP="0004111E">
            <w:pPr>
              <w:spacing w:after="0" w:line="240" w:lineRule="auto"/>
              <w:jc w:val="center"/>
              <w:rPr>
                <w:rFonts w:ascii="Times New Roman" w:eastAsia="Times New Roman" w:hAnsi="Times New Roman" w:cs="Times New Roman"/>
                <w:b/>
                <w:bCs/>
                <w:color w:val="000000"/>
                <w:sz w:val="24"/>
                <w:szCs w:val="24"/>
                <w:lang w:eastAsia="et-EE"/>
              </w:rPr>
            </w:pPr>
            <w:r w:rsidRPr="00472C91">
              <w:rPr>
                <w:rFonts w:ascii="Times New Roman" w:eastAsia="Times New Roman" w:hAnsi="Times New Roman" w:cs="Times New Roman"/>
                <w:b/>
                <w:bCs/>
                <w:color w:val="000000"/>
                <w:sz w:val="24"/>
                <w:szCs w:val="24"/>
                <w:lang w:eastAsia="et-EE"/>
              </w:rPr>
              <w:t>I aste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D414365" w14:textId="77777777" w:rsidR="00BA6CB3" w:rsidRPr="00472C91" w:rsidRDefault="00BA6CB3" w:rsidP="0004111E">
            <w:pPr>
              <w:spacing w:after="0" w:line="240" w:lineRule="auto"/>
              <w:jc w:val="center"/>
              <w:rPr>
                <w:rFonts w:ascii="Times New Roman" w:eastAsia="Times New Roman" w:hAnsi="Times New Roman" w:cs="Times New Roman"/>
                <w:b/>
                <w:bCs/>
                <w:color w:val="000000"/>
                <w:sz w:val="24"/>
                <w:szCs w:val="24"/>
                <w:lang w:eastAsia="et-EE"/>
              </w:rPr>
            </w:pPr>
            <w:r w:rsidRPr="00472C91">
              <w:rPr>
                <w:rFonts w:ascii="Times New Roman" w:eastAsia="Times New Roman" w:hAnsi="Times New Roman" w:cs="Times New Roman"/>
                <w:b/>
                <w:bCs/>
                <w:color w:val="000000"/>
                <w:sz w:val="24"/>
                <w:szCs w:val="24"/>
                <w:lang w:eastAsia="et-EE"/>
              </w:rPr>
              <w:t>II aste</w:t>
            </w:r>
          </w:p>
        </w:tc>
        <w:tc>
          <w:tcPr>
            <w:tcW w:w="1392" w:type="dxa"/>
            <w:tcBorders>
              <w:top w:val="single" w:sz="4" w:space="0" w:color="auto"/>
              <w:left w:val="nil"/>
              <w:bottom w:val="single" w:sz="4" w:space="0" w:color="auto"/>
              <w:right w:val="single" w:sz="4" w:space="0" w:color="auto"/>
            </w:tcBorders>
            <w:shd w:val="clear" w:color="auto" w:fill="auto"/>
            <w:noWrap/>
            <w:vAlign w:val="center"/>
            <w:hideMark/>
          </w:tcPr>
          <w:p w14:paraId="5BC34A63" w14:textId="77777777" w:rsidR="00BA6CB3" w:rsidRPr="00472C91" w:rsidRDefault="00BA6CB3" w:rsidP="0004111E">
            <w:pPr>
              <w:spacing w:after="0" w:line="240" w:lineRule="auto"/>
              <w:jc w:val="center"/>
              <w:rPr>
                <w:rFonts w:ascii="Times New Roman" w:eastAsia="Times New Roman" w:hAnsi="Times New Roman" w:cs="Times New Roman"/>
                <w:b/>
                <w:bCs/>
                <w:color w:val="000000"/>
                <w:sz w:val="24"/>
                <w:szCs w:val="24"/>
                <w:lang w:eastAsia="et-EE"/>
              </w:rPr>
            </w:pPr>
            <w:r w:rsidRPr="00472C91">
              <w:rPr>
                <w:rFonts w:ascii="Times New Roman" w:eastAsia="Times New Roman" w:hAnsi="Times New Roman" w:cs="Times New Roman"/>
                <w:b/>
                <w:bCs/>
                <w:color w:val="000000"/>
                <w:sz w:val="24"/>
                <w:szCs w:val="24"/>
                <w:lang w:eastAsia="et-EE"/>
              </w:rPr>
              <w:t>Ühik</w:t>
            </w:r>
          </w:p>
        </w:tc>
      </w:tr>
      <w:tr w:rsidR="00BA6CB3" w:rsidRPr="00472C91" w14:paraId="74E84E41" w14:textId="77777777" w:rsidTr="00A30028">
        <w:trPr>
          <w:trHeight w:val="300"/>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03C61400" w14:textId="77777777" w:rsidR="00BA6CB3" w:rsidRPr="00472C91" w:rsidRDefault="00BA6CB3"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Hinnatav võra osa</w:t>
            </w:r>
          </w:p>
        </w:tc>
        <w:tc>
          <w:tcPr>
            <w:tcW w:w="1074" w:type="dxa"/>
            <w:tcBorders>
              <w:top w:val="nil"/>
              <w:left w:val="nil"/>
              <w:bottom w:val="single" w:sz="4" w:space="0" w:color="auto"/>
              <w:right w:val="single" w:sz="4" w:space="0" w:color="auto"/>
            </w:tcBorders>
            <w:shd w:val="clear" w:color="auto" w:fill="auto"/>
            <w:noWrap/>
            <w:vAlign w:val="bottom"/>
            <w:hideMark/>
          </w:tcPr>
          <w:p w14:paraId="60F9E498"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5.1.2</w:t>
            </w:r>
          </w:p>
        </w:tc>
        <w:tc>
          <w:tcPr>
            <w:tcW w:w="960" w:type="dxa"/>
            <w:tcBorders>
              <w:top w:val="nil"/>
              <w:left w:val="nil"/>
              <w:bottom w:val="single" w:sz="4" w:space="0" w:color="auto"/>
              <w:right w:val="single" w:sz="4" w:space="0" w:color="auto"/>
            </w:tcBorders>
            <w:shd w:val="clear" w:color="auto" w:fill="auto"/>
            <w:noWrap/>
            <w:vAlign w:val="center"/>
            <w:hideMark/>
          </w:tcPr>
          <w:p w14:paraId="6DC37594"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960" w:type="dxa"/>
            <w:tcBorders>
              <w:top w:val="nil"/>
              <w:left w:val="nil"/>
              <w:bottom w:val="single" w:sz="4" w:space="0" w:color="auto"/>
              <w:right w:val="single" w:sz="4" w:space="0" w:color="auto"/>
            </w:tcBorders>
            <w:shd w:val="clear" w:color="auto" w:fill="auto"/>
            <w:noWrap/>
            <w:vAlign w:val="center"/>
            <w:hideMark/>
          </w:tcPr>
          <w:p w14:paraId="7E82B136"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392" w:type="dxa"/>
            <w:tcBorders>
              <w:top w:val="nil"/>
              <w:left w:val="nil"/>
              <w:bottom w:val="single" w:sz="4" w:space="0" w:color="auto"/>
              <w:right w:val="single" w:sz="4" w:space="0" w:color="auto"/>
            </w:tcBorders>
            <w:shd w:val="clear" w:color="auto" w:fill="auto"/>
            <w:noWrap/>
            <w:vAlign w:val="center"/>
            <w:hideMark/>
          </w:tcPr>
          <w:p w14:paraId="76D56DF5"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kood</w:t>
            </w:r>
          </w:p>
        </w:tc>
      </w:tr>
      <w:tr w:rsidR="00BA6CB3" w:rsidRPr="00472C91" w14:paraId="0E2283AF" w14:textId="77777777" w:rsidTr="00A30028">
        <w:trPr>
          <w:trHeight w:val="300"/>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0F0F165E" w14:textId="77777777" w:rsidR="00BA6CB3" w:rsidRPr="00472C91" w:rsidRDefault="00BA6CB3"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Võra nähtavus</w:t>
            </w:r>
          </w:p>
        </w:tc>
        <w:tc>
          <w:tcPr>
            <w:tcW w:w="1074" w:type="dxa"/>
            <w:tcBorders>
              <w:top w:val="nil"/>
              <w:left w:val="nil"/>
              <w:bottom w:val="single" w:sz="4" w:space="0" w:color="auto"/>
              <w:right w:val="single" w:sz="4" w:space="0" w:color="auto"/>
            </w:tcBorders>
            <w:shd w:val="clear" w:color="auto" w:fill="auto"/>
            <w:noWrap/>
            <w:vAlign w:val="bottom"/>
            <w:hideMark/>
          </w:tcPr>
          <w:p w14:paraId="50D9C646"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5.2.1</w:t>
            </w:r>
          </w:p>
        </w:tc>
        <w:tc>
          <w:tcPr>
            <w:tcW w:w="960" w:type="dxa"/>
            <w:tcBorders>
              <w:top w:val="nil"/>
              <w:left w:val="nil"/>
              <w:bottom w:val="single" w:sz="4" w:space="0" w:color="auto"/>
              <w:right w:val="single" w:sz="4" w:space="0" w:color="auto"/>
            </w:tcBorders>
            <w:shd w:val="clear" w:color="auto" w:fill="auto"/>
            <w:noWrap/>
            <w:vAlign w:val="center"/>
            <w:hideMark/>
          </w:tcPr>
          <w:p w14:paraId="4D985920"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w:t>
            </w:r>
          </w:p>
        </w:tc>
        <w:tc>
          <w:tcPr>
            <w:tcW w:w="960" w:type="dxa"/>
            <w:tcBorders>
              <w:top w:val="nil"/>
              <w:left w:val="nil"/>
              <w:bottom w:val="single" w:sz="4" w:space="0" w:color="auto"/>
              <w:right w:val="single" w:sz="4" w:space="0" w:color="auto"/>
            </w:tcBorders>
            <w:shd w:val="clear" w:color="auto" w:fill="auto"/>
            <w:noWrap/>
            <w:vAlign w:val="center"/>
            <w:hideMark/>
          </w:tcPr>
          <w:p w14:paraId="689FF777"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392" w:type="dxa"/>
            <w:tcBorders>
              <w:top w:val="nil"/>
              <w:left w:val="nil"/>
              <w:bottom w:val="single" w:sz="4" w:space="0" w:color="auto"/>
              <w:right w:val="single" w:sz="4" w:space="0" w:color="auto"/>
            </w:tcBorders>
            <w:shd w:val="clear" w:color="auto" w:fill="auto"/>
            <w:noWrap/>
            <w:vAlign w:val="center"/>
            <w:hideMark/>
          </w:tcPr>
          <w:p w14:paraId="5BE57E13"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kood</w:t>
            </w:r>
          </w:p>
        </w:tc>
      </w:tr>
      <w:tr w:rsidR="00BA6CB3" w:rsidRPr="00472C91" w14:paraId="63D6C959" w14:textId="77777777" w:rsidTr="00A30028">
        <w:trPr>
          <w:trHeight w:val="300"/>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5D228FD0" w14:textId="77777777" w:rsidR="00BA6CB3" w:rsidRPr="00472C91" w:rsidRDefault="00BA6CB3"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Kasvuklass</w:t>
            </w:r>
          </w:p>
        </w:tc>
        <w:tc>
          <w:tcPr>
            <w:tcW w:w="1074" w:type="dxa"/>
            <w:tcBorders>
              <w:top w:val="nil"/>
              <w:left w:val="nil"/>
              <w:bottom w:val="single" w:sz="4" w:space="0" w:color="auto"/>
              <w:right w:val="single" w:sz="4" w:space="0" w:color="auto"/>
            </w:tcBorders>
            <w:shd w:val="clear" w:color="auto" w:fill="auto"/>
            <w:noWrap/>
            <w:vAlign w:val="bottom"/>
            <w:hideMark/>
          </w:tcPr>
          <w:p w14:paraId="11F40418"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5.2.2</w:t>
            </w:r>
          </w:p>
        </w:tc>
        <w:tc>
          <w:tcPr>
            <w:tcW w:w="960" w:type="dxa"/>
            <w:tcBorders>
              <w:top w:val="nil"/>
              <w:left w:val="nil"/>
              <w:bottom w:val="single" w:sz="4" w:space="0" w:color="auto"/>
              <w:right w:val="single" w:sz="4" w:space="0" w:color="auto"/>
            </w:tcBorders>
            <w:shd w:val="clear" w:color="auto" w:fill="auto"/>
            <w:noWrap/>
            <w:vAlign w:val="center"/>
            <w:hideMark/>
          </w:tcPr>
          <w:p w14:paraId="594DC4EA"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w:t>
            </w:r>
          </w:p>
        </w:tc>
        <w:tc>
          <w:tcPr>
            <w:tcW w:w="960" w:type="dxa"/>
            <w:tcBorders>
              <w:top w:val="nil"/>
              <w:left w:val="nil"/>
              <w:bottom w:val="single" w:sz="4" w:space="0" w:color="auto"/>
              <w:right w:val="single" w:sz="4" w:space="0" w:color="auto"/>
            </w:tcBorders>
            <w:shd w:val="clear" w:color="auto" w:fill="auto"/>
            <w:noWrap/>
            <w:vAlign w:val="center"/>
            <w:hideMark/>
          </w:tcPr>
          <w:p w14:paraId="178827B1"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392" w:type="dxa"/>
            <w:tcBorders>
              <w:top w:val="nil"/>
              <w:left w:val="nil"/>
              <w:bottom w:val="single" w:sz="4" w:space="0" w:color="auto"/>
              <w:right w:val="single" w:sz="4" w:space="0" w:color="auto"/>
            </w:tcBorders>
            <w:shd w:val="clear" w:color="auto" w:fill="auto"/>
            <w:noWrap/>
            <w:vAlign w:val="center"/>
            <w:hideMark/>
          </w:tcPr>
          <w:p w14:paraId="5D676D3E"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kood</w:t>
            </w:r>
          </w:p>
        </w:tc>
      </w:tr>
      <w:tr w:rsidR="00BA6CB3" w:rsidRPr="00472C91" w14:paraId="4FF02F0A" w14:textId="77777777" w:rsidTr="00A30028">
        <w:trPr>
          <w:trHeight w:val="300"/>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41F755C4" w14:textId="77777777" w:rsidR="00BA6CB3" w:rsidRPr="00472C91" w:rsidRDefault="00BA6CB3"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Võra varjutatus</w:t>
            </w:r>
          </w:p>
        </w:tc>
        <w:tc>
          <w:tcPr>
            <w:tcW w:w="1074" w:type="dxa"/>
            <w:tcBorders>
              <w:top w:val="nil"/>
              <w:left w:val="nil"/>
              <w:bottom w:val="single" w:sz="4" w:space="0" w:color="auto"/>
              <w:right w:val="single" w:sz="4" w:space="0" w:color="auto"/>
            </w:tcBorders>
            <w:shd w:val="clear" w:color="auto" w:fill="auto"/>
            <w:noWrap/>
            <w:vAlign w:val="bottom"/>
            <w:hideMark/>
          </w:tcPr>
          <w:p w14:paraId="48A21266"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5.2.4</w:t>
            </w:r>
          </w:p>
        </w:tc>
        <w:tc>
          <w:tcPr>
            <w:tcW w:w="960" w:type="dxa"/>
            <w:tcBorders>
              <w:top w:val="nil"/>
              <w:left w:val="nil"/>
              <w:bottom w:val="single" w:sz="4" w:space="0" w:color="auto"/>
              <w:right w:val="single" w:sz="4" w:space="0" w:color="auto"/>
            </w:tcBorders>
            <w:shd w:val="clear" w:color="auto" w:fill="auto"/>
            <w:noWrap/>
            <w:vAlign w:val="center"/>
            <w:hideMark/>
          </w:tcPr>
          <w:p w14:paraId="0CA8B6DD"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w:t>
            </w:r>
          </w:p>
        </w:tc>
        <w:tc>
          <w:tcPr>
            <w:tcW w:w="960" w:type="dxa"/>
            <w:tcBorders>
              <w:top w:val="nil"/>
              <w:left w:val="nil"/>
              <w:bottom w:val="single" w:sz="4" w:space="0" w:color="auto"/>
              <w:right w:val="single" w:sz="4" w:space="0" w:color="auto"/>
            </w:tcBorders>
            <w:shd w:val="clear" w:color="auto" w:fill="auto"/>
            <w:noWrap/>
            <w:vAlign w:val="center"/>
            <w:hideMark/>
          </w:tcPr>
          <w:p w14:paraId="3F7BEDAA"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w:t>
            </w:r>
          </w:p>
        </w:tc>
        <w:tc>
          <w:tcPr>
            <w:tcW w:w="1392" w:type="dxa"/>
            <w:tcBorders>
              <w:top w:val="nil"/>
              <w:left w:val="nil"/>
              <w:bottom w:val="single" w:sz="4" w:space="0" w:color="auto"/>
              <w:right w:val="single" w:sz="4" w:space="0" w:color="auto"/>
            </w:tcBorders>
            <w:shd w:val="clear" w:color="auto" w:fill="auto"/>
            <w:noWrap/>
            <w:vAlign w:val="center"/>
            <w:hideMark/>
          </w:tcPr>
          <w:p w14:paraId="10596123"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kood</w:t>
            </w:r>
          </w:p>
        </w:tc>
      </w:tr>
      <w:tr w:rsidR="00BA6CB3" w:rsidRPr="00472C91" w14:paraId="3AEAF3B9" w14:textId="77777777" w:rsidTr="00A30028">
        <w:trPr>
          <w:trHeight w:val="300"/>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4C497CBB" w14:textId="77777777" w:rsidR="00BA6CB3" w:rsidRPr="00472C91" w:rsidRDefault="00BA6CB3"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Defoliatsioon</w:t>
            </w:r>
          </w:p>
        </w:tc>
        <w:tc>
          <w:tcPr>
            <w:tcW w:w="1074" w:type="dxa"/>
            <w:tcBorders>
              <w:top w:val="nil"/>
              <w:left w:val="nil"/>
              <w:bottom w:val="single" w:sz="4" w:space="0" w:color="auto"/>
              <w:right w:val="single" w:sz="4" w:space="0" w:color="auto"/>
            </w:tcBorders>
            <w:shd w:val="clear" w:color="auto" w:fill="auto"/>
            <w:noWrap/>
            <w:vAlign w:val="bottom"/>
            <w:hideMark/>
          </w:tcPr>
          <w:p w14:paraId="3A42F391"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5.2.5</w:t>
            </w:r>
          </w:p>
        </w:tc>
        <w:tc>
          <w:tcPr>
            <w:tcW w:w="960" w:type="dxa"/>
            <w:tcBorders>
              <w:top w:val="nil"/>
              <w:left w:val="nil"/>
              <w:bottom w:val="single" w:sz="4" w:space="0" w:color="auto"/>
              <w:right w:val="single" w:sz="4" w:space="0" w:color="auto"/>
            </w:tcBorders>
            <w:shd w:val="clear" w:color="auto" w:fill="auto"/>
            <w:noWrap/>
            <w:vAlign w:val="center"/>
            <w:hideMark/>
          </w:tcPr>
          <w:p w14:paraId="3586CF27"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960" w:type="dxa"/>
            <w:tcBorders>
              <w:top w:val="nil"/>
              <w:left w:val="nil"/>
              <w:bottom w:val="single" w:sz="4" w:space="0" w:color="auto"/>
              <w:right w:val="single" w:sz="4" w:space="0" w:color="auto"/>
            </w:tcBorders>
            <w:shd w:val="clear" w:color="auto" w:fill="auto"/>
            <w:noWrap/>
            <w:vAlign w:val="center"/>
            <w:hideMark/>
          </w:tcPr>
          <w:p w14:paraId="0FC5DDF8"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392" w:type="dxa"/>
            <w:tcBorders>
              <w:top w:val="nil"/>
              <w:left w:val="nil"/>
              <w:bottom w:val="single" w:sz="4" w:space="0" w:color="auto"/>
              <w:right w:val="single" w:sz="4" w:space="0" w:color="auto"/>
            </w:tcBorders>
            <w:shd w:val="clear" w:color="auto" w:fill="auto"/>
            <w:noWrap/>
            <w:vAlign w:val="center"/>
            <w:hideMark/>
          </w:tcPr>
          <w:p w14:paraId="34E11B8E"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5 % jaotus</w:t>
            </w:r>
          </w:p>
        </w:tc>
      </w:tr>
      <w:tr w:rsidR="00BA6CB3" w:rsidRPr="00472C91" w14:paraId="3FC191FC" w14:textId="77777777" w:rsidTr="00A30028">
        <w:trPr>
          <w:trHeight w:val="300"/>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6294D194" w14:textId="77777777" w:rsidR="00BA6CB3" w:rsidRPr="00472C91" w:rsidRDefault="00BA6CB3"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Õitsemine</w:t>
            </w:r>
          </w:p>
        </w:tc>
        <w:tc>
          <w:tcPr>
            <w:tcW w:w="1074" w:type="dxa"/>
            <w:tcBorders>
              <w:top w:val="nil"/>
              <w:left w:val="nil"/>
              <w:bottom w:val="single" w:sz="4" w:space="0" w:color="auto"/>
              <w:right w:val="single" w:sz="4" w:space="0" w:color="auto"/>
            </w:tcBorders>
            <w:shd w:val="clear" w:color="auto" w:fill="auto"/>
            <w:noWrap/>
            <w:vAlign w:val="bottom"/>
            <w:hideMark/>
          </w:tcPr>
          <w:p w14:paraId="0238FEA6"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5.2.8</w:t>
            </w:r>
          </w:p>
        </w:tc>
        <w:tc>
          <w:tcPr>
            <w:tcW w:w="960" w:type="dxa"/>
            <w:tcBorders>
              <w:top w:val="nil"/>
              <w:left w:val="nil"/>
              <w:bottom w:val="single" w:sz="4" w:space="0" w:color="auto"/>
              <w:right w:val="single" w:sz="4" w:space="0" w:color="auto"/>
            </w:tcBorders>
            <w:shd w:val="clear" w:color="auto" w:fill="auto"/>
            <w:noWrap/>
            <w:vAlign w:val="center"/>
            <w:hideMark/>
          </w:tcPr>
          <w:p w14:paraId="5F8DDEA6"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w:t>
            </w:r>
          </w:p>
        </w:tc>
        <w:tc>
          <w:tcPr>
            <w:tcW w:w="960" w:type="dxa"/>
            <w:tcBorders>
              <w:top w:val="nil"/>
              <w:left w:val="nil"/>
              <w:bottom w:val="single" w:sz="4" w:space="0" w:color="auto"/>
              <w:right w:val="single" w:sz="4" w:space="0" w:color="auto"/>
            </w:tcBorders>
            <w:shd w:val="clear" w:color="auto" w:fill="auto"/>
            <w:noWrap/>
            <w:vAlign w:val="center"/>
            <w:hideMark/>
          </w:tcPr>
          <w:p w14:paraId="60A376EC"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w:t>
            </w:r>
          </w:p>
        </w:tc>
        <w:tc>
          <w:tcPr>
            <w:tcW w:w="1392" w:type="dxa"/>
            <w:tcBorders>
              <w:top w:val="nil"/>
              <w:left w:val="nil"/>
              <w:bottom w:val="single" w:sz="4" w:space="0" w:color="auto"/>
              <w:right w:val="single" w:sz="4" w:space="0" w:color="auto"/>
            </w:tcBorders>
            <w:shd w:val="clear" w:color="auto" w:fill="auto"/>
            <w:noWrap/>
            <w:vAlign w:val="center"/>
            <w:hideMark/>
          </w:tcPr>
          <w:p w14:paraId="7A162CCC"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kood</w:t>
            </w:r>
          </w:p>
        </w:tc>
      </w:tr>
      <w:tr w:rsidR="00BA6CB3" w:rsidRPr="00472C91" w14:paraId="4DF8BD78" w14:textId="77777777" w:rsidTr="00A30028">
        <w:trPr>
          <w:trHeight w:val="300"/>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000A3E67" w14:textId="77777777" w:rsidR="00BA6CB3" w:rsidRPr="00472C91" w:rsidRDefault="00BA6CB3"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Käbikandvus</w:t>
            </w:r>
          </w:p>
        </w:tc>
        <w:tc>
          <w:tcPr>
            <w:tcW w:w="1074" w:type="dxa"/>
            <w:tcBorders>
              <w:top w:val="nil"/>
              <w:left w:val="nil"/>
              <w:bottom w:val="single" w:sz="4" w:space="0" w:color="auto"/>
              <w:right w:val="single" w:sz="4" w:space="0" w:color="auto"/>
            </w:tcBorders>
            <w:shd w:val="clear" w:color="auto" w:fill="auto"/>
            <w:noWrap/>
            <w:vAlign w:val="bottom"/>
            <w:hideMark/>
          </w:tcPr>
          <w:p w14:paraId="24089E55"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5.2.9</w:t>
            </w:r>
          </w:p>
        </w:tc>
        <w:tc>
          <w:tcPr>
            <w:tcW w:w="960" w:type="dxa"/>
            <w:tcBorders>
              <w:top w:val="nil"/>
              <w:left w:val="nil"/>
              <w:bottom w:val="single" w:sz="4" w:space="0" w:color="auto"/>
              <w:right w:val="single" w:sz="4" w:space="0" w:color="auto"/>
            </w:tcBorders>
            <w:shd w:val="clear" w:color="auto" w:fill="auto"/>
            <w:noWrap/>
            <w:vAlign w:val="center"/>
            <w:hideMark/>
          </w:tcPr>
          <w:p w14:paraId="79AEDD19"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w:t>
            </w:r>
          </w:p>
        </w:tc>
        <w:tc>
          <w:tcPr>
            <w:tcW w:w="960" w:type="dxa"/>
            <w:tcBorders>
              <w:top w:val="nil"/>
              <w:left w:val="nil"/>
              <w:bottom w:val="single" w:sz="4" w:space="0" w:color="auto"/>
              <w:right w:val="single" w:sz="4" w:space="0" w:color="auto"/>
            </w:tcBorders>
            <w:shd w:val="clear" w:color="auto" w:fill="auto"/>
            <w:noWrap/>
            <w:vAlign w:val="center"/>
            <w:hideMark/>
          </w:tcPr>
          <w:p w14:paraId="4464F4BA"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w:t>
            </w:r>
          </w:p>
        </w:tc>
        <w:tc>
          <w:tcPr>
            <w:tcW w:w="1392" w:type="dxa"/>
            <w:tcBorders>
              <w:top w:val="nil"/>
              <w:left w:val="nil"/>
              <w:bottom w:val="single" w:sz="4" w:space="0" w:color="auto"/>
              <w:right w:val="single" w:sz="4" w:space="0" w:color="auto"/>
            </w:tcBorders>
            <w:shd w:val="clear" w:color="auto" w:fill="auto"/>
            <w:noWrap/>
            <w:vAlign w:val="center"/>
            <w:hideMark/>
          </w:tcPr>
          <w:p w14:paraId="700D6C18"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kood</w:t>
            </w:r>
          </w:p>
        </w:tc>
      </w:tr>
      <w:tr w:rsidR="00BA6CB3" w:rsidRPr="00472C91" w14:paraId="392928C3" w14:textId="77777777" w:rsidTr="00A30028">
        <w:trPr>
          <w:trHeight w:val="300"/>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5A897C09" w14:textId="77777777" w:rsidR="00BA6CB3" w:rsidRPr="00472C91" w:rsidRDefault="00BA6CB3"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Raiumine/suremine</w:t>
            </w:r>
          </w:p>
        </w:tc>
        <w:tc>
          <w:tcPr>
            <w:tcW w:w="1074" w:type="dxa"/>
            <w:tcBorders>
              <w:top w:val="nil"/>
              <w:left w:val="nil"/>
              <w:bottom w:val="single" w:sz="4" w:space="0" w:color="auto"/>
              <w:right w:val="single" w:sz="4" w:space="0" w:color="auto"/>
            </w:tcBorders>
            <w:shd w:val="clear" w:color="auto" w:fill="auto"/>
            <w:noWrap/>
            <w:vAlign w:val="bottom"/>
            <w:hideMark/>
          </w:tcPr>
          <w:p w14:paraId="67683E22"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5.2.12</w:t>
            </w:r>
          </w:p>
        </w:tc>
        <w:tc>
          <w:tcPr>
            <w:tcW w:w="960" w:type="dxa"/>
            <w:tcBorders>
              <w:top w:val="nil"/>
              <w:left w:val="nil"/>
              <w:bottom w:val="single" w:sz="4" w:space="0" w:color="auto"/>
              <w:right w:val="single" w:sz="4" w:space="0" w:color="auto"/>
            </w:tcBorders>
            <w:shd w:val="clear" w:color="auto" w:fill="auto"/>
            <w:noWrap/>
            <w:vAlign w:val="center"/>
            <w:hideMark/>
          </w:tcPr>
          <w:p w14:paraId="25248887"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960" w:type="dxa"/>
            <w:tcBorders>
              <w:top w:val="nil"/>
              <w:left w:val="nil"/>
              <w:bottom w:val="single" w:sz="4" w:space="0" w:color="auto"/>
              <w:right w:val="single" w:sz="4" w:space="0" w:color="auto"/>
            </w:tcBorders>
            <w:shd w:val="clear" w:color="auto" w:fill="auto"/>
            <w:noWrap/>
            <w:vAlign w:val="center"/>
            <w:hideMark/>
          </w:tcPr>
          <w:p w14:paraId="05966549"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392" w:type="dxa"/>
            <w:tcBorders>
              <w:top w:val="nil"/>
              <w:left w:val="nil"/>
              <w:bottom w:val="single" w:sz="4" w:space="0" w:color="auto"/>
              <w:right w:val="single" w:sz="4" w:space="0" w:color="auto"/>
            </w:tcBorders>
            <w:shd w:val="clear" w:color="auto" w:fill="auto"/>
            <w:noWrap/>
            <w:vAlign w:val="center"/>
            <w:hideMark/>
          </w:tcPr>
          <w:p w14:paraId="75B84482"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kood</w:t>
            </w:r>
          </w:p>
        </w:tc>
      </w:tr>
      <w:tr w:rsidR="00BA6CB3" w:rsidRPr="00472C91" w14:paraId="50B66275" w14:textId="77777777" w:rsidTr="00A30028">
        <w:trPr>
          <w:trHeight w:val="300"/>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7B0D8C4A" w14:textId="77777777" w:rsidR="00BA6CB3" w:rsidRPr="00472C91" w:rsidRDefault="00BA6CB3"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Puistu vanus</w:t>
            </w:r>
          </w:p>
        </w:tc>
        <w:tc>
          <w:tcPr>
            <w:tcW w:w="1074" w:type="dxa"/>
            <w:tcBorders>
              <w:top w:val="nil"/>
              <w:left w:val="nil"/>
              <w:bottom w:val="single" w:sz="4" w:space="0" w:color="auto"/>
              <w:right w:val="single" w:sz="4" w:space="0" w:color="auto"/>
            </w:tcBorders>
            <w:shd w:val="clear" w:color="auto" w:fill="auto"/>
            <w:noWrap/>
            <w:vAlign w:val="bottom"/>
            <w:hideMark/>
          </w:tcPr>
          <w:p w14:paraId="51CBEFB6"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5.2.13</w:t>
            </w:r>
          </w:p>
        </w:tc>
        <w:tc>
          <w:tcPr>
            <w:tcW w:w="960" w:type="dxa"/>
            <w:tcBorders>
              <w:top w:val="nil"/>
              <w:left w:val="nil"/>
              <w:bottom w:val="single" w:sz="4" w:space="0" w:color="auto"/>
              <w:right w:val="single" w:sz="4" w:space="0" w:color="auto"/>
            </w:tcBorders>
            <w:shd w:val="clear" w:color="auto" w:fill="auto"/>
            <w:noWrap/>
            <w:vAlign w:val="center"/>
            <w:hideMark/>
          </w:tcPr>
          <w:p w14:paraId="17B80AA3"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960" w:type="dxa"/>
            <w:tcBorders>
              <w:top w:val="nil"/>
              <w:left w:val="nil"/>
              <w:bottom w:val="single" w:sz="4" w:space="0" w:color="auto"/>
              <w:right w:val="single" w:sz="4" w:space="0" w:color="auto"/>
            </w:tcBorders>
            <w:shd w:val="clear" w:color="auto" w:fill="auto"/>
            <w:noWrap/>
            <w:vAlign w:val="center"/>
            <w:hideMark/>
          </w:tcPr>
          <w:p w14:paraId="0A7CC9D0"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392" w:type="dxa"/>
            <w:tcBorders>
              <w:top w:val="nil"/>
              <w:left w:val="nil"/>
              <w:bottom w:val="single" w:sz="4" w:space="0" w:color="auto"/>
              <w:right w:val="single" w:sz="4" w:space="0" w:color="auto"/>
            </w:tcBorders>
            <w:shd w:val="clear" w:color="auto" w:fill="auto"/>
            <w:noWrap/>
            <w:vAlign w:val="center"/>
            <w:hideMark/>
          </w:tcPr>
          <w:p w14:paraId="7056E5AF"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kood</w:t>
            </w:r>
          </w:p>
        </w:tc>
      </w:tr>
      <w:tr w:rsidR="00BA6CB3" w:rsidRPr="00472C91" w14:paraId="7A617503" w14:textId="77777777" w:rsidTr="00A30028">
        <w:trPr>
          <w:trHeight w:val="300"/>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7FEC1451" w14:textId="77777777" w:rsidR="00BA6CB3" w:rsidRPr="00472C91" w:rsidRDefault="00BA6CB3"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Puu vanus</w:t>
            </w:r>
          </w:p>
        </w:tc>
        <w:tc>
          <w:tcPr>
            <w:tcW w:w="1074" w:type="dxa"/>
            <w:tcBorders>
              <w:top w:val="nil"/>
              <w:left w:val="nil"/>
              <w:bottom w:val="single" w:sz="4" w:space="0" w:color="auto"/>
              <w:right w:val="single" w:sz="4" w:space="0" w:color="auto"/>
            </w:tcBorders>
            <w:shd w:val="clear" w:color="auto" w:fill="auto"/>
            <w:noWrap/>
            <w:vAlign w:val="bottom"/>
            <w:hideMark/>
          </w:tcPr>
          <w:p w14:paraId="1ED46442"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5.2.13</w:t>
            </w:r>
          </w:p>
        </w:tc>
        <w:tc>
          <w:tcPr>
            <w:tcW w:w="960" w:type="dxa"/>
            <w:tcBorders>
              <w:top w:val="nil"/>
              <w:left w:val="nil"/>
              <w:bottom w:val="single" w:sz="4" w:space="0" w:color="auto"/>
              <w:right w:val="single" w:sz="4" w:space="0" w:color="auto"/>
            </w:tcBorders>
            <w:shd w:val="clear" w:color="auto" w:fill="auto"/>
            <w:noWrap/>
            <w:vAlign w:val="center"/>
            <w:hideMark/>
          </w:tcPr>
          <w:p w14:paraId="55170321"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w:t>
            </w:r>
          </w:p>
        </w:tc>
        <w:tc>
          <w:tcPr>
            <w:tcW w:w="960" w:type="dxa"/>
            <w:tcBorders>
              <w:top w:val="nil"/>
              <w:left w:val="nil"/>
              <w:bottom w:val="single" w:sz="4" w:space="0" w:color="auto"/>
              <w:right w:val="single" w:sz="4" w:space="0" w:color="auto"/>
            </w:tcBorders>
            <w:shd w:val="clear" w:color="auto" w:fill="auto"/>
            <w:noWrap/>
            <w:vAlign w:val="center"/>
            <w:hideMark/>
          </w:tcPr>
          <w:p w14:paraId="6EDFE9F1"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w:t>
            </w:r>
          </w:p>
        </w:tc>
        <w:tc>
          <w:tcPr>
            <w:tcW w:w="1392" w:type="dxa"/>
            <w:tcBorders>
              <w:top w:val="nil"/>
              <w:left w:val="nil"/>
              <w:bottom w:val="single" w:sz="4" w:space="0" w:color="auto"/>
              <w:right w:val="single" w:sz="4" w:space="0" w:color="auto"/>
            </w:tcBorders>
            <w:shd w:val="clear" w:color="auto" w:fill="auto"/>
            <w:noWrap/>
            <w:vAlign w:val="center"/>
            <w:hideMark/>
          </w:tcPr>
          <w:p w14:paraId="1F1EC467"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kood</w:t>
            </w:r>
          </w:p>
        </w:tc>
      </w:tr>
      <w:tr w:rsidR="00BA6CB3" w:rsidRPr="00472C91" w14:paraId="1D7D52B4" w14:textId="77777777" w:rsidTr="00A30028">
        <w:trPr>
          <w:trHeight w:val="300"/>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07D2ECE1" w14:textId="77777777" w:rsidR="00BA6CB3" w:rsidRPr="00472C91" w:rsidRDefault="00BA6CB3"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Vanuse määramise meetod</w:t>
            </w:r>
          </w:p>
        </w:tc>
        <w:tc>
          <w:tcPr>
            <w:tcW w:w="1074" w:type="dxa"/>
            <w:tcBorders>
              <w:top w:val="nil"/>
              <w:left w:val="nil"/>
              <w:bottom w:val="single" w:sz="4" w:space="0" w:color="auto"/>
              <w:right w:val="single" w:sz="4" w:space="0" w:color="auto"/>
            </w:tcBorders>
            <w:shd w:val="clear" w:color="auto" w:fill="auto"/>
            <w:noWrap/>
            <w:vAlign w:val="bottom"/>
            <w:hideMark/>
          </w:tcPr>
          <w:p w14:paraId="41D61FB9"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5.2.13</w:t>
            </w:r>
          </w:p>
        </w:tc>
        <w:tc>
          <w:tcPr>
            <w:tcW w:w="960" w:type="dxa"/>
            <w:tcBorders>
              <w:top w:val="nil"/>
              <w:left w:val="nil"/>
              <w:bottom w:val="single" w:sz="4" w:space="0" w:color="auto"/>
              <w:right w:val="single" w:sz="4" w:space="0" w:color="auto"/>
            </w:tcBorders>
            <w:shd w:val="clear" w:color="auto" w:fill="auto"/>
            <w:noWrap/>
            <w:vAlign w:val="center"/>
            <w:hideMark/>
          </w:tcPr>
          <w:p w14:paraId="4E8BC796"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w:t>
            </w:r>
          </w:p>
        </w:tc>
        <w:tc>
          <w:tcPr>
            <w:tcW w:w="960" w:type="dxa"/>
            <w:tcBorders>
              <w:top w:val="nil"/>
              <w:left w:val="nil"/>
              <w:bottom w:val="single" w:sz="4" w:space="0" w:color="auto"/>
              <w:right w:val="single" w:sz="4" w:space="0" w:color="auto"/>
            </w:tcBorders>
            <w:shd w:val="clear" w:color="auto" w:fill="auto"/>
            <w:noWrap/>
            <w:vAlign w:val="center"/>
            <w:hideMark/>
          </w:tcPr>
          <w:p w14:paraId="637494FD"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w:t>
            </w:r>
          </w:p>
        </w:tc>
        <w:tc>
          <w:tcPr>
            <w:tcW w:w="1392" w:type="dxa"/>
            <w:tcBorders>
              <w:top w:val="nil"/>
              <w:left w:val="nil"/>
              <w:bottom w:val="single" w:sz="4" w:space="0" w:color="auto"/>
              <w:right w:val="single" w:sz="4" w:space="0" w:color="auto"/>
            </w:tcBorders>
            <w:shd w:val="clear" w:color="auto" w:fill="auto"/>
            <w:noWrap/>
            <w:vAlign w:val="center"/>
            <w:hideMark/>
          </w:tcPr>
          <w:p w14:paraId="0A84A367"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kood</w:t>
            </w:r>
          </w:p>
        </w:tc>
      </w:tr>
      <w:tr w:rsidR="00BA6CB3" w:rsidRPr="00472C91" w14:paraId="719820FB" w14:textId="77777777" w:rsidTr="00A30028">
        <w:trPr>
          <w:trHeight w:val="300"/>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6BDA8447" w14:textId="77777777" w:rsidR="00BA6CB3" w:rsidRPr="00472C91" w:rsidRDefault="00BA6CB3"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Lisavõrsed</w:t>
            </w:r>
          </w:p>
        </w:tc>
        <w:tc>
          <w:tcPr>
            <w:tcW w:w="1074" w:type="dxa"/>
            <w:tcBorders>
              <w:top w:val="nil"/>
              <w:left w:val="nil"/>
              <w:bottom w:val="single" w:sz="4" w:space="0" w:color="auto"/>
              <w:right w:val="single" w:sz="4" w:space="0" w:color="auto"/>
            </w:tcBorders>
            <w:shd w:val="clear" w:color="auto" w:fill="auto"/>
            <w:noWrap/>
            <w:vAlign w:val="bottom"/>
            <w:hideMark/>
          </w:tcPr>
          <w:p w14:paraId="39117D2C"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5.2.14</w:t>
            </w:r>
          </w:p>
        </w:tc>
        <w:tc>
          <w:tcPr>
            <w:tcW w:w="960" w:type="dxa"/>
            <w:tcBorders>
              <w:top w:val="nil"/>
              <w:left w:val="nil"/>
              <w:bottom w:val="single" w:sz="4" w:space="0" w:color="auto"/>
              <w:right w:val="single" w:sz="4" w:space="0" w:color="auto"/>
            </w:tcBorders>
            <w:shd w:val="clear" w:color="auto" w:fill="auto"/>
            <w:noWrap/>
            <w:vAlign w:val="center"/>
            <w:hideMark/>
          </w:tcPr>
          <w:p w14:paraId="6EFBD1AE"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w:t>
            </w:r>
          </w:p>
        </w:tc>
        <w:tc>
          <w:tcPr>
            <w:tcW w:w="960" w:type="dxa"/>
            <w:tcBorders>
              <w:top w:val="nil"/>
              <w:left w:val="nil"/>
              <w:bottom w:val="single" w:sz="4" w:space="0" w:color="auto"/>
              <w:right w:val="single" w:sz="4" w:space="0" w:color="auto"/>
            </w:tcBorders>
            <w:shd w:val="clear" w:color="auto" w:fill="auto"/>
            <w:noWrap/>
            <w:vAlign w:val="center"/>
            <w:hideMark/>
          </w:tcPr>
          <w:p w14:paraId="4DA7F21A"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w:t>
            </w:r>
          </w:p>
        </w:tc>
        <w:tc>
          <w:tcPr>
            <w:tcW w:w="1392" w:type="dxa"/>
            <w:tcBorders>
              <w:top w:val="nil"/>
              <w:left w:val="nil"/>
              <w:bottom w:val="single" w:sz="4" w:space="0" w:color="auto"/>
              <w:right w:val="single" w:sz="4" w:space="0" w:color="auto"/>
            </w:tcBorders>
            <w:shd w:val="clear" w:color="auto" w:fill="auto"/>
            <w:noWrap/>
            <w:vAlign w:val="center"/>
            <w:hideMark/>
          </w:tcPr>
          <w:p w14:paraId="3EFFACE2"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kood</w:t>
            </w:r>
          </w:p>
        </w:tc>
      </w:tr>
      <w:tr w:rsidR="00BA6CB3" w:rsidRPr="00472C91" w14:paraId="5C842B46" w14:textId="77777777" w:rsidTr="00A30028">
        <w:trPr>
          <w:trHeight w:val="300"/>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743636F0" w14:textId="77777777" w:rsidR="00BA6CB3" w:rsidRPr="00472C91" w:rsidRDefault="00BA6CB3"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Puu kahjustatud osa</w:t>
            </w:r>
          </w:p>
        </w:tc>
        <w:tc>
          <w:tcPr>
            <w:tcW w:w="1074" w:type="dxa"/>
            <w:tcBorders>
              <w:top w:val="nil"/>
              <w:left w:val="nil"/>
              <w:bottom w:val="single" w:sz="4" w:space="0" w:color="auto"/>
              <w:right w:val="single" w:sz="4" w:space="0" w:color="auto"/>
            </w:tcBorders>
            <w:shd w:val="clear" w:color="auto" w:fill="auto"/>
            <w:noWrap/>
            <w:vAlign w:val="bottom"/>
            <w:hideMark/>
          </w:tcPr>
          <w:p w14:paraId="5EE69BD5"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5.3.1.1</w:t>
            </w:r>
          </w:p>
        </w:tc>
        <w:tc>
          <w:tcPr>
            <w:tcW w:w="960" w:type="dxa"/>
            <w:tcBorders>
              <w:top w:val="nil"/>
              <w:left w:val="nil"/>
              <w:bottom w:val="single" w:sz="4" w:space="0" w:color="auto"/>
              <w:right w:val="single" w:sz="4" w:space="0" w:color="auto"/>
            </w:tcBorders>
            <w:shd w:val="clear" w:color="auto" w:fill="auto"/>
            <w:noWrap/>
            <w:vAlign w:val="center"/>
            <w:hideMark/>
          </w:tcPr>
          <w:p w14:paraId="4FF523F4"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960" w:type="dxa"/>
            <w:tcBorders>
              <w:top w:val="nil"/>
              <w:left w:val="nil"/>
              <w:bottom w:val="single" w:sz="4" w:space="0" w:color="auto"/>
              <w:right w:val="single" w:sz="4" w:space="0" w:color="auto"/>
            </w:tcBorders>
            <w:shd w:val="clear" w:color="auto" w:fill="auto"/>
            <w:noWrap/>
            <w:vAlign w:val="center"/>
            <w:hideMark/>
          </w:tcPr>
          <w:p w14:paraId="0A711EDC"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392" w:type="dxa"/>
            <w:tcBorders>
              <w:top w:val="nil"/>
              <w:left w:val="nil"/>
              <w:bottom w:val="single" w:sz="4" w:space="0" w:color="auto"/>
              <w:right w:val="single" w:sz="4" w:space="0" w:color="auto"/>
            </w:tcBorders>
            <w:shd w:val="clear" w:color="auto" w:fill="auto"/>
            <w:noWrap/>
            <w:vAlign w:val="center"/>
            <w:hideMark/>
          </w:tcPr>
          <w:p w14:paraId="30B9A1E2"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kood</w:t>
            </w:r>
          </w:p>
        </w:tc>
      </w:tr>
      <w:tr w:rsidR="00BA6CB3" w:rsidRPr="00472C91" w14:paraId="27802FDC" w14:textId="77777777" w:rsidTr="00A30028">
        <w:trPr>
          <w:trHeight w:val="300"/>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557D03E8" w14:textId="77777777" w:rsidR="00BA6CB3" w:rsidRPr="00472C91" w:rsidRDefault="00BA6CB3"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Kahjustuse asukoht võras</w:t>
            </w:r>
          </w:p>
        </w:tc>
        <w:tc>
          <w:tcPr>
            <w:tcW w:w="1074" w:type="dxa"/>
            <w:tcBorders>
              <w:top w:val="nil"/>
              <w:left w:val="nil"/>
              <w:bottom w:val="single" w:sz="4" w:space="0" w:color="auto"/>
              <w:right w:val="single" w:sz="4" w:space="0" w:color="auto"/>
            </w:tcBorders>
            <w:shd w:val="clear" w:color="auto" w:fill="auto"/>
            <w:noWrap/>
            <w:vAlign w:val="bottom"/>
            <w:hideMark/>
          </w:tcPr>
          <w:p w14:paraId="380BAF34"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5.3.1.1</w:t>
            </w:r>
          </w:p>
        </w:tc>
        <w:tc>
          <w:tcPr>
            <w:tcW w:w="960" w:type="dxa"/>
            <w:tcBorders>
              <w:top w:val="nil"/>
              <w:left w:val="nil"/>
              <w:bottom w:val="single" w:sz="4" w:space="0" w:color="auto"/>
              <w:right w:val="single" w:sz="4" w:space="0" w:color="auto"/>
            </w:tcBorders>
            <w:shd w:val="clear" w:color="auto" w:fill="auto"/>
            <w:noWrap/>
            <w:vAlign w:val="center"/>
            <w:hideMark/>
          </w:tcPr>
          <w:p w14:paraId="334D2227"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w:t>
            </w:r>
          </w:p>
        </w:tc>
        <w:tc>
          <w:tcPr>
            <w:tcW w:w="960" w:type="dxa"/>
            <w:tcBorders>
              <w:top w:val="nil"/>
              <w:left w:val="nil"/>
              <w:bottom w:val="single" w:sz="4" w:space="0" w:color="auto"/>
              <w:right w:val="single" w:sz="4" w:space="0" w:color="auto"/>
            </w:tcBorders>
            <w:shd w:val="clear" w:color="auto" w:fill="auto"/>
            <w:noWrap/>
            <w:vAlign w:val="center"/>
            <w:hideMark/>
          </w:tcPr>
          <w:p w14:paraId="3123F7DA"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392" w:type="dxa"/>
            <w:tcBorders>
              <w:top w:val="nil"/>
              <w:left w:val="nil"/>
              <w:bottom w:val="single" w:sz="4" w:space="0" w:color="auto"/>
              <w:right w:val="single" w:sz="4" w:space="0" w:color="auto"/>
            </w:tcBorders>
            <w:shd w:val="clear" w:color="auto" w:fill="auto"/>
            <w:noWrap/>
            <w:vAlign w:val="center"/>
            <w:hideMark/>
          </w:tcPr>
          <w:p w14:paraId="4BE83D30"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kood</w:t>
            </w:r>
          </w:p>
        </w:tc>
      </w:tr>
      <w:tr w:rsidR="00BA6CB3" w:rsidRPr="00472C91" w14:paraId="05CE743D" w14:textId="77777777" w:rsidTr="00A30028">
        <w:trPr>
          <w:trHeight w:val="300"/>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7BB8C117" w14:textId="77777777" w:rsidR="00BA6CB3" w:rsidRPr="00472C91" w:rsidRDefault="00BA6CB3"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Sümptomite kirjeldus</w:t>
            </w:r>
          </w:p>
        </w:tc>
        <w:tc>
          <w:tcPr>
            <w:tcW w:w="1074" w:type="dxa"/>
            <w:tcBorders>
              <w:top w:val="nil"/>
              <w:left w:val="nil"/>
              <w:bottom w:val="single" w:sz="4" w:space="0" w:color="auto"/>
              <w:right w:val="single" w:sz="4" w:space="0" w:color="auto"/>
            </w:tcBorders>
            <w:shd w:val="clear" w:color="auto" w:fill="auto"/>
            <w:noWrap/>
            <w:vAlign w:val="bottom"/>
            <w:hideMark/>
          </w:tcPr>
          <w:p w14:paraId="79D49C11"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5.3.1.2</w:t>
            </w:r>
          </w:p>
        </w:tc>
        <w:tc>
          <w:tcPr>
            <w:tcW w:w="960" w:type="dxa"/>
            <w:tcBorders>
              <w:top w:val="nil"/>
              <w:left w:val="nil"/>
              <w:bottom w:val="single" w:sz="4" w:space="0" w:color="auto"/>
              <w:right w:val="single" w:sz="4" w:space="0" w:color="auto"/>
            </w:tcBorders>
            <w:shd w:val="clear" w:color="auto" w:fill="auto"/>
            <w:noWrap/>
            <w:vAlign w:val="center"/>
            <w:hideMark/>
          </w:tcPr>
          <w:p w14:paraId="6C743D2C"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w:t>
            </w:r>
          </w:p>
        </w:tc>
        <w:tc>
          <w:tcPr>
            <w:tcW w:w="960" w:type="dxa"/>
            <w:tcBorders>
              <w:top w:val="nil"/>
              <w:left w:val="nil"/>
              <w:bottom w:val="single" w:sz="4" w:space="0" w:color="auto"/>
              <w:right w:val="single" w:sz="4" w:space="0" w:color="auto"/>
            </w:tcBorders>
            <w:shd w:val="clear" w:color="auto" w:fill="auto"/>
            <w:noWrap/>
            <w:vAlign w:val="center"/>
            <w:hideMark/>
          </w:tcPr>
          <w:p w14:paraId="425BAAB5"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392" w:type="dxa"/>
            <w:tcBorders>
              <w:top w:val="nil"/>
              <w:left w:val="nil"/>
              <w:bottom w:val="single" w:sz="4" w:space="0" w:color="auto"/>
              <w:right w:val="single" w:sz="4" w:space="0" w:color="auto"/>
            </w:tcBorders>
            <w:shd w:val="clear" w:color="auto" w:fill="auto"/>
            <w:noWrap/>
            <w:vAlign w:val="center"/>
            <w:hideMark/>
          </w:tcPr>
          <w:p w14:paraId="51B0C6FB"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kood</w:t>
            </w:r>
          </w:p>
        </w:tc>
      </w:tr>
      <w:tr w:rsidR="00BA6CB3" w:rsidRPr="00472C91" w14:paraId="4CA22530" w14:textId="77777777" w:rsidTr="00A30028">
        <w:trPr>
          <w:trHeight w:val="300"/>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5C4DEE99" w14:textId="77777777" w:rsidR="00BA6CB3" w:rsidRPr="00472C91" w:rsidRDefault="00BA6CB3"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Sümptom</w:t>
            </w:r>
          </w:p>
        </w:tc>
        <w:tc>
          <w:tcPr>
            <w:tcW w:w="1074" w:type="dxa"/>
            <w:tcBorders>
              <w:top w:val="nil"/>
              <w:left w:val="nil"/>
              <w:bottom w:val="single" w:sz="4" w:space="0" w:color="auto"/>
              <w:right w:val="single" w:sz="4" w:space="0" w:color="auto"/>
            </w:tcBorders>
            <w:shd w:val="clear" w:color="auto" w:fill="auto"/>
            <w:noWrap/>
            <w:vAlign w:val="bottom"/>
            <w:hideMark/>
          </w:tcPr>
          <w:p w14:paraId="34C74464"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5.3.1.2</w:t>
            </w:r>
          </w:p>
        </w:tc>
        <w:tc>
          <w:tcPr>
            <w:tcW w:w="960" w:type="dxa"/>
            <w:tcBorders>
              <w:top w:val="nil"/>
              <w:left w:val="nil"/>
              <w:bottom w:val="single" w:sz="4" w:space="0" w:color="auto"/>
              <w:right w:val="single" w:sz="4" w:space="0" w:color="auto"/>
            </w:tcBorders>
            <w:shd w:val="clear" w:color="auto" w:fill="auto"/>
            <w:noWrap/>
            <w:vAlign w:val="center"/>
            <w:hideMark/>
          </w:tcPr>
          <w:p w14:paraId="5B977DE1"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960" w:type="dxa"/>
            <w:tcBorders>
              <w:top w:val="nil"/>
              <w:left w:val="nil"/>
              <w:bottom w:val="single" w:sz="4" w:space="0" w:color="auto"/>
              <w:right w:val="single" w:sz="4" w:space="0" w:color="auto"/>
            </w:tcBorders>
            <w:shd w:val="clear" w:color="auto" w:fill="auto"/>
            <w:noWrap/>
            <w:vAlign w:val="center"/>
            <w:hideMark/>
          </w:tcPr>
          <w:p w14:paraId="5DC4FA80"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392" w:type="dxa"/>
            <w:tcBorders>
              <w:top w:val="nil"/>
              <w:left w:val="nil"/>
              <w:bottom w:val="single" w:sz="4" w:space="0" w:color="auto"/>
              <w:right w:val="single" w:sz="4" w:space="0" w:color="auto"/>
            </w:tcBorders>
            <w:shd w:val="clear" w:color="auto" w:fill="auto"/>
            <w:noWrap/>
            <w:vAlign w:val="center"/>
            <w:hideMark/>
          </w:tcPr>
          <w:p w14:paraId="68CAF191"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kood</w:t>
            </w:r>
          </w:p>
        </w:tc>
      </w:tr>
      <w:tr w:rsidR="00BA6CB3" w:rsidRPr="00472C91" w14:paraId="0B7055B5" w14:textId="77777777" w:rsidTr="00A30028">
        <w:trPr>
          <w:trHeight w:val="300"/>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0379704B" w14:textId="77777777" w:rsidR="00BA6CB3" w:rsidRPr="00472C91" w:rsidRDefault="00BA6CB3"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Kahjustuse vanus</w:t>
            </w:r>
          </w:p>
        </w:tc>
        <w:tc>
          <w:tcPr>
            <w:tcW w:w="1074" w:type="dxa"/>
            <w:tcBorders>
              <w:top w:val="nil"/>
              <w:left w:val="nil"/>
              <w:bottom w:val="single" w:sz="4" w:space="0" w:color="auto"/>
              <w:right w:val="single" w:sz="4" w:space="0" w:color="auto"/>
            </w:tcBorders>
            <w:shd w:val="clear" w:color="auto" w:fill="auto"/>
            <w:noWrap/>
            <w:vAlign w:val="bottom"/>
            <w:hideMark/>
          </w:tcPr>
          <w:p w14:paraId="64D59628"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5.3.1.3</w:t>
            </w:r>
          </w:p>
        </w:tc>
        <w:tc>
          <w:tcPr>
            <w:tcW w:w="960" w:type="dxa"/>
            <w:tcBorders>
              <w:top w:val="nil"/>
              <w:left w:val="nil"/>
              <w:bottom w:val="single" w:sz="4" w:space="0" w:color="auto"/>
              <w:right w:val="single" w:sz="4" w:space="0" w:color="auto"/>
            </w:tcBorders>
            <w:shd w:val="clear" w:color="auto" w:fill="auto"/>
            <w:noWrap/>
            <w:vAlign w:val="center"/>
            <w:hideMark/>
          </w:tcPr>
          <w:p w14:paraId="70EE5D1C"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w:t>
            </w:r>
          </w:p>
        </w:tc>
        <w:tc>
          <w:tcPr>
            <w:tcW w:w="960" w:type="dxa"/>
            <w:tcBorders>
              <w:top w:val="nil"/>
              <w:left w:val="nil"/>
              <w:bottom w:val="single" w:sz="4" w:space="0" w:color="auto"/>
              <w:right w:val="single" w:sz="4" w:space="0" w:color="auto"/>
            </w:tcBorders>
            <w:shd w:val="clear" w:color="auto" w:fill="auto"/>
            <w:noWrap/>
            <w:vAlign w:val="center"/>
            <w:hideMark/>
          </w:tcPr>
          <w:p w14:paraId="0377008C"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392" w:type="dxa"/>
            <w:tcBorders>
              <w:top w:val="nil"/>
              <w:left w:val="nil"/>
              <w:bottom w:val="single" w:sz="4" w:space="0" w:color="auto"/>
              <w:right w:val="single" w:sz="4" w:space="0" w:color="auto"/>
            </w:tcBorders>
            <w:shd w:val="clear" w:color="auto" w:fill="auto"/>
            <w:noWrap/>
            <w:vAlign w:val="center"/>
            <w:hideMark/>
          </w:tcPr>
          <w:p w14:paraId="075CBAA1"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kood</w:t>
            </w:r>
          </w:p>
        </w:tc>
      </w:tr>
      <w:tr w:rsidR="00BA6CB3" w:rsidRPr="00472C91" w14:paraId="1561CBED" w14:textId="77777777" w:rsidTr="00A30028">
        <w:trPr>
          <w:trHeight w:val="300"/>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6F94C277" w14:textId="77777777" w:rsidR="00BA6CB3" w:rsidRPr="00472C91" w:rsidRDefault="00BA6CB3"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Kahjustuse põhjus või faktorid</w:t>
            </w:r>
          </w:p>
        </w:tc>
        <w:tc>
          <w:tcPr>
            <w:tcW w:w="1074" w:type="dxa"/>
            <w:tcBorders>
              <w:top w:val="nil"/>
              <w:left w:val="nil"/>
              <w:bottom w:val="single" w:sz="4" w:space="0" w:color="auto"/>
              <w:right w:val="single" w:sz="4" w:space="0" w:color="auto"/>
            </w:tcBorders>
            <w:shd w:val="clear" w:color="auto" w:fill="auto"/>
            <w:noWrap/>
            <w:vAlign w:val="bottom"/>
            <w:hideMark/>
          </w:tcPr>
          <w:p w14:paraId="38F53489"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5.3.2</w:t>
            </w:r>
          </w:p>
        </w:tc>
        <w:tc>
          <w:tcPr>
            <w:tcW w:w="960" w:type="dxa"/>
            <w:tcBorders>
              <w:top w:val="nil"/>
              <w:left w:val="nil"/>
              <w:bottom w:val="single" w:sz="4" w:space="0" w:color="auto"/>
              <w:right w:val="single" w:sz="4" w:space="0" w:color="auto"/>
            </w:tcBorders>
            <w:shd w:val="clear" w:color="auto" w:fill="auto"/>
            <w:noWrap/>
            <w:vAlign w:val="center"/>
            <w:hideMark/>
          </w:tcPr>
          <w:p w14:paraId="31ED356D"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960" w:type="dxa"/>
            <w:tcBorders>
              <w:top w:val="nil"/>
              <w:left w:val="nil"/>
              <w:bottom w:val="single" w:sz="4" w:space="0" w:color="auto"/>
              <w:right w:val="single" w:sz="4" w:space="0" w:color="auto"/>
            </w:tcBorders>
            <w:shd w:val="clear" w:color="auto" w:fill="auto"/>
            <w:noWrap/>
            <w:vAlign w:val="center"/>
            <w:hideMark/>
          </w:tcPr>
          <w:p w14:paraId="74275F46"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392" w:type="dxa"/>
            <w:tcBorders>
              <w:top w:val="nil"/>
              <w:left w:val="nil"/>
              <w:bottom w:val="single" w:sz="4" w:space="0" w:color="auto"/>
              <w:right w:val="single" w:sz="4" w:space="0" w:color="auto"/>
            </w:tcBorders>
            <w:shd w:val="clear" w:color="auto" w:fill="auto"/>
            <w:noWrap/>
            <w:vAlign w:val="center"/>
            <w:hideMark/>
          </w:tcPr>
          <w:p w14:paraId="257F07FA"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kood</w:t>
            </w:r>
          </w:p>
        </w:tc>
      </w:tr>
      <w:tr w:rsidR="00BA6CB3" w:rsidRPr="00472C91" w14:paraId="18A50B30" w14:textId="77777777" w:rsidTr="00A30028">
        <w:trPr>
          <w:trHeight w:val="300"/>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63D90F39" w14:textId="77777777" w:rsidR="00BA6CB3" w:rsidRPr="00472C91" w:rsidRDefault="00BA6CB3"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Kahjustuse teaduslik nimetus</w:t>
            </w:r>
          </w:p>
        </w:tc>
        <w:tc>
          <w:tcPr>
            <w:tcW w:w="1074" w:type="dxa"/>
            <w:tcBorders>
              <w:top w:val="nil"/>
              <w:left w:val="nil"/>
              <w:bottom w:val="single" w:sz="4" w:space="0" w:color="auto"/>
              <w:right w:val="single" w:sz="4" w:space="0" w:color="auto"/>
            </w:tcBorders>
            <w:shd w:val="clear" w:color="auto" w:fill="auto"/>
            <w:noWrap/>
            <w:vAlign w:val="bottom"/>
            <w:hideMark/>
          </w:tcPr>
          <w:p w14:paraId="1929EC87"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5.3.2.1</w:t>
            </w:r>
          </w:p>
        </w:tc>
        <w:tc>
          <w:tcPr>
            <w:tcW w:w="960" w:type="dxa"/>
            <w:tcBorders>
              <w:top w:val="nil"/>
              <w:left w:val="nil"/>
              <w:bottom w:val="single" w:sz="4" w:space="0" w:color="auto"/>
              <w:right w:val="single" w:sz="4" w:space="0" w:color="auto"/>
            </w:tcBorders>
            <w:shd w:val="clear" w:color="auto" w:fill="auto"/>
            <w:noWrap/>
            <w:vAlign w:val="center"/>
            <w:hideMark/>
          </w:tcPr>
          <w:p w14:paraId="7863C351"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960" w:type="dxa"/>
            <w:tcBorders>
              <w:top w:val="nil"/>
              <w:left w:val="nil"/>
              <w:bottom w:val="single" w:sz="4" w:space="0" w:color="auto"/>
              <w:right w:val="single" w:sz="4" w:space="0" w:color="auto"/>
            </w:tcBorders>
            <w:shd w:val="clear" w:color="auto" w:fill="auto"/>
            <w:noWrap/>
            <w:vAlign w:val="center"/>
            <w:hideMark/>
          </w:tcPr>
          <w:p w14:paraId="2648F72F"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392" w:type="dxa"/>
            <w:tcBorders>
              <w:top w:val="nil"/>
              <w:left w:val="nil"/>
              <w:bottom w:val="single" w:sz="4" w:space="0" w:color="auto"/>
              <w:right w:val="single" w:sz="4" w:space="0" w:color="auto"/>
            </w:tcBorders>
            <w:shd w:val="clear" w:color="auto" w:fill="auto"/>
            <w:noWrap/>
            <w:vAlign w:val="center"/>
            <w:hideMark/>
          </w:tcPr>
          <w:p w14:paraId="583F8A2F"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kood</w:t>
            </w:r>
          </w:p>
        </w:tc>
      </w:tr>
      <w:tr w:rsidR="00BA6CB3" w:rsidRPr="00472C91" w14:paraId="20BF9DE7" w14:textId="77777777" w:rsidTr="00A30028">
        <w:trPr>
          <w:trHeight w:val="300"/>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0EAAE950" w14:textId="77777777" w:rsidR="00BA6CB3" w:rsidRPr="00472C91" w:rsidRDefault="00BA6CB3"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Ulatus</w:t>
            </w:r>
          </w:p>
        </w:tc>
        <w:tc>
          <w:tcPr>
            <w:tcW w:w="1074" w:type="dxa"/>
            <w:tcBorders>
              <w:top w:val="nil"/>
              <w:left w:val="nil"/>
              <w:bottom w:val="single" w:sz="4" w:space="0" w:color="auto"/>
              <w:right w:val="single" w:sz="4" w:space="0" w:color="auto"/>
            </w:tcBorders>
            <w:shd w:val="clear" w:color="auto" w:fill="auto"/>
            <w:noWrap/>
            <w:vAlign w:val="bottom"/>
            <w:hideMark/>
          </w:tcPr>
          <w:p w14:paraId="4DC5505E"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5.3.3</w:t>
            </w:r>
          </w:p>
        </w:tc>
        <w:tc>
          <w:tcPr>
            <w:tcW w:w="960" w:type="dxa"/>
            <w:tcBorders>
              <w:top w:val="nil"/>
              <w:left w:val="nil"/>
              <w:bottom w:val="single" w:sz="4" w:space="0" w:color="auto"/>
              <w:right w:val="single" w:sz="4" w:space="0" w:color="auto"/>
            </w:tcBorders>
            <w:shd w:val="clear" w:color="auto" w:fill="auto"/>
            <w:noWrap/>
            <w:vAlign w:val="center"/>
            <w:hideMark/>
          </w:tcPr>
          <w:p w14:paraId="25A909BB"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960" w:type="dxa"/>
            <w:tcBorders>
              <w:top w:val="nil"/>
              <w:left w:val="nil"/>
              <w:bottom w:val="single" w:sz="4" w:space="0" w:color="auto"/>
              <w:right w:val="single" w:sz="4" w:space="0" w:color="auto"/>
            </w:tcBorders>
            <w:shd w:val="clear" w:color="auto" w:fill="auto"/>
            <w:noWrap/>
            <w:vAlign w:val="center"/>
            <w:hideMark/>
          </w:tcPr>
          <w:p w14:paraId="60E70DC5"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392" w:type="dxa"/>
            <w:tcBorders>
              <w:top w:val="nil"/>
              <w:left w:val="nil"/>
              <w:bottom w:val="single" w:sz="4" w:space="0" w:color="auto"/>
              <w:right w:val="single" w:sz="4" w:space="0" w:color="auto"/>
            </w:tcBorders>
            <w:shd w:val="clear" w:color="auto" w:fill="auto"/>
            <w:noWrap/>
            <w:vAlign w:val="center"/>
            <w:hideMark/>
          </w:tcPr>
          <w:p w14:paraId="1B08194F" w14:textId="77777777" w:rsidR="00BA6CB3" w:rsidRPr="00472C91" w:rsidRDefault="00BA6CB3"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 (klassid)</w:t>
            </w:r>
          </w:p>
        </w:tc>
      </w:tr>
    </w:tbl>
    <w:p w14:paraId="55B2B810" w14:textId="77777777" w:rsidR="005475EF" w:rsidRPr="00472C91" w:rsidRDefault="004C7FE7" w:rsidP="004C55F3">
      <w:pPr>
        <w:spacing w:before="160" w:after="0" w:line="240" w:lineRule="auto"/>
        <w:jc w:val="both"/>
        <w:rPr>
          <w:rFonts w:ascii="Times New Roman" w:hAnsi="Times New Roman" w:cs="Times New Roman"/>
          <w:color w:val="000000"/>
          <w:sz w:val="24"/>
          <w:szCs w:val="24"/>
        </w:rPr>
      </w:pPr>
      <w:r w:rsidRPr="00472C91">
        <w:rPr>
          <w:rFonts w:ascii="Times New Roman" w:hAnsi="Times New Roman" w:cs="Times New Roman"/>
          <w:sz w:val="24"/>
          <w:szCs w:val="24"/>
        </w:rPr>
        <w:t xml:space="preserve">95-s I astme vaatluspunktis hinnatakse kord aastas (juuli-november) 24 nummerdatud vaatluspuu seisund. </w:t>
      </w:r>
      <w:r w:rsidRPr="00472C91">
        <w:rPr>
          <w:rFonts w:ascii="Times New Roman" w:hAnsi="Times New Roman" w:cs="Times New Roman"/>
          <w:color w:val="000000"/>
          <w:sz w:val="24"/>
          <w:szCs w:val="24"/>
        </w:rPr>
        <w:t>2010. aastal rajatud kuues vaatluspunktis hinnatakse kõik puud kümnemeetrise raadiusega ringproovitüki sees.</w:t>
      </w:r>
    </w:p>
    <w:p w14:paraId="3942102A" w14:textId="7D86E412" w:rsidR="004410FC" w:rsidRPr="00AA2A1E" w:rsidRDefault="004C7FE7" w:rsidP="00AA2A1E">
      <w:pPr>
        <w:spacing w:line="240" w:lineRule="auto"/>
        <w:jc w:val="both"/>
        <w:rPr>
          <w:rFonts w:ascii="Times New Roman" w:hAnsi="Times New Roman" w:cs="Times New Roman"/>
          <w:color w:val="000000"/>
          <w:sz w:val="24"/>
          <w:szCs w:val="24"/>
        </w:rPr>
      </w:pPr>
      <w:r w:rsidRPr="00472C91">
        <w:rPr>
          <w:rFonts w:ascii="Times New Roman" w:hAnsi="Times New Roman" w:cs="Times New Roman"/>
          <w:color w:val="000000"/>
          <w:sz w:val="24"/>
          <w:szCs w:val="24"/>
        </w:rPr>
        <w:t>Intensiivseire kuuel 0,1 ha suurusel püsiproovitükil hinnatakse igal aastal (juuli-</w:t>
      </w:r>
      <w:r w:rsidR="00943705" w:rsidRPr="00472C91">
        <w:rPr>
          <w:rFonts w:ascii="Times New Roman" w:hAnsi="Times New Roman" w:cs="Times New Roman"/>
          <w:color w:val="000000"/>
          <w:sz w:val="24"/>
          <w:szCs w:val="24"/>
        </w:rPr>
        <w:t xml:space="preserve">oktoober) </w:t>
      </w:r>
      <w:r w:rsidRPr="00472C91">
        <w:rPr>
          <w:rFonts w:ascii="Times New Roman" w:hAnsi="Times New Roman" w:cs="Times New Roman"/>
          <w:color w:val="000000"/>
          <w:sz w:val="24"/>
          <w:szCs w:val="24"/>
        </w:rPr>
        <w:t xml:space="preserve">vähemalt kümnel I, II ja III Krafti klassi puul </w:t>
      </w:r>
      <w:r w:rsidR="00943705" w:rsidRPr="00472C91">
        <w:rPr>
          <w:rFonts w:ascii="Times New Roman" w:hAnsi="Times New Roman" w:cs="Times New Roman"/>
          <w:color w:val="000000"/>
          <w:sz w:val="24"/>
          <w:szCs w:val="24"/>
        </w:rPr>
        <w:t>võrade seisund ja kahjustused, kasutades sama metoodikat nagu I astme metsaseire vaatluspunktides.</w:t>
      </w:r>
    </w:p>
    <w:p w14:paraId="0B7E86BA" w14:textId="078AF4A1" w:rsidR="00D4406A" w:rsidRPr="00472C91" w:rsidRDefault="00AA2A1E" w:rsidP="00C14647">
      <w:pPr>
        <w:pStyle w:val="Pealkiri3"/>
      </w:pPr>
      <w:bookmarkStart w:id="16" w:name="_Toc498695879"/>
      <w:r>
        <w:t xml:space="preserve">3.3.2. </w:t>
      </w:r>
      <w:r w:rsidR="00D4406A" w:rsidRPr="00472C91">
        <w:t>Sademete seire</w:t>
      </w:r>
      <w:bookmarkEnd w:id="16"/>
    </w:p>
    <w:p w14:paraId="71DE6103" w14:textId="56C6B4C7" w:rsidR="004F79DC" w:rsidRPr="00472C91" w:rsidRDefault="00343D57" w:rsidP="0004111E">
      <w:pPr>
        <w:autoSpaceDE w:val="0"/>
        <w:autoSpaceDN w:val="0"/>
        <w:adjustRightInd w:val="0"/>
        <w:spacing w:after="0" w:line="240" w:lineRule="auto"/>
        <w:jc w:val="both"/>
        <w:rPr>
          <w:rFonts w:ascii="Times New Roman" w:hAnsi="Times New Roman" w:cs="Times New Roman"/>
          <w:sz w:val="24"/>
          <w:szCs w:val="24"/>
        </w:rPr>
      </w:pPr>
      <w:r w:rsidRPr="00472C91">
        <w:rPr>
          <w:rFonts w:ascii="Times New Roman" w:hAnsi="Times New Roman" w:cs="Times New Roman"/>
          <w:sz w:val="24"/>
          <w:szCs w:val="24"/>
        </w:rPr>
        <w:t>1994. aastal alustatud Pan-Euroopa</w:t>
      </w:r>
      <w:r w:rsidR="003D4133" w:rsidRPr="00472C91">
        <w:rPr>
          <w:rFonts w:ascii="Times New Roman" w:hAnsi="Times New Roman" w:cs="Times New Roman"/>
          <w:sz w:val="24"/>
          <w:szCs w:val="24"/>
        </w:rPr>
        <w:t xml:space="preserve"> programmi</w:t>
      </w:r>
      <w:r w:rsidRPr="00472C91">
        <w:rPr>
          <w:rFonts w:ascii="Times New Roman" w:hAnsi="Times New Roman" w:cs="Times New Roman"/>
          <w:sz w:val="24"/>
          <w:szCs w:val="24"/>
        </w:rPr>
        <w:t xml:space="preserve"> </w:t>
      </w:r>
      <w:r w:rsidR="003D4133" w:rsidRPr="00472C91">
        <w:rPr>
          <w:rFonts w:ascii="Times New Roman" w:hAnsi="Times New Roman" w:cs="Times New Roman"/>
          <w:sz w:val="24"/>
          <w:szCs w:val="24"/>
        </w:rPr>
        <w:t xml:space="preserve"> </w:t>
      </w:r>
      <w:r w:rsidRPr="00472C91">
        <w:rPr>
          <w:rFonts w:ascii="Times New Roman" w:hAnsi="Times New Roman" w:cs="Times New Roman"/>
          <w:i/>
          <w:sz w:val="24"/>
          <w:szCs w:val="24"/>
        </w:rPr>
        <w:t>Intensive Monitoring of Forest Ecosystems</w:t>
      </w:r>
      <w:r w:rsidRPr="00472C91">
        <w:rPr>
          <w:rFonts w:ascii="Times New Roman" w:hAnsi="Times New Roman" w:cs="Times New Roman"/>
          <w:sz w:val="24"/>
          <w:szCs w:val="24"/>
        </w:rPr>
        <w:t xml:space="preserve"> </w:t>
      </w:r>
      <w:r w:rsidR="003D4133" w:rsidRPr="00472C91">
        <w:rPr>
          <w:rFonts w:ascii="Times New Roman" w:hAnsi="Times New Roman" w:cs="Times New Roman"/>
          <w:sz w:val="24"/>
          <w:szCs w:val="24"/>
        </w:rPr>
        <w:t>raames on depositsioon üks võtmefaktoreid uurimaks õhusaaste emissiooni</w:t>
      </w:r>
      <w:r w:rsidR="0066403D">
        <w:rPr>
          <w:rFonts w:ascii="Times New Roman" w:hAnsi="Times New Roman" w:cs="Times New Roman"/>
          <w:sz w:val="24"/>
          <w:szCs w:val="24"/>
        </w:rPr>
        <w:t>d</w:t>
      </w:r>
      <w:r w:rsidR="0083644C">
        <w:rPr>
          <w:rFonts w:ascii="Times New Roman" w:hAnsi="Times New Roman" w:cs="Times New Roman"/>
          <w:sz w:val="24"/>
          <w:szCs w:val="24"/>
        </w:rPr>
        <w:t>e</w:t>
      </w:r>
      <w:r w:rsidR="003D4133" w:rsidRPr="00472C91">
        <w:rPr>
          <w:rFonts w:ascii="Times New Roman" w:hAnsi="Times New Roman" w:cs="Times New Roman"/>
          <w:sz w:val="24"/>
          <w:szCs w:val="24"/>
        </w:rPr>
        <w:t xml:space="preserve"> mõju metsaökosüsteemidele. Seetõttu on oluline teada depositsiooni koguseid intensiivseire aladel. </w:t>
      </w:r>
    </w:p>
    <w:p w14:paraId="7B3CA367" w14:textId="77777777" w:rsidR="00343D57" w:rsidRPr="00472C91" w:rsidRDefault="00343D57" w:rsidP="0004111E">
      <w:pPr>
        <w:autoSpaceDE w:val="0"/>
        <w:autoSpaceDN w:val="0"/>
        <w:adjustRightInd w:val="0"/>
        <w:spacing w:after="0" w:line="240" w:lineRule="auto"/>
        <w:rPr>
          <w:rFonts w:ascii="Times New Roman" w:hAnsi="Times New Roman" w:cs="Times New Roman"/>
          <w:sz w:val="24"/>
          <w:szCs w:val="24"/>
        </w:rPr>
      </w:pPr>
    </w:p>
    <w:p w14:paraId="6055953C" w14:textId="6BB1192D" w:rsidR="00343D57" w:rsidRPr="00472C91" w:rsidRDefault="0020219F" w:rsidP="00DB4FFD">
      <w:pPr>
        <w:pStyle w:val="Pealkiri4"/>
        <w:spacing w:after="0" w:line="240" w:lineRule="auto"/>
        <w:rPr>
          <w:rFonts w:ascii="Times New Roman" w:hAnsi="Times New Roman" w:cs="Times New Roman"/>
          <w:sz w:val="24"/>
          <w:szCs w:val="24"/>
        </w:rPr>
      </w:pPr>
      <w:r>
        <w:rPr>
          <w:rFonts w:ascii="Times New Roman" w:hAnsi="Times New Roman" w:cs="Times New Roman"/>
          <w:sz w:val="24"/>
          <w:szCs w:val="24"/>
        </w:rPr>
        <w:t xml:space="preserve">3.3.2.1. </w:t>
      </w:r>
      <w:r w:rsidR="00343D57" w:rsidRPr="00472C91">
        <w:rPr>
          <w:rFonts w:ascii="Times New Roman" w:hAnsi="Times New Roman" w:cs="Times New Roman"/>
          <w:sz w:val="24"/>
          <w:szCs w:val="24"/>
        </w:rPr>
        <w:t>Eesmärk</w:t>
      </w:r>
    </w:p>
    <w:p w14:paraId="30EBABF4" w14:textId="77777777" w:rsidR="00E36101" w:rsidRPr="00472C91" w:rsidRDefault="00E36101" w:rsidP="0004111E">
      <w:pPr>
        <w:autoSpaceDE w:val="0"/>
        <w:autoSpaceDN w:val="0"/>
        <w:adjustRightInd w:val="0"/>
        <w:spacing w:after="0" w:line="240" w:lineRule="auto"/>
        <w:jc w:val="both"/>
        <w:rPr>
          <w:rFonts w:ascii="Times New Roman" w:hAnsi="Times New Roman" w:cs="Times New Roman"/>
          <w:sz w:val="24"/>
          <w:szCs w:val="24"/>
        </w:rPr>
      </w:pPr>
      <w:r w:rsidRPr="00472C91">
        <w:rPr>
          <w:rFonts w:ascii="Times New Roman" w:hAnsi="Times New Roman" w:cs="Times New Roman"/>
          <w:sz w:val="24"/>
          <w:szCs w:val="24"/>
        </w:rPr>
        <w:t>Sademete seire eesmärgiks on hinnata atmosfäärist langevat depositsiooni (</w:t>
      </w:r>
      <w:r w:rsidR="00831280" w:rsidRPr="00472C91">
        <w:rPr>
          <w:rFonts w:ascii="Times New Roman" w:hAnsi="Times New Roman" w:cs="Times New Roman"/>
          <w:sz w:val="24"/>
          <w:szCs w:val="24"/>
        </w:rPr>
        <w:t xml:space="preserve">sademete kogus, </w:t>
      </w:r>
      <w:r w:rsidRPr="00472C91">
        <w:rPr>
          <w:rFonts w:ascii="Times New Roman" w:hAnsi="Times New Roman" w:cs="Times New Roman"/>
          <w:sz w:val="24"/>
          <w:szCs w:val="24"/>
        </w:rPr>
        <w:t xml:space="preserve">kontsentratsioonid, muutused) ja saastekoormuseid </w:t>
      </w:r>
      <w:r w:rsidR="00EB4A78" w:rsidRPr="00472C91">
        <w:rPr>
          <w:rFonts w:ascii="Times New Roman" w:hAnsi="Times New Roman" w:cs="Times New Roman"/>
          <w:sz w:val="24"/>
          <w:szCs w:val="24"/>
        </w:rPr>
        <w:t>intensiivseire aladel, et paremini aru saada depositsiooni mõjust metsaökosüsteemidele. Spetsiifilised eesmärgid on:</w:t>
      </w:r>
    </w:p>
    <w:p w14:paraId="5C306F8E" w14:textId="77777777" w:rsidR="00EB4A78" w:rsidRPr="00472C91" w:rsidRDefault="00EC4B57" w:rsidP="0004111E">
      <w:pPr>
        <w:pStyle w:val="Loendilik"/>
        <w:numPr>
          <w:ilvl w:val="0"/>
          <w:numId w:val="22"/>
        </w:numPr>
        <w:autoSpaceDE w:val="0"/>
        <w:autoSpaceDN w:val="0"/>
        <w:adjustRightInd w:val="0"/>
        <w:spacing w:after="0" w:line="240" w:lineRule="auto"/>
        <w:jc w:val="both"/>
        <w:rPr>
          <w:rFonts w:ascii="Times New Roman" w:hAnsi="Times New Roman" w:cs="Times New Roman"/>
          <w:sz w:val="24"/>
          <w:szCs w:val="24"/>
        </w:rPr>
      </w:pPr>
      <w:r w:rsidRPr="00472C91">
        <w:rPr>
          <w:rFonts w:ascii="Times New Roman" w:hAnsi="Times New Roman" w:cs="Times New Roman"/>
          <w:sz w:val="24"/>
          <w:szCs w:val="24"/>
        </w:rPr>
        <w:t>iga-aastaselt puude võrade alt kogutud sademete (nn võravee) koguse, happesuse ja lämmastiku</w:t>
      </w:r>
      <w:r w:rsidRPr="00472C91">
        <w:rPr>
          <w:rFonts w:ascii="Times New Roman" w:hAnsi="Times New Roman" w:cs="Times New Roman"/>
          <w:sz w:val="24"/>
          <w:szCs w:val="24"/>
        </w:rPr>
        <w:softHyphen/>
        <w:t>ühendite</w:t>
      </w:r>
      <w:r w:rsidR="00E07F9D" w:rsidRPr="00472C91">
        <w:rPr>
          <w:rFonts w:ascii="Times New Roman" w:hAnsi="Times New Roman" w:cs="Times New Roman"/>
          <w:sz w:val="24"/>
          <w:szCs w:val="24"/>
        </w:rPr>
        <w:t xml:space="preserve"> kvantifitseerimine täpsusega ±30% (95% usalduspiirid</w:t>
      </w:r>
      <w:r w:rsidR="00DF2D68" w:rsidRPr="00472C91">
        <w:rPr>
          <w:rFonts w:ascii="Times New Roman" w:hAnsi="Times New Roman" w:cs="Times New Roman"/>
          <w:sz w:val="24"/>
          <w:szCs w:val="24"/>
        </w:rPr>
        <w:t>ega</w:t>
      </w:r>
      <w:r w:rsidR="00E07F9D" w:rsidRPr="00472C91">
        <w:rPr>
          <w:rFonts w:ascii="Times New Roman" w:hAnsi="Times New Roman" w:cs="Times New Roman"/>
          <w:sz w:val="24"/>
          <w:szCs w:val="24"/>
        </w:rPr>
        <w:t>);</w:t>
      </w:r>
    </w:p>
    <w:p w14:paraId="4934721A" w14:textId="77777777" w:rsidR="00E07F9D" w:rsidRDefault="00E07F9D" w:rsidP="0004111E">
      <w:pPr>
        <w:pStyle w:val="Loendilik"/>
        <w:numPr>
          <w:ilvl w:val="0"/>
          <w:numId w:val="22"/>
        </w:numPr>
        <w:autoSpaceDE w:val="0"/>
        <w:autoSpaceDN w:val="0"/>
        <w:adjustRightInd w:val="0"/>
        <w:spacing w:after="0"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märgata proovitükil depositsiooni trende. Märgata muutust </w:t>
      </w:r>
      <w:r w:rsidR="00DB742A" w:rsidRPr="00472C91">
        <w:rPr>
          <w:rFonts w:ascii="Times New Roman" w:hAnsi="Times New Roman" w:cs="Times New Roman"/>
          <w:sz w:val="24"/>
          <w:szCs w:val="24"/>
        </w:rPr>
        <w:t>±</w:t>
      </w:r>
      <w:r w:rsidRPr="00472C91">
        <w:rPr>
          <w:rFonts w:ascii="Times New Roman" w:hAnsi="Times New Roman" w:cs="Times New Roman"/>
          <w:sz w:val="24"/>
          <w:szCs w:val="24"/>
        </w:rPr>
        <w:t>30% (3% aastas) 10 aasta joo</w:t>
      </w:r>
      <w:r w:rsidR="0057612B" w:rsidRPr="00472C91">
        <w:rPr>
          <w:rFonts w:ascii="Times New Roman" w:hAnsi="Times New Roman" w:cs="Times New Roman"/>
          <w:sz w:val="24"/>
          <w:szCs w:val="24"/>
        </w:rPr>
        <w:t>k</w:t>
      </w:r>
      <w:r w:rsidRPr="00472C91">
        <w:rPr>
          <w:rFonts w:ascii="Times New Roman" w:hAnsi="Times New Roman" w:cs="Times New Roman"/>
          <w:sz w:val="24"/>
          <w:szCs w:val="24"/>
        </w:rPr>
        <w:t>sul</w:t>
      </w:r>
      <w:r w:rsidR="00DF2D68" w:rsidRPr="00472C91">
        <w:rPr>
          <w:rFonts w:ascii="Times New Roman" w:hAnsi="Times New Roman" w:cs="Times New Roman"/>
          <w:sz w:val="24"/>
          <w:szCs w:val="24"/>
        </w:rPr>
        <w:t xml:space="preserve"> (95% usalduspiiridega).</w:t>
      </w:r>
    </w:p>
    <w:p w14:paraId="041C7EA0" w14:textId="77777777" w:rsidR="004C55F3" w:rsidRDefault="004C55F3" w:rsidP="004C55F3">
      <w:pPr>
        <w:pStyle w:val="Loendilik"/>
        <w:autoSpaceDE w:val="0"/>
        <w:autoSpaceDN w:val="0"/>
        <w:adjustRightInd w:val="0"/>
        <w:spacing w:after="0" w:line="240" w:lineRule="auto"/>
        <w:ind w:left="862"/>
        <w:jc w:val="both"/>
        <w:rPr>
          <w:rFonts w:ascii="Times New Roman" w:hAnsi="Times New Roman" w:cs="Times New Roman"/>
          <w:sz w:val="24"/>
          <w:szCs w:val="24"/>
        </w:rPr>
      </w:pPr>
    </w:p>
    <w:p w14:paraId="6AC1F397" w14:textId="060EB0A9" w:rsidR="00DF2D68" w:rsidRPr="00AA2A1E" w:rsidRDefault="0020219F" w:rsidP="00AA2A1E">
      <w:pPr>
        <w:pStyle w:val="Loendilik"/>
        <w:numPr>
          <w:ilvl w:val="3"/>
          <w:numId w:val="48"/>
        </w:num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207EDF" w:rsidRPr="00472C91">
        <w:rPr>
          <w:rFonts w:ascii="Times New Roman" w:hAnsi="Times New Roman" w:cs="Times New Roman"/>
          <w:b/>
          <w:sz w:val="24"/>
          <w:szCs w:val="24"/>
        </w:rPr>
        <w:t>Seirevõrk</w:t>
      </w:r>
    </w:p>
    <w:p w14:paraId="2DAAE1FD" w14:textId="77777777" w:rsidR="00DF2D68" w:rsidRDefault="00DF2D68" w:rsidP="00AA2A1E">
      <w:pPr>
        <w:autoSpaceDE w:val="0"/>
        <w:autoSpaceDN w:val="0"/>
        <w:adjustRightInd w:val="0"/>
        <w:spacing w:after="0"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Sademete seiret viiakse läbi </w:t>
      </w:r>
      <w:r w:rsidR="00F12F7E" w:rsidRPr="00472C91">
        <w:rPr>
          <w:rFonts w:ascii="Times New Roman" w:hAnsi="Times New Roman" w:cs="Times New Roman"/>
          <w:sz w:val="24"/>
          <w:szCs w:val="24"/>
        </w:rPr>
        <w:t>kõigil</w:t>
      </w:r>
      <w:r w:rsidR="00AA4C53" w:rsidRPr="00472C91">
        <w:rPr>
          <w:rFonts w:ascii="Times New Roman" w:hAnsi="Times New Roman" w:cs="Times New Roman"/>
          <w:sz w:val="24"/>
          <w:szCs w:val="24"/>
        </w:rPr>
        <w:t xml:space="preserve"> kuuel</w:t>
      </w:r>
      <w:r w:rsidR="00243CB4" w:rsidRPr="00472C91">
        <w:rPr>
          <w:rFonts w:ascii="Times New Roman" w:hAnsi="Times New Roman" w:cs="Times New Roman"/>
          <w:sz w:val="24"/>
          <w:szCs w:val="24"/>
        </w:rPr>
        <w:t xml:space="preserve"> II astme metsasire proovialal</w:t>
      </w:r>
      <w:r w:rsidR="00F12F7E" w:rsidRPr="00472C91">
        <w:rPr>
          <w:rFonts w:ascii="Times New Roman" w:hAnsi="Times New Roman" w:cs="Times New Roman"/>
          <w:sz w:val="24"/>
          <w:szCs w:val="24"/>
        </w:rPr>
        <w:t xml:space="preserve"> </w:t>
      </w:r>
      <w:r w:rsidRPr="00472C91">
        <w:rPr>
          <w:rFonts w:ascii="Times New Roman" w:hAnsi="Times New Roman" w:cs="Times New Roman"/>
          <w:sz w:val="24"/>
          <w:szCs w:val="24"/>
        </w:rPr>
        <w:t>(punkt 4.2.1.2.).</w:t>
      </w:r>
    </w:p>
    <w:p w14:paraId="63AA9674" w14:textId="77777777" w:rsidR="006A3C90" w:rsidRPr="00472C91" w:rsidRDefault="006A3C90" w:rsidP="00AA2A1E">
      <w:pPr>
        <w:autoSpaceDE w:val="0"/>
        <w:autoSpaceDN w:val="0"/>
        <w:adjustRightInd w:val="0"/>
        <w:spacing w:after="0" w:line="240" w:lineRule="auto"/>
        <w:jc w:val="both"/>
        <w:rPr>
          <w:rFonts w:ascii="Times New Roman" w:hAnsi="Times New Roman" w:cs="Times New Roman"/>
          <w:sz w:val="24"/>
          <w:szCs w:val="24"/>
        </w:rPr>
      </w:pPr>
    </w:p>
    <w:p w14:paraId="0FAC839A" w14:textId="77777777" w:rsidR="00130DC5" w:rsidRPr="00472C91" w:rsidRDefault="00130DC5" w:rsidP="0004111E">
      <w:pPr>
        <w:autoSpaceDE w:val="0"/>
        <w:autoSpaceDN w:val="0"/>
        <w:adjustRightInd w:val="0"/>
        <w:spacing w:after="0" w:line="240" w:lineRule="auto"/>
        <w:ind w:left="142"/>
        <w:rPr>
          <w:rFonts w:ascii="Times New Roman" w:hAnsi="Times New Roman" w:cs="Times New Roman"/>
          <w:sz w:val="24"/>
          <w:szCs w:val="24"/>
        </w:rPr>
      </w:pPr>
    </w:p>
    <w:p w14:paraId="2D071B78" w14:textId="51A8BF0E" w:rsidR="00FE04D9" w:rsidRPr="00DB4FFD" w:rsidRDefault="0020219F" w:rsidP="00DB4FFD">
      <w:pPr>
        <w:pStyle w:val="Loendilik"/>
        <w:numPr>
          <w:ilvl w:val="3"/>
          <w:numId w:val="48"/>
        </w:num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130DC5" w:rsidRPr="00472C91">
        <w:rPr>
          <w:rFonts w:ascii="Times New Roman" w:hAnsi="Times New Roman" w:cs="Times New Roman"/>
          <w:b/>
          <w:sz w:val="24"/>
          <w:szCs w:val="24"/>
        </w:rPr>
        <w:t>Seiratavad näitajad ja seiresagedused</w:t>
      </w:r>
    </w:p>
    <w:p w14:paraId="04B5A70F" w14:textId="54C57282" w:rsidR="00BF7725" w:rsidRPr="00472C91" w:rsidRDefault="00FE04D9"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Deposit</w:t>
      </w:r>
      <w:r w:rsidR="00D618E4" w:rsidRPr="00472C91">
        <w:rPr>
          <w:rFonts w:ascii="Times New Roman" w:hAnsi="Times New Roman" w:cs="Times New Roman"/>
          <w:sz w:val="24"/>
          <w:szCs w:val="24"/>
        </w:rPr>
        <w:t>s</w:t>
      </w:r>
      <w:r w:rsidRPr="00472C91">
        <w:rPr>
          <w:rFonts w:ascii="Times New Roman" w:hAnsi="Times New Roman" w:cs="Times New Roman"/>
          <w:sz w:val="24"/>
          <w:szCs w:val="24"/>
        </w:rPr>
        <w:t xml:space="preserve">iooni proovide kogumine, analüüsimine, näitajad ja seiresagedused lähtuvad </w:t>
      </w:r>
      <w:r w:rsidRPr="00472C91">
        <w:rPr>
          <w:rFonts w:ascii="Times New Roman" w:hAnsi="Times New Roman" w:cs="Times New Roman"/>
          <w:i/>
          <w:sz w:val="24"/>
          <w:szCs w:val="24"/>
        </w:rPr>
        <w:t>ICP Forests</w:t>
      </w:r>
      <w:r w:rsidRPr="00472C91">
        <w:rPr>
          <w:rFonts w:ascii="Times New Roman" w:hAnsi="Times New Roman" w:cs="Times New Roman"/>
          <w:sz w:val="24"/>
          <w:szCs w:val="24"/>
        </w:rPr>
        <w:t xml:space="preserve"> juhendist </w:t>
      </w:r>
      <w:hyperlink r:id="rId40" w:history="1">
        <w:r w:rsidRPr="00472C91">
          <w:rPr>
            <w:rStyle w:val="Hperlink"/>
            <w:rFonts w:ascii="Times New Roman" w:hAnsi="Times New Roman" w:cs="Times New Roman"/>
            <w:i/>
            <w:sz w:val="24"/>
            <w:szCs w:val="24"/>
          </w:rPr>
          <w:t>Sampling and analysis of deposition</w:t>
        </w:r>
      </w:hyperlink>
      <w:r w:rsidR="00DC558C" w:rsidRPr="00472C91">
        <w:rPr>
          <w:rFonts w:ascii="Times New Roman" w:hAnsi="Times New Roman" w:cs="Times New Roman"/>
          <w:sz w:val="24"/>
          <w:szCs w:val="24"/>
        </w:rPr>
        <w:t xml:space="preserve"> ja kvaliteedinäitajad labori juhendist </w:t>
      </w:r>
      <w:hyperlink r:id="rId41" w:history="1">
        <w:r w:rsidR="00DC558C" w:rsidRPr="00472C91">
          <w:rPr>
            <w:rStyle w:val="Hperlink"/>
            <w:rFonts w:ascii="Times New Roman" w:hAnsi="Times New Roman" w:cs="Times New Roman"/>
            <w:i/>
            <w:sz w:val="24"/>
            <w:szCs w:val="24"/>
          </w:rPr>
          <w:t>Quality assurance and control in laboratories</w:t>
        </w:r>
      </w:hyperlink>
      <w:r w:rsidR="00DC558C" w:rsidRPr="00472C91">
        <w:rPr>
          <w:rFonts w:ascii="Times New Roman" w:hAnsi="Times New Roman" w:cs="Times New Roman"/>
          <w:sz w:val="24"/>
          <w:szCs w:val="24"/>
        </w:rPr>
        <w:t>.</w:t>
      </w:r>
      <w:r w:rsidRPr="00472C91">
        <w:rPr>
          <w:rFonts w:ascii="Times New Roman" w:hAnsi="Times New Roman" w:cs="Times New Roman"/>
          <w:sz w:val="24"/>
          <w:szCs w:val="24"/>
        </w:rPr>
        <w:t xml:space="preserve"> </w:t>
      </w:r>
    </w:p>
    <w:p w14:paraId="47D6A378" w14:textId="77777777" w:rsidR="00BF7725" w:rsidRPr="00472C91" w:rsidRDefault="00BF7725"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Aastaringselt, kuude viisi, kogutakse II astme metsaseire proovitükkidelt keemiliseks analüüsiks puude võrade alt nn võravett ja proovitükile võimalikult lähedalt</w:t>
      </w:r>
      <w:r w:rsidR="005E271B" w:rsidRPr="00472C91">
        <w:rPr>
          <w:rFonts w:ascii="Times New Roman" w:hAnsi="Times New Roman" w:cs="Times New Roman"/>
          <w:sz w:val="24"/>
          <w:szCs w:val="24"/>
        </w:rPr>
        <w:t xml:space="preserve"> (kuni 2 km)</w:t>
      </w:r>
      <w:r w:rsidR="00C76359" w:rsidRPr="00472C91">
        <w:rPr>
          <w:rFonts w:ascii="Times New Roman" w:hAnsi="Times New Roman" w:cs="Times New Roman"/>
          <w:sz w:val="24"/>
          <w:szCs w:val="24"/>
        </w:rPr>
        <w:t>,</w:t>
      </w:r>
      <w:r w:rsidRPr="00472C91">
        <w:rPr>
          <w:rFonts w:ascii="Times New Roman" w:hAnsi="Times New Roman" w:cs="Times New Roman"/>
          <w:sz w:val="24"/>
          <w:szCs w:val="24"/>
        </w:rPr>
        <w:t xml:space="preserve"> kas avamaalt või mõnest suuremast häilust puistus</w:t>
      </w:r>
      <w:r w:rsidR="000528EB" w:rsidRPr="00472C91">
        <w:rPr>
          <w:rFonts w:ascii="Times New Roman" w:hAnsi="Times New Roman" w:cs="Times New Roman"/>
          <w:sz w:val="24"/>
          <w:szCs w:val="24"/>
        </w:rPr>
        <w:t>,</w:t>
      </w:r>
      <w:r w:rsidRPr="00472C91">
        <w:rPr>
          <w:rFonts w:ascii="Times New Roman" w:hAnsi="Times New Roman" w:cs="Times New Roman"/>
          <w:sz w:val="24"/>
          <w:szCs w:val="24"/>
        </w:rPr>
        <w:t xml:space="preserve"> sademete avamaavett. Talve- ja sügisperioodil toimub sademete kogumine kord kuus, suveperioodil (juuni-august) kaks korda kuus. Iga proovitüki kohta on 5 vihmaveekogurit või 4 lumekogurit avamaasademete kogumiseks ja 20 vihmaveekogurit või 8 lumekogurit võravee kogumiseks. </w:t>
      </w:r>
    </w:p>
    <w:p w14:paraId="051C20DE" w14:textId="20D5953E" w:rsidR="002C55AA" w:rsidRPr="00472C91" w:rsidRDefault="00BF7725" w:rsidP="00A36547">
      <w:pPr>
        <w:autoSpaceDE w:val="0"/>
        <w:autoSpaceDN w:val="0"/>
        <w:adjustRightInd w:val="0"/>
        <w:spacing w:after="0" w:line="240" w:lineRule="auto"/>
        <w:jc w:val="both"/>
        <w:rPr>
          <w:rFonts w:ascii="Times New Roman" w:hAnsi="Times New Roman" w:cs="Times New Roman"/>
          <w:sz w:val="24"/>
          <w:szCs w:val="24"/>
        </w:rPr>
      </w:pPr>
      <w:r w:rsidRPr="00472C91">
        <w:rPr>
          <w:rFonts w:ascii="Times New Roman" w:hAnsi="Times New Roman" w:cs="Times New Roman"/>
          <w:sz w:val="24"/>
          <w:szCs w:val="24"/>
        </w:rPr>
        <w:t>Keemilisele analüüsimisele eelnev veeproovide mõõtmine</w:t>
      </w:r>
      <w:r w:rsidR="008F4330" w:rsidRPr="00472C91">
        <w:rPr>
          <w:rFonts w:ascii="Times New Roman" w:hAnsi="Times New Roman" w:cs="Times New Roman"/>
          <w:sz w:val="24"/>
          <w:szCs w:val="24"/>
        </w:rPr>
        <w:t>,</w:t>
      </w:r>
      <w:r w:rsidRPr="00472C91">
        <w:rPr>
          <w:rFonts w:ascii="Times New Roman" w:hAnsi="Times New Roman" w:cs="Times New Roman"/>
          <w:sz w:val="24"/>
          <w:szCs w:val="24"/>
        </w:rPr>
        <w:t xml:space="preserve"> keskmise proovi segamine</w:t>
      </w:r>
      <w:r w:rsidR="008F4330" w:rsidRPr="00472C91">
        <w:rPr>
          <w:rFonts w:ascii="Times New Roman" w:hAnsi="Times New Roman" w:cs="Times New Roman"/>
          <w:sz w:val="24"/>
          <w:szCs w:val="24"/>
        </w:rPr>
        <w:t>, filtreerimine</w:t>
      </w:r>
      <w:r w:rsidRPr="00472C91">
        <w:rPr>
          <w:rFonts w:ascii="Times New Roman" w:hAnsi="Times New Roman" w:cs="Times New Roman"/>
          <w:sz w:val="24"/>
          <w:szCs w:val="24"/>
        </w:rPr>
        <w:t xml:space="preserve"> ning analüüsiks ettevalmistamine toimub Keskkonnaagentuuri laboratooriumis. Kõik keemilised analüüsid tehakse OÜ Keskkonnauuringute Keskus Tartu filiaali laboratooriumis tellimustööna vastavalt rahvusvahelise programmi </w:t>
      </w:r>
      <w:r w:rsidRPr="00472C91">
        <w:rPr>
          <w:rFonts w:ascii="Times New Roman" w:hAnsi="Times New Roman" w:cs="Times New Roman"/>
          <w:i/>
          <w:sz w:val="24"/>
          <w:szCs w:val="24"/>
        </w:rPr>
        <w:t>ICP Forests</w:t>
      </w:r>
      <w:r w:rsidRPr="00472C91">
        <w:rPr>
          <w:rFonts w:ascii="Times New Roman" w:hAnsi="Times New Roman" w:cs="Times New Roman"/>
          <w:sz w:val="24"/>
          <w:szCs w:val="24"/>
        </w:rPr>
        <w:t xml:space="preserve"> analüüsimeetoditele.</w:t>
      </w:r>
      <w:r w:rsidR="008F4330" w:rsidRPr="00472C91">
        <w:rPr>
          <w:rFonts w:ascii="Times New Roman" w:hAnsi="Times New Roman" w:cs="Times New Roman"/>
          <w:sz w:val="24"/>
          <w:szCs w:val="24"/>
        </w:rPr>
        <w:t xml:space="preserve"> </w:t>
      </w:r>
      <w:r w:rsidR="00FE04D9" w:rsidRPr="00472C91">
        <w:rPr>
          <w:rFonts w:ascii="Times New Roman" w:hAnsi="Times New Roman" w:cs="Times New Roman"/>
          <w:sz w:val="24"/>
          <w:szCs w:val="24"/>
        </w:rPr>
        <w:t>Tabelis 2 on näidatud sademete vee kohustuslikud  näitajad, ühikud, analüüsi sagedus ja analüüsim</w:t>
      </w:r>
      <w:r w:rsidR="00592677" w:rsidRPr="00472C91">
        <w:rPr>
          <w:rFonts w:ascii="Times New Roman" w:hAnsi="Times New Roman" w:cs="Times New Roman"/>
          <w:sz w:val="24"/>
          <w:szCs w:val="24"/>
        </w:rPr>
        <w:t>eetodi rahvusvaheline standard.</w:t>
      </w:r>
    </w:p>
    <w:p w14:paraId="76B3D97D" w14:textId="1A013563" w:rsidR="0001449C" w:rsidRPr="00472C91" w:rsidRDefault="0001449C" w:rsidP="0004111E">
      <w:pPr>
        <w:autoSpaceDE w:val="0"/>
        <w:autoSpaceDN w:val="0"/>
        <w:adjustRightInd w:val="0"/>
        <w:spacing w:before="120" w:after="120" w:line="240" w:lineRule="auto"/>
        <w:rPr>
          <w:rFonts w:ascii="Times New Roman" w:hAnsi="Times New Roman" w:cs="Times New Roman"/>
          <w:sz w:val="24"/>
          <w:szCs w:val="24"/>
        </w:rPr>
      </w:pPr>
      <w:r w:rsidRPr="00472C91">
        <w:rPr>
          <w:rFonts w:ascii="Times New Roman" w:hAnsi="Times New Roman" w:cs="Times New Roman"/>
          <w:sz w:val="24"/>
          <w:szCs w:val="24"/>
        </w:rPr>
        <w:t>Tabel 2. Depositsiooni proovidest analüüsitavad näitajad II astme proovialadel</w:t>
      </w:r>
    </w:p>
    <w:tbl>
      <w:tblPr>
        <w:tblW w:w="6091" w:type="dxa"/>
        <w:tblCellMar>
          <w:left w:w="70" w:type="dxa"/>
          <w:right w:w="70" w:type="dxa"/>
        </w:tblCellMar>
        <w:tblLook w:val="04A0" w:firstRow="1" w:lastRow="0" w:firstColumn="1" w:lastColumn="0" w:noHBand="0" w:noVBand="1"/>
      </w:tblPr>
      <w:tblGrid>
        <w:gridCol w:w="1567"/>
        <w:gridCol w:w="960"/>
        <w:gridCol w:w="1099"/>
        <w:gridCol w:w="2465"/>
      </w:tblGrid>
      <w:tr w:rsidR="002C55AA" w:rsidRPr="00472C91" w14:paraId="7B6CAE77" w14:textId="77777777" w:rsidTr="001A1B21">
        <w:trPr>
          <w:trHeight w:val="300"/>
        </w:trPr>
        <w:tc>
          <w:tcPr>
            <w:tcW w:w="1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AB8C7D" w14:textId="77777777" w:rsidR="002C55AA" w:rsidRPr="00472C91" w:rsidRDefault="002C55AA"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Näitaja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C398FD3"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Ühik</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14:paraId="174F413C"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Sagedus</w:t>
            </w:r>
          </w:p>
        </w:tc>
        <w:tc>
          <w:tcPr>
            <w:tcW w:w="2465" w:type="dxa"/>
            <w:tcBorders>
              <w:top w:val="single" w:sz="4" w:space="0" w:color="auto"/>
              <w:left w:val="nil"/>
              <w:bottom w:val="single" w:sz="4" w:space="0" w:color="auto"/>
              <w:right w:val="single" w:sz="4" w:space="0" w:color="auto"/>
            </w:tcBorders>
            <w:shd w:val="clear" w:color="auto" w:fill="auto"/>
            <w:noWrap/>
            <w:vAlign w:val="center"/>
            <w:hideMark/>
          </w:tcPr>
          <w:p w14:paraId="56865B62"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Standard</w:t>
            </w:r>
          </w:p>
        </w:tc>
      </w:tr>
      <w:tr w:rsidR="002C55AA" w:rsidRPr="00472C91" w14:paraId="5416F393" w14:textId="77777777" w:rsidTr="001A1B21">
        <w:trPr>
          <w:trHeight w:val="300"/>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136E12B4" w14:textId="77777777" w:rsidR="002C55AA" w:rsidRPr="00472C91" w:rsidRDefault="002C55AA"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pH</w:t>
            </w:r>
          </w:p>
        </w:tc>
        <w:tc>
          <w:tcPr>
            <w:tcW w:w="960" w:type="dxa"/>
            <w:tcBorders>
              <w:top w:val="nil"/>
              <w:left w:val="nil"/>
              <w:bottom w:val="single" w:sz="4" w:space="0" w:color="auto"/>
              <w:right w:val="single" w:sz="4" w:space="0" w:color="auto"/>
            </w:tcBorders>
            <w:shd w:val="clear" w:color="auto" w:fill="auto"/>
            <w:noWrap/>
            <w:vAlign w:val="center"/>
            <w:hideMark/>
          </w:tcPr>
          <w:p w14:paraId="00D04675"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pH ühik</w:t>
            </w:r>
          </w:p>
        </w:tc>
        <w:tc>
          <w:tcPr>
            <w:tcW w:w="1099" w:type="dxa"/>
            <w:tcBorders>
              <w:top w:val="nil"/>
              <w:left w:val="nil"/>
              <w:bottom w:val="single" w:sz="4" w:space="0" w:color="auto"/>
              <w:right w:val="single" w:sz="4" w:space="0" w:color="auto"/>
            </w:tcBorders>
            <w:shd w:val="clear" w:color="auto" w:fill="auto"/>
            <w:noWrap/>
            <w:vAlign w:val="center"/>
            <w:hideMark/>
          </w:tcPr>
          <w:p w14:paraId="512B996B"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465" w:type="dxa"/>
            <w:tcBorders>
              <w:top w:val="nil"/>
              <w:left w:val="nil"/>
              <w:bottom w:val="single" w:sz="4" w:space="0" w:color="auto"/>
              <w:right w:val="single" w:sz="4" w:space="0" w:color="auto"/>
            </w:tcBorders>
            <w:shd w:val="clear" w:color="auto" w:fill="auto"/>
            <w:noWrap/>
            <w:vAlign w:val="center"/>
            <w:hideMark/>
          </w:tcPr>
          <w:p w14:paraId="10A99071"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ISO 10523</w:t>
            </w:r>
          </w:p>
        </w:tc>
      </w:tr>
      <w:tr w:rsidR="002C55AA" w:rsidRPr="00472C91" w14:paraId="250F48AD" w14:textId="77777777" w:rsidTr="001A1B21">
        <w:trPr>
          <w:trHeight w:val="300"/>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0F8B34E8" w14:textId="77777777" w:rsidR="002C55AA" w:rsidRPr="00472C91" w:rsidRDefault="002C55AA"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Elektrijuhtivus</w:t>
            </w:r>
          </w:p>
        </w:tc>
        <w:tc>
          <w:tcPr>
            <w:tcW w:w="960" w:type="dxa"/>
            <w:tcBorders>
              <w:top w:val="nil"/>
              <w:left w:val="nil"/>
              <w:bottom w:val="single" w:sz="4" w:space="0" w:color="auto"/>
              <w:right w:val="single" w:sz="4" w:space="0" w:color="auto"/>
            </w:tcBorders>
            <w:shd w:val="clear" w:color="auto" w:fill="auto"/>
            <w:noWrap/>
            <w:vAlign w:val="center"/>
            <w:hideMark/>
          </w:tcPr>
          <w:p w14:paraId="6A796E56"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µS/cm</w:t>
            </w:r>
          </w:p>
        </w:tc>
        <w:tc>
          <w:tcPr>
            <w:tcW w:w="1099" w:type="dxa"/>
            <w:tcBorders>
              <w:top w:val="nil"/>
              <w:left w:val="nil"/>
              <w:bottom w:val="single" w:sz="4" w:space="0" w:color="auto"/>
              <w:right w:val="single" w:sz="4" w:space="0" w:color="auto"/>
            </w:tcBorders>
            <w:shd w:val="clear" w:color="auto" w:fill="auto"/>
            <w:noWrap/>
            <w:vAlign w:val="center"/>
            <w:hideMark/>
          </w:tcPr>
          <w:p w14:paraId="4F8AD313"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465" w:type="dxa"/>
            <w:tcBorders>
              <w:top w:val="nil"/>
              <w:left w:val="nil"/>
              <w:bottom w:val="single" w:sz="4" w:space="0" w:color="auto"/>
              <w:right w:val="single" w:sz="4" w:space="0" w:color="auto"/>
            </w:tcBorders>
            <w:shd w:val="clear" w:color="auto" w:fill="auto"/>
            <w:noWrap/>
            <w:vAlign w:val="center"/>
            <w:hideMark/>
          </w:tcPr>
          <w:p w14:paraId="1BD06715"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EVS-EN 27888</w:t>
            </w:r>
          </w:p>
        </w:tc>
      </w:tr>
      <w:tr w:rsidR="002C55AA" w:rsidRPr="00472C91" w14:paraId="4839C74B" w14:textId="77777777" w:rsidTr="001A1B21">
        <w:trPr>
          <w:trHeight w:val="345"/>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5663E997" w14:textId="77777777" w:rsidR="002C55AA" w:rsidRPr="00472C91" w:rsidRDefault="002C55AA"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Ca</w:t>
            </w:r>
            <w:r w:rsidRPr="00472C91">
              <w:rPr>
                <w:rFonts w:ascii="Times New Roman" w:eastAsia="Times New Roman" w:hAnsi="Times New Roman" w:cs="Times New Roman"/>
                <w:color w:val="000000"/>
                <w:sz w:val="24"/>
                <w:szCs w:val="24"/>
                <w:vertAlign w:val="superscript"/>
                <w:lang w:eastAsia="et-EE"/>
              </w:rPr>
              <w:t>2+</w:t>
            </w:r>
          </w:p>
        </w:tc>
        <w:tc>
          <w:tcPr>
            <w:tcW w:w="960" w:type="dxa"/>
            <w:tcBorders>
              <w:top w:val="nil"/>
              <w:left w:val="nil"/>
              <w:bottom w:val="single" w:sz="4" w:space="0" w:color="auto"/>
              <w:right w:val="single" w:sz="4" w:space="0" w:color="auto"/>
            </w:tcBorders>
            <w:shd w:val="clear" w:color="auto" w:fill="auto"/>
            <w:noWrap/>
            <w:vAlign w:val="center"/>
            <w:hideMark/>
          </w:tcPr>
          <w:p w14:paraId="52053067"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mg/L</w:t>
            </w:r>
          </w:p>
        </w:tc>
        <w:tc>
          <w:tcPr>
            <w:tcW w:w="1099" w:type="dxa"/>
            <w:tcBorders>
              <w:top w:val="nil"/>
              <w:left w:val="nil"/>
              <w:bottom w:val="single" w:sz="4" w:space="0" w:color="auto"/>
              <w:right w:val="single" w:sz="4" w:space="0" w:color="auto"/>
            </w:tcBorders>
            <w:shd w:val="clear" w:color="auto" w:fill="auto"/>
            <w:noWrap/>
            <w:vAlign w:val="center"/>
            <w:hideMark/>
          </w:tcPr>
          <w:p w14:paraId="2C1EC47F"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465" w:type="dxa"/>
            <w:tcBorders>
              <w:top w:val="nil"/>
              <w:left w:val="nil"/>
              <w:bottom w:val="single" w:sz="4" w:space="0" w:color="auto"/>
              <w:right w:val="single" w:sz="4" w:space="0" w:color="auto"/>
            </w:tcBorders>
            <w:shd w:val="clear" w:color="auto" w:fill="auto"/>
            <w:noWrap/>
            <w:vAlign w:val="center"/>
            <w:hideMark/>
          </w:tcPr>
          <w:p w14:paraId="33651740"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EVS-EN ISO 14911</w:t>
            </w:r>
          </w:p>
        </w:tc>
      </w:tr>
      <w:tr w:rsidR="002C55AA" w:rsidRPr="00472C91" w14:paraId="10167A2E" w14:textId="77777777" w:rsidTr="001A1B21">
        <w:trPr>
          <w:trHeight w:val="345"/>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6B9F684D" w14:textId="77777777" w:rsidR="002C55AA" w:rsidRPr="00472C91" w:rsidRDefault="002C55AA"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w:t>
            </w:r>
            <w:r w:rsidRPr="00472C91">
              <w:rPr>
                <w:rFonts w:ascii="Times New Roman" w:eastAsia="Times New Roman" w:hAnsi="Times New Roman" w:cs="Times New Roman"/>
                <w:color w:val="000000"/>
                <w:sz w:val="24"/>
                <w:szCs w:val="24"/>
                <w:vertAlign w:val="superscript"/>
                <w:lang w:eastAsia="et-EE"/>
              </w:rPr>
              <w:t>2+</w:t>
            </w:r>
          </w:p>
        </w:tc>
        <w:tc>
          <w:tcPr>
            <w:tcW w:w="960" w:type="dxa"/>
            <w:tcBorders>
              <w:top w:val="nil"/>
              <w:left w:val="nil"/>
              <w:bottom w:val="single" w:sz="4" w:space="0" w:color="auto"/>
              <w:right w:val="single" w:sz="4" w:space="0" w:color="auto"/>
            </w:tcBorders>
            <w:shd w:val="clear" w:color="auto" w:fill="auto"/>
            <w:noWrap/>
            <w:vAlign w:val="center"/>
            <w:hideMark/>
          </w:tcPr>
          <w:p w14:paraId="5D714CEE"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mg/L</w:t>
            </w:r>
          </w:p>
        </w:tc>
        <w:tc>
          <w:tcPr>
            <w:tcW w:w="1099" w:type="dxa"/>
            <w:tcBorders>
              <w:top w:val="nil"/>
              <w:left w:val="nil"/>
              <w:bottom w:val="single" w:sz="4" w:space="0" w:color="auto"/>
              <w:right w:val="single" w:sz="4" w:space="0" w:color="auto"/>
            </w:tcBorders>
            <w:shd w:val="clear" w:color="auto" w:fill="auto"/>
            <w:noWrap/>
            <w:vAlign w:val="center"/>
            <w:hideMark/>
          </w:tcPr>
          <w:p w14:paraId="5EA12325"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465" w:type="dxa"/>
            <w:tcBorders>
              <w:top w:val="nil"/>
              <w:left w:val="nil"/>
              <w:bottom w:val="single" w:sz="4" w:space="0" w:color="auto"/>
              <w:right w:val="single" w:sz="4" w:space="0" w:color="auto"/>
            </w:tcBorders>
            <w:shd w:val="clear" w:color="auto" w:fill="auto"/>
            <w:noWrap/>
            <w:vAlign w:val="center"/>
            <w:hideMark/>
          </w:tcPr>
          <w:p w14:paraId="66CE36BA"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EVS-EN ISO 14911</w:t>
            </w:r>
          </w:p>
        </w:tc>
      </w:tr>
      <w:tr w:rsidR="002C55AA" w:rsidRPr="00472C91" w14:paraId="75F341CC" w14:textId="77777777" w:rsidTr="001A1B21">
        <w:trPr>
          <w:trHeight w:val="345"/>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4959ECCF" w14:textId="77777777" w:rsidR="002C55AA" w:rsidRPr="00472C91" w:rsidRDefault="002C55AA"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Na</w:t>
            </w:r>
            <w:r w:rsidRPr="00472C91">
              <w:rPr>
                <w:rFonts w:ascii="Times New Roman" w:eastAsia="Times New Roman" w:hAnsi="Times New Roman" w:cs="Times New Roman"/>
                <w:color w:val="000000"/>
                <w:sz w:val="24"/>
                <w:szCs w:val="24"/>
                <w:vertAlign w:val="superscript"/>
                <w:lang w:eastAsia="et-EE"/>
              </w:rPr>
              <w:t>+</w:t>
            </w:r>
          </w:p>
        </w:tc>
        <w:tc>
          <w:tcPr>
            <w:tcW w:w="960" w:type="dxa"/>
            <w:tcBorders>
              <w:top w:val="nil"/>
              <w:left w:val="nil"/>
              <w:bottom w:val="single" w:sz="4" w:space="0" w:color="auto"/>
              <w:right w:val="single" w:sz="4" w:space="0" w:color="auto"/>
            </w:tcBorders>
            <w:shd w:val="clear" w:color="auto" w:fill="auto"/>
            <w:noWrap/>
            <w:vAlign w:val="center"/>
            <w:hideMark/>
          </w:tcPr>
          <w:p w14:paraId="19DEA096"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mg/L</w:t>
            </w:r>
          </w:p>
        </w:tc>
        <w:tc>
          <w:tcPr>
            <w:tcW w:w="1099" w:type="dxa"/>
            <w:tcBorders>
              <w:top w:val="nil"/>
              <w:left w:val="nil"/>
              <w:bottom w:val="single" w:sz="4" w:space="0" w:color="auto"/>
              <w:right w:val="single" w:sz="4" w:space="0" w:color="auto"/>
            </w:tcBorders>
            <w:shd w:val="clear" w:color="auto" w:fill="auto"/>
            <w:noWrap/>
            <w:vAlign w:val="center"/>
            <w:hideMark/>
          </w:tcPr>
          <w:p w14:paraId="0CC356BD"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465" w:type="dxa"/>
            <w:tcBorders>
              <w:top w:val="nil"/>
              <w:left w:val="nil"/>
              <w:bottom w:val="single" w:sz="4" w:space="0" w:color="auto"/>
              <w:right w:val="single" w:sz="4" w:space="0" w:color="auto"/>
            </w:tcBorders>
            <w:shd w:val="clear" w:color="auto" w:fill="auto"/>
            <w:noWrap/>
            <w:vAlign w:val="center"/>
            <w:hideMark/>
          </w:tcPr>
          <w:p w14:paraId="3CE345A3"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EVS-EN ISO 14911</w:t>
            </w:r>
          </w:p>
        </w:tc>
      </w:tr>
      <w:tr w:rsidR="002C55AA" w:rsidRPr="00472C91" w14:paraId="307B72F5" w14:textId="77777777" w:rsidTr="001A1B21">
        <w:trPr>
          <w:trHeight w:val="345"/>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1030292C" w14:textId="77777777" w:rsidR="002C55AA" w:rsidRPr="00472C91" w:rsidRDefault="002C55AA"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r w:rsidRPr="00472C91">
              <w:rPr>
                <w:rFonts w:ascii="Times New Roman" w:eastAsia="Times New Roman" w:hAnsi="Times New Roman" w:cs="Times New Roman"/>
                <w:color w:val="000000"/>
                <w:sz w:val="24"/>
                <w:szCs w:val="24"/>
                <w:vertAlign w:val="superscript"/>
                <w:lang w:eastAsia="et-EE"/>
              </w:rPr>
              <w:t>+</w:t>
            </w:r>
          </w:p>
        </w:tc>
        <w:tc>
          <w:tcPr>
            <w:tcW w:w="960" w:type="dxa"/>
            <w:tcBorders>
              <w:top w:val="nil"/>
              <w:left w:val="nil"/>
              <w:bottom w:val="single" w:sz="4" w:space="0" w:color="auto"/>
              <w:right w:val="single" w:sz="4" w:space="0" w:color="auto"/>
            </w:tcBorders>
            <w:shd w:val="clear" w:color="auto" w:fill="auto"/>
            <w:noWrap/>
            <w:vAlign w:val="center"/>
            <w:hideMark/>
          </w:tcPr>
          <w:p w14:paraId="22A82C6B"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mg/L</w:t>
            </w:r>
          </w:p>
        </w:tc>
        <w:tc>
          <w:tcPr>
            <w:tcW w:w="1099" w:type="dxa"/>
            <w:tcBorders>
              <w:top w:val="nil"/>
              <w:left w:val="nil"/>
              <w:bottom w:val="single" w:sz="4" w:space="0" w:color="auto"/>
              <w:right w:val="single" w:sz="4" w:space="0" w:color="auto"/>
            </w:tcBorders>
            <w:shd w:val="clear" w:color="auto" w:fill="auto"/>
            <w:noWrap/>
            <w:vAlign w:val="center"/>
            <w:hideMark/>
          </w:tcPr>
          <w:p w14:paraId="28BCB786"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465" w:type="dxa"/>
            <w:tcBorders>
              <w:top w:val="nil"/>
              <w:left w:val="nil"/>
              <w:bottom w:val="single" w:sz="4" w:space="0" w:color="auto"/>
              <w:right w:val="single" w:sz="4" w:space="0" w:color="auto"/>
            </w:tcBorders>
            <w:shd w:val="clear" w:color="auto" w:fill="auto"/>
            <w:noWrap/>
            <w:vAlign w:val="center"/>
            <w:hideMark/>
          </w:tcPr>
          <w:p w14:paraId="6AD9616D"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EVS-EN ISO 14911</w:t>
            </w:r>
          </w:p>
        </w:tc>
      </w:tr>
      <w:tr w:rsidR="002C55AA" w:rsidRPr="00472C91" w14:paraId="2F64044B" w14:textId="77777777" w:rsidTr="001A1B21">
        <w:trPr>
          <w:trHeight w:val="360"/>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0AF5EB43" w14:textId="77777777" w:rsidR="002C55AA" w:rsidRPr="00472C91" w:rsidRDefault="002C55AA"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NH</w:t>
            </w:r>
            <w:r w:rsidRPr="00472C91">
              <w:rPr>
                <w:rFonts w:ascii="Times New Roman" w:eastAsia="Times New Roman" w:hAnsi="Times New Roman" w:cs="Times New Roman"/>
                <w:color w:val="000000"/>
                <w:sz w:val="24"/>
                <w:szCs w:val="24"/>
                <w:vertAlign w:val="subscript"/>
                <w:lang w:eastAsia="et-EE"/>
              </w:rPr>
              <w:t>4</w:t>
            </w:r>
            <w:r w:rsidRPr="00472C91">
              <w:rPr>
                <w:rFonts w:ascii="Times New Roman" w:eastAsia="Times New Roman" w:hAnsi="Times New Roman" w:cs="Times New Roman"/>
                <w:color w:val="000000"/>
                <w:sz w:val="24"/>
                <w:szCs w:val="24"/>
                <w:lang w:eastAsia="et-EE"/>
              </w:rPr>
              <w:t>-N</w:t>
            </w:r>
          </w:p>
        </w:tc>
        <w:tc>
          <w:tcPr>
            <w:tcW w:w="960" w:type="dxa"/>
            <w:tcBorders>
              <w:top w:val="nil"/>
              <w:left w:val="nil"/>
              <w:bottom w:val="single" w:sz="4" w:space="0" w:color="auto"/>
              <w:right w:val="single" w:sz="4" w:space="0" w:color="auto"/>
            </w:tcBorders>
            <w:shd w:val="clear" w:color="auto" w:fill="auto"/>
            <w:noWrap/>
            <w:vAlign w:val="center"/>
            <w:hideMark/>
          </w:tcPr>
          <w:p w14:paraId="174F1D0B"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 N/L</w:t>
            </w:r>
          </w:p>
        </w:tc>
        <w:tc>
          <w:tcPr>
            <w:tcW w:w="1099" w:type="dxa"/>
            <w:tcBorders>
              <w:top w:val="nil"/>
              <w:left w:val="nil"/>
              <w:bottom w:val="single" w:sz="4" w:space="0" w:color="auto"/>
              <w:right w:val="single" w:sz="4" w:space="0" w:color="auto"/>
            </w:tcBorders>
            <w:shd w:val="clear" w:color="auto" w:fill="auto"/>
            <w:noWrap/>
            <w:vAlign w:val="center"/>
            <w:hideMark/>
          </w:tcPr>
          <w:p w14:paraId="5119EF35"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465" w:type="dxa"/>
            <w:tcBorders>
              <w:top w:val="nil"/>
              <w:left w:val="nil"/>
              <w:bottom w:val="single" w:sz="4" w:space="0" w:color="auto"/>
              <w:right w:val="single" w:sz="4" w:space="0" w:color="auto"/>
            </w:tcBorders>
            <w:shd w:val="clear" w:color="auto" w:fill="auto"/>
            <w:noWrap/>
            <w:vAlign w:val="center"/>
            <w:hideMark/>
          </w:tcPr>
          <w:p w14:paraId="6AFAB7A4"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EVS-EN ISO 11732</w:t>
            </w:r>
          </w:p>
        </w:tc>
      </w:tr>
      <w:tr w:rsidR="002C55AA" w:rsidRPr="00472C91" w14:paraId="7A7CC4A0" w14:textId="77777777" w:rsidTr="001A1B21">
        <w:trPr>
          <w:trHeight w:val="360"/>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2B057283" w14:textId="77777777" w:rsidR="002C55AA" w:rsidRPr="00472C91" w:rsidRDefault="002C55AA"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SO</w:t>
            </w:r>
            <w:r w:rsidRPr="00472C91">
              <w:rPr>
                <w:rFonts w:ascii="Times New Roman" w:eastAsia="Times New Roman" w:hAnsi="Times New Roman" w:cs="Times New Roman"/>
                <w:color w:val="000000"/>
                <w:sz w:val="24"/>
                <w:szCs w:val="24"/>
                <w:vertAlign w:val="subscript"/>
                <w:lang w:eastAsia="et-EE"/>
              </w:rPr>
              <w:t>4</w:t>
            </w:r>
            <w:r w:rsidRPr="00472C91">
              <w:rPr>
                <w:rFonts w:ascii="Times New Roman" w:eastAsia="Times New Roman" w:hAnsi="Times New Roman" w:cs="Times New Roman"/>
                <w:color w:val="000000"/>
                <w:sz w:val="24"/>
                <w:szCs w:val="24"/>
                <w:lang w:eastAsia="et-EE"/>
              </w:rPr>
              <w:t>-S</w:t>
            </w:r>
          </w:p>
        </w:tc>
        <w:tc>
          <w:tcPr>
            <w:tcW w:w="960" w:type="dxa"/>
            <w:tcBorders>
              <w:top w:val="nil"/>
              <w:left w:val="nil"/>
              <w:bottom w:val="single" w:sz="4" w:space="0" w:color="auto"/>
              <w:right w:val="single" w:sz="4" w:space="0" w:color="auto"/>
            </w:tcBorders>
            <w:shd w:val="clear" w:color="auto" w:fill="auto"/>
            <w:noWrap/>
            <w:vAlign w:val="center"/>
            <w:hideMark/>
          </w:tcPr>
          <w:p w14:paraId="0B06C716"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 S/L</w:t>
            </w:r>
          </w:p>
        </w:tc>
        <w:tc>
          <w:tcPr>
            <w:tcW w:w="1099" w:type="dxa"/>
            <w:tcBorders>
              <w:top w:val="nil"/>
              <w:left w:val="nil"/>
              <w:bottom w:val="single" w:sz="4" w:space="0" w:color="auto"/>
              <w:right w:val="single" w:sz="4" w:space="0" w:color="auto"/>
            </w:tcBorders>
            <w:shd w:val="clear" w:color="auto" w:fill="auto"/>
            <w:noWrap/>
            <w:vAlign w:val="center"/>
            <w:hideMark/>
          </w:tcPr>
          <w:p w14:paraId="1E105303"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465" w:type="dxa"/>
            <w:tcBorders>
              <w:top w:val="nil"/>
              <w:left w:val="nil"/>
              <w:bottom w:val="single" w:sz="4" w:space="0" w:color="auto"/>
              <w:right w:val="single" w:sz="4" w:space="0" w:color="auto"/>
            </w:tcBorders>
            <w:shd w:val="clear" w:color="auto" w:fill="auto"/>
            <w:noWrap/>
            <w:vAlign w:val="center"/>
            <w:hideMark/>
          </w:tcPr>
          <w:p w14:paraId="734D6085"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EVS-EN ISO 10304-1</w:t>
            </w:r>
          </w:p>
        </w:tc>
      </w:tr>
      <w:tr w:rsidR="002C55AA" w:rsidRPr="00472C91" w14:paraId="432F39CC" w14:textId="77777777" w:rsidTr="001A1B21">
        <w:trPr>
          <w:trHeight w:val="360"/>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1F902723" w14:textId="77777777" w:rsidR="002C55AA" w:rsidRPr="00472C91" w:rsidRDefault="002C55AA"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NO</w:t>
            </w:r>
            <w:r w:rsidRPr="00472C91">
              <w:rPr>
                <w:rFonts w:ascii="Times New Roman" w:eastAsia="Times New Roman" w:hAnsi="Times New Roman" w:cs="Times New Roman"/>
                <w:color w:val="000000"/>
                <w:sz w:val="24"/>
                <w:szCs w:val="24"/>
                <w:vertAlign w:val="subscript"/>
                <w:lang w:eastAsia="et-EE"/>
              </w:rPr>
              <w:t>3</w:t>
            </w:r>
            <w:r w:rsidRPr="00472C91">
              <w:rPr>
                <w:rFonts w:ascii="Times New Roman" w:eastAsia="Times New Roman" w:hAnsi="Times New Roman" w:cs="Times New Roman"/>
                <w:color w:val="000000"/>
                <w:sz w:val="24"/>
                <w:szCs w:val="24"/>
                <w:lang w:eastAsia="et-EE"/>
              </w:rPr>
              <w:t>-N</w:t>
            </w:r>
          </w:p>
        </w:tc>
        <w:tc>
          <w:tcPr>
            <w:tcW w:w="960" w:type="dxa"/>
            <w:tcBorders>
              <w:top w:val="nil"/>
              <w:left w:val="nil"/>
              <w:bottom w:val="single" w:sz="4" w:space="0" w:color="auto"/>
              <w:right w:val="single" w:sz="4" w:space="0" w:color="auto"/>
            </w:tcBorders>
            <w:shd w:val="clear" w:color="auto" w:fill="auto"/>
            <w:noWrap/>
            <w:vAlign w:val="center"/>
            <w:hideMark/>
          </w:tcPr>
          <w:p w14:paraId="783A2AAD"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 N/L</w:t>
            </w:r>
          </w:p>
        </w:tc>
        <w:tc>
          <w:tcPr>
            <w:tcW w:w="1099" w:type="dxa"/>
            <w:tcBorders>
              <w:top w:val="nil"/>
              <w:left w:val="nil"/>
              <w:bottom w:val="single" w:sz="4" w:space="0" w:color="auto"/>
              <w:right w:val="single" w:sz="4" w:space="0" w:color="auto"/>
            </w:tcBorders>
            <w:shd w:val="clear" w:color="auto" w:fill="auto"/>
            <w:noWrap/>
            <w:vAlign w:val="center"/>
            <w:hideMark/>
          </w:tcPr>
          <w:p w14:paraId="6A841B31"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465" w:type="dxa"/>
            <w:tcBorders>
              <w:top w:val="nil"/>
              <w:left w:val="nil"/>
              <w:bottom w:val="single" w:sz="4" w:space="0" w:color="auto"/>
              <w:right w:val="single" w:sz="4" w:space="0" w:color="auto"/>
            </w:tcBorders>
            <w:shd w:val="clear" w:color="auto" w:fill="auto"/>
            <w:noWrap/>
            <w:vAlign w:val="center"/>
            <w:hideMark/>
          </w:tcPr>
          <w:p w14:paraId="691419D0"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EVS-EN ISO 10304-1</w:t>
            </w:r>
          </w:p>
        </w:tc>
      </w:tr>
      <w:tr w:rsidR="002C55AA" w:rsidRPr="00472C91" w14:paraId="3FBC8C4F" w14:textId="77777777" w:rsidTr="001A1B21">
        <w:trPr>
          <w:trHeight w:val="345"/>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05C91CE8" w14:textId="77777777" w:rsidR="002C55AA" w:rsidRPr="00472C91" w:rsidRDefault="002C55AA"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Cl</w:t>
            </w:r>
            <w:r w:rsidRPr="00472C91">
              <w:rPr>
                <w:rFonts w:ascii="Times New Roman" w:eastAsia="Times New Roman" w:hAnsi="Times New Roman" w:cs="Times New Roman"/>
                <w:color w:val="000000"/>
                <w:sz w:val="24"/>
                <w:szCs w:val="24"/>
                <w:vertAlign w:val="superscript"/>
                <w:lang w:eastAsia="et-EE"/>
              </w:rPr>
              <w:t>-</w:t>
            </w:r>
          </w:p>
        </w:tc>
        <w:tc>
          <w:tcPr>
            <w:tcW w:w="960" w:type="dxa"/>
            <w:tcBorders>
              <w:top w:val="nil"/>
              <w:left w:val="nil"/>
              <w:bottom w:val="single" w:sz="4" w:space="0" w:color="auto"/>
              <w:right w:val="single" w:sz="4" w:space="0" w:color="auto"/>
            </w:tcBorders>
            <w:shd w:val="clear" w:color="auto" w:fill="auto"/>
            <w:noWrap/>
            <w:vAlign w:val="center"/>
            <w:hideMark/>
          </w:tcPr>
          <w:p w14:paraId="0F66A2F0"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mg/L</w:t>
            </w:r>
          </w:p>
        </w:tc>
        <w:tc>
          <w:tcPr>
            <w:tcW w:w="1099" w:type="dxa"/>
            <w:tcBorders>
              <w:top w:val="nil"/>
              <w:left w:val="nil"/>
              <w:bottom w:val="single" w:sz="4" w:space="0" w:color="auto"/>
              <w:right w:val="single" w:sz="4" w:space="0" w:color="auto"/>
            </w:tcBorders>
            <w:shd w:val="clear" w:color="auto" w:fill="auto"/>
            <w:noWrap/>
            <w:vAlign w:val="center"/>
            <w:hideMark/>
          </w:tcPr>
          <w:p w14:paraId="6F857C92"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465" w:type="dxa"/>
            <w:tcBorders>
              <w:top w:val="nil"/>
              <w:left w:val="nil"/>
              <w:bottom w:val="single" w:sz="4" w:space="0" w:color="auto"/>
              <w:right w:val="single" w:sz="4" w:space="0" w:color="auto"/>
            </w:tcBorders>
            <w:shd w:val="clear" w:color="auto" w:fill="auto"/>
            <w:noWrap/>
            <w:vAlign w:val="center"/>
            <w:hideMark/>
          </w:tcPr>
          <w:p w14:paraId="6F08CD65"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EVS-EN ISO 10304-1</w:t>
            </w:r>
          </w:p>
        </w:tc>
      </w:tr>
      <w:tr w:rsidR="002C55AA" w:rsidRPr="00472C91" w14:paraId="2FA4EED7" w14:textId="77777777" w:rsidTr="001A1B21">
        <w:trPr>
          <w:trHeight w:val="300"/>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3F5F8CD7" w14:textId="77777777" w:rsidR="002C55AA" w:rsidRPr="00472C91" w:rsidRDefault="002C55AA"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Aluselisus</w:t>
            </w:r>
          </w:p>
        </w:tc>
        <w:tc>
          <w:tcPr>
            <w:tcW w:w="960" w:type="dxa"/>
            <w:tcBorders>
              <w:top w:val="nil"/>
              <w:left w:val="nil"/>
              <w:bottom w:val="single" w:sz="4" w:space="0" w:color="auto"/>
              <w:right w:val="single" w:sz="4" w:space="0" w:color="auto"/>
            </w:tcBorders>
            <w:shd w:val="clear" w:color="auto" w:fill="auto"/>
            <w:noWrap/>
            <w:vAlign w:val="center"/>
            <w:hideMark/>
          </w:tcPr>
          <w:p w14:paraId="4FAADB49"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µeq/L</w:t>
            </w:r>
          </w:p>
        </w:tc>
        <w:tc>
          <w:tcPr>
            <w:tcW w:w="1099" w:type="dxa"/>
            <w:tcBorders>
              <w:top w:val="nil"/>
              <w:left w:val="nil"/>
              <w:bottom w:val="single" w:sz="4" w:space="0" w:color="auto"/>
              <w:right w:val="single" w:sz="4" w:space="0" w:color="auto"/>
            </w:tcBorders>
            <w:shd w:val="clear" w:color="auto" w:fill="auto"/>
            <w:noWrap/>
            <w:vAlign w:val="center"/>
            <w:hideMark/>
          </w:tcPr>
          <w:p w14:paraId="68AB6EC9"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465" w:type="dxa"/>
            <w:tcBorders>
              <w:top w:val="nil"/>
              <w:left w:val="nil"/>
              <w:bottom w:val="single" w:sz="4" w:space="0" w:color="auto"/>
              <w:right w:val="single" w:sz="4" w:space="0" w:color="auto"/>
            </w:tcBorders>
            <w:shd w:val="clear" w:color="auto" w:fill="auto"/>
            <w:noWrap/>
            <w:vAlign w:val="center"/>
            <w:hideMark/>
          </w:tcPr>
          <w:p w14:paraId="13C60B1C"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EVS-EN ISO 9963-1</w:t>
            </w:r>
          </w:p>
        </w:tc>
      </w:tr>
      <w:tr w:rsidR="002C55AA" w:rsidRPr="00472C91" w14:paraId="161515F7" w14:textId="77777777" w:rsidTr="001A1B21">
        <w:trPr>
          <w:trHeight w:val="300"/>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656B7463" w14:textId="77777777" w:rsidR="002C55AA" w:rsidRPr="00472C91" w:rsidRDefault="002C55AA"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Üldlämmastik</w:t>
            </w:r>
          </w:p>
        </w:tc>
        <w:tc>
          <w:tcPr>
            <w:tcW w:w="960" w:type="dxa"/>
            <w:tcBorders>
              <w:top w:val="nil"/>
              <w:left w:val="nil"/>
              <w:bottom w:val="single" w:sz="4" w:space="0" w:color="auto"/>
              <w:right w:val="single" w:sz="4" w:space="0" w:color="auto"/>
            </w:tcBorders>
            <w:shd w:val="clear" w:color="auto" w:fill="auto"/>
            <w:noWrap/>
            <w:vAlign w:val="center"/>
            <w:hideMark/>
          </w:tcPr>
          <w:p w14:paraId="665CE257"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mg/L</w:t>
            </w:r>
          </w:p>
        </w:tc>
        <w:tc>
          <w:tcPr>
            <w:tcW w:w="1099" w:type="dxa"/>
            <w:tcBorders>
              <w:top w:val="nil"/>
              <w:left w:val="nil"/>
              <w:bottom w:val="single" w:sz="4" w:space="0" w:color="auto"/>
              <w:right w:val="single" w:sz="4" w:space="0" w:color="auto"/>
            </w:tcBorders>
            <w:shd w:val="clear" w:color="auto" w:fill="auto"/>
            <w:noWrap/>
            <w:vAlign w:val="center"/>
            <w:hideMark/>
          </w:tcPr>
          <w:p w14:paraId="1463FE6C"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465" w:type="dxa"/>
            <w:tcBorders>
              <w:top w:val="nil"/>
              <w:left w:val="nil"/>
              <w:bottom w:val="single" w:sz="4" w:space="0" w:color="auto"/>
              <w:right w:val="single" w:sz="4" w:space="0" w:color="auto"/>
            </w:tcBorders>
            <w:shd w:val="clear" w:color="auto" w:fill="auto"/>
            <w:noWrap/>
            <w:vAlign w:val="center"/>
            <w:hideMark/>
          </w:tcPr>
          <w:p w14:paraId="5B242E67"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ISO 29441</w:t>
            </w:r>
          </w:p>
        </w:tc>
      </w:tr>
      <w:tr w:rsidR="002C55AA" w:rsidRPr="00472C91" w14:paraId="2C28CDA1" w14:textId="77777777" w:rsidTr="001A1B21">
        <w:trPr>
          <w:trHeight w:val="300"/>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41F85176" w14:textId="77777777" w:rsidR="002C55AA" w:rsidRPr="00472C91" w:rsidRDefault="002C55AA"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DOC</w:t>
            </w:r>
          </w:p>
        </w:tc>
        <w:tc>
          <w:tcPr>
            <w:tcW w:w="960" w:type="dxa"/>
            <w:tcBorders>
              <w:top w:val="nil"/>
              <w:left w:val="nil"/>
              <w:bottom w:val="single" w:sz="4" w:space="0" w:color="auto"/>
              <w:right w:val="single" w:sz="4" w:space="0" w:color="auto"/>
            </w:tcBorders>
            <w:shd w:val="clear" w:color="auto" w:fill="auto"/>
            <w:noWrap/>
            <w:vAlign w:val="center"/>
            <w:hideMark/>
          </w:tcPr>
          <w:p w14:paraId="6E5A0690"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mgC/L</w:t>
            </w:r>
          </w:p>
        </w:tc>
        <w:tc>
          <w:tcPr>
            <w:tcW w:w="1099" w:type="dxa"/>
            <w:tcBorders>
              <w:top w:val="nil"/>
              <w:left w:val="nil"/>
              <w:bottom w:val="single" w:sz="4" w:space="0" w:color="auto"/>
              <w:right w:val="single" w:sz="4" w:space="0" w:color="auto"/>
            </w:tcBorders>
            <w:shd w:val="clear" w:color="auto" w:fill="auto"/>
            <w:noWrap/>
            <w:vAlign w:val="center"/>
            <w:hideMark/>
          </w:tcPr>
          <w:p w14:paraId="0EBAB555"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465" w:type="dxa"/>
            <w:tcBorders>
              <w:top w:val="nil"/>
              <w:left w:val="nil"/>
              <w:bottom w:val="single" w:sz="4" w:space="0" w:color="auto"/>
              <w:right w:val="single" w:sz="4" w:space="0" w:color="auto"/>
            </w:tcBorders>
            <w:shd w:val="clear" w:color="auto" w:fill="auto"/>
            <w:noWrap/>
            <w:vAlign w:val="center"/>
            <w:hideMark/>
          </w:tcPr>
          <w:p w14:paraId="2BCB2A76" w14:textId="77777777" w:rsidR="002C55AA" w:rsidRPr="00472C91" w:rsidRDefault="002C55AA"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EVS-EN 1484</w:t>
            </w:r>
          </w:p>
        </w:tc>
      </w:tr>
    </w:tbl>
    <w:p w14:paraId="7546003A" w14:textId="77777777" w:rsidR="005415E9" w:rsidRDefault="005415E9" w:rsidP="00C14647">
      <w:pPr>
        <w:pStyle w:val="Pealkiri3"/>
      </w:pPr>
      <w:bookmarkStart w:id="17" w:name="_Toc498695880"/>
    </w:p>
    <w:bookmarkEnd w:id="17"/>
    <w:p w14:paraId="04C0958F" w14:textId="0C5B8221" w:rsidR="00AA2A1E" w:rsidRPr="00472C91" w:rsidRDefault="00AA2A1E" w:rsidP="00C14647">
      <w:pPr>
        <w:pStyle w:val="Pealkiri3"/>
      </w:pPr>
      <w:r>
        <w:t xml:space="preserve">3.3.3. </w:t>
      </w:r>
      <w:r w:rsidRPr="00472C91">
        <w:t>Okaste ja lehtede seire</w:t>
      </w:r>
    </w:p>
    <w:p w14:paraId="2125D10C" w14:textId="657EE6BC" w:rsidR="00817692" w:rsidRPr="00472C91" w:rsidRDefault="004A46B7"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Metsade tervisliku seisundi hindamiseks, trendianalüüside tegemiseks ja ökosüsteemis toimuvate muutuste leidmiseks tuleb kasutada erinevaid parameetreid. Toitainete sisaldus puudes viitab sageli ökosüsteemi </w:t>
      </w:r>
      <w:r w:rsidR="001512A5" w:rsidRPr="00472C91">
        <w:rPr>
          <w:rFonts w:ascii="Times New Roman" w:hAnsi="Times New Roman" w:cs="Times New Roman"/>
          <w:sz w:val="24"/>
          <w:szCs w:val="24"/>
        </w:rPr>
        <w:t>seisundi</w:t>
      </w:r>
      <w:r w:rsidRPr="00472C91">
        <w:rPr>
          <w:rFonts w:ascii="Times New Roman" w:hAnsi="Times New Roman" w:cs="Times New Roman"/>
          <w:sz w:val="24"/>
          <w:szCs w:val="24"/>
        </w:rPr>
        <w:t>le</w:t>
      </w:r>
      <w:r w:rsidR="000A7E50">
        <w:rPr>
          <w:rFonts w:ascii="Times New Roman" w:hAnsi="Times New Roman" w:cs="Times New Roman"/>
          <w:sz w:val="24"/>
          <w:szCs w:val="24"/>
        </w:rPr>
        <w:t xml:space="preserve"> ja p</w:t>
      </w:r>
      <w:r w:rsidR="00216A24" w:rsidRPr="00472C91">
        <w:rPr>
          <w:rFonts w:ascii="Times New Roman" w:hAnsi="Times New Roman" w:cs="Times New Roman"/>
          <w:sz w:val="24"/>
          <w:szCs w:val="24"/>
        </w:rPr>
        <w:t xml:space="preserve">uude halb tervislik seisund võib olla seotud </w:t>
      </w:r>
      <w:r w:rsidR="00EA0BD4" w:rsidRPr="00472C91">
        <w:rPr>
          <w:rFonts w:ascii="Times New Roman" w:hAnsi="Times New Roman" w:cs="Times New Roman"/>
          <w:sz w:val="24"/>
          <w:szCs w:val="24"/>
        </w:rPr>
        <w:t>toitainete puuduse</w:t>
      </w:r>
      <w:r w:rsidR="00216A24" w:rsidRPr="00472C91">
        <w:rPr>
          <w:rFonts w:ascii="Times New Roman" w:hAnsi="Times New Roman" w:cs="Times New Roman"/>
          <w:sz w:val="24"/>
          <w:szCs w:val="24"/>
        </w:rPr>
        <w:t xml:space="preserve"> või õhusaaste</w:t>
      </w:r>
      <w:r w:rsidR="00EA0BD4" w:rsidRPr="00472C91">
        <w:rPr>
          <w:rFonts w:ascii="Times New Roman" w:hAnsi="Times New Roman" w:cs="Times New Roman"/>
          <w:sz w:val="24"/>
          <w:szCs w:val="24"/>
        </w:rPr>
        <w:t>ga</w:t>
      </w:r>
      <w:r w:rsidR="00216A24" w:rsidRPr="00472C91">
        <w:rPr>
          <w:rFonts w:ascii="Times New Roman" w:hAnsi="Times New Roman" w:cs="Times New Roman"/>
          <w:sz w:val="24"/>
          <w:szCs w:val="24"/>
        </w:rPr>
        <w:t>. Teatud elementide kõrge kontsentratsioon</w:t>
      </w:r>
      <w:r w:rsidR="00092403" w:rsidRPr="00472C91">
        <w:rPr>
          <w:rFonts w:ascii="Times New Roman" w:hAnsi="Times New Roman" w:cs="Times New Roman"/>
          <w:sz w:val="24"/>
          <w:szCs w:val="24"/>
        </w:rPr>
        <w:t>i põhjuseks</w:t>
      </w:r>
      <w:r w:rsidR="00216A24" w:rsidRPr="00472C91">
        <w:rPr>
          <w:rFonts w:ascii="Times New Roman" w:hAnsi="Times New Roman" w:cs="Times New Roman"/>
          <w:sz w:val="24"/>
          <w:szCs w:val="24"/>
        </w:rPr>
        <w:t xml:space="preserve"> lehtede</w:t>
      </w:r>
      <w:r w:rsidR="00F13879" w:rsidRPr="00472C91">
        <w:rPr>
          <w:rFonts w:ascii="Times New Roman" w:hAnsi="Times New Roman" w:cs="Times New Roman"/>
          <w:sz w:val="24"/>
          <w:szCs w:val="24"/>
        </w:rPr>
        <w:t>s</w:t>
      </w:r>
      <w:r w:rsidR="00513B69" w:rsidRPr="00472C91">
        <w:rPr>
          <w:rFonts w:ascii="Times New Roman" w:hAnsi="Times New Roman" w:cs="Times New Roman"/>
          <w:sz w:val="24"/>
          <w:szCs w:val="24"/>
        </w:rPr>
        <w:t xml:space="preserve"> ja okaste</w:t>
      </w:r>
      <w:r w:rsidR="00F13879" w:rsidRPr="00472C91">
        <w:rPr>
          <w:rFonts w:ascii="Times New Roman" w:hAnsi="Times New Roman" w:cs="Times New Roman"/>
          <w:sz w:val="24"/>
          <w:szCs w:val="24"/>
        </w:rPr>
        <w:t>s</w:t>
      </w:r>
      <w:r w:rsidR="00513B69" w:rsidRPr="00472C91">
        <w:rPr>
          <w:rFonts w:ascii="Times New Roman" w:hAnsi="Times New Roman" w:cs="Times New Roman"/>
          <w:sz w:val="24"/>
          <w:szCs w:val="24"/>
        </w:rPr>
        <w:t xml:space="preserve"> </w:t>
      </w:r>
      <w:r w:rsidR="00216A24" w:rsidRPr="00472C91">
        <w:rPr>
          <w:rFonts w:ascii="Times New Roman" w:hAnsi="Times New Roman" w:cs="Times New Roman"/>
          <w:sz w:val="24"/>
          <w:szCs w:val="24"/>
        </w:rPr>
        <w:t>või</w:t>
      </w:r>
      <w:r w:rsidR="00F13879" w:rsidRPr="00472C91">
        <w:rPr>
          <w:rFonts w:ascii="Times New Roman" w:hAnsi="Times New Roman" w:cs="Times New Roman"/>
          <w:sz w:val="24"/>
          <w:szCs w:val="24"/>
        </w:rPr>
        <w:t>b</w:t>
      </w:r>
      <w:r w:rsidR="00216A24" w:rsidRPr="00472C91">
        <w:rPr>
          <w:rFonts w:ascii="Times New Roman" w:hAnsi="Times New Roman" w:cs="Times New Roman"/>
          <w:sz w:val="24"/>
          <w:szCs w:val="24"/>
        </w:rPr>
        <w:t xml:space="preserve"> olla </w:t>
      </w:r>
      <w:r w:rsidR="00513B69" w:rsidRPr="00472C91">
        <w:rPr>
          <w:rFonts w:ascii="Times New Roman" w:hAnsi="Times New Roman" w:cs="Times New Roman"/>
          <w:sz w:val="24"/>
          <w:szCs w:val="24"/>
        </w:rPr>
        <w:t>kõrge õhusaaste</w:t>
      </w:r>
      <w:r w:rsidR="00092403" w:rsidRPr="00472C91">
        <w:rPr>
          <w:rFonts w:ascii="Times New Roman" w:hAnsi="Times New Roman" w:cs="Times New Roman"/>
          <w:sz w:val="24"/>
          <w:szCs w:val="24"/>
        </w:rPr>
        <w:t xml:space="preserve"> ning see võib </w:t>
      </w:r>
      <w:r w:rsidR="00F13879" w:rsidRPr="00472C91">
        <w:rPr>
          <w:rFonts w:ascii="Times New Roman" w:hAnsi="Times New Roman" w:cs="Times New Roman"/>
          <w:sz w:val="24"/>
          <w:szCs w:val="24"/>
        </w:rPr>
        <w:t>põhjustada</w:t>
      </w:r>
      <w:r w:rsidR="00513B69" w:rsidRPr="00472C91">
        <w:rPr>
          <w:rFonts w:ascii="Times New Roman" w:hAnsi="Times New Roman" w:cs="Times New Roman"/>
          <w:sz w:val="24"/>
          <w:szCs w:val="24"/>
        </w:rPr>
        <w:t xml:space="preserve"> </w:t>
      </w:r>
      <w:r w:rsidR="00F13879" w:rsidRPr="00472C91">
        <w:rPr>
          <w:rFonts w:ascii="Times New Roman" w:hAnsi="Times New Roman" w:cs="Times New Roman"/>
          <w:sz w:val="24"/>
          <w:szCs w:val="24"/>
        </w:rPr>
        <w:t xml:space="preserve">puudel </w:t>
      </w:r>
      <w:r w:rsidR="00513B69" w:rsidRPr="00472C91">
        <w:rPr>
          <w:rFonts w:ascii="Times New Roman" w:hAnsi="Times New Roman" w:cs="Times New Roman"/>
          <w:sz w:val="24"/>
          <w:szCs w:val="24"/>
        </w:rPr>
        <w:t>mürgistusi.</w:t>
      </w:r>
      <w:r w:rsidR="000A7E50">
        <w:rPr>
          <w:rFonts w:ascii="Times New Roman" w:hAnsi="Times New Roman" w:cs="Times New Roman"/>
          <w:sz w:val="24"/>
          <w:szCs w:val="24"/>
        </w:rPr>
        <w:t xml:space="preserve"> Seega</w:t>
      </w:r>
      <w:r w:rsidR="00513B69" w:rsidRPr="00472C91">
        <w:rPr>
          <w:rFonts w:ascii="Times New Roman" w:hAnsi="Times New Roman" w:cs="Times New Roman"/>
          <w:sz w:val="24"/>
          <w:szCs w:val="24"/>
        </w:rPr>
        <w:t xml:space="preserve"> puude lehtede või okaste analüüsimisel võib teada saada, kui elujõulised on puud ja kas</w:t>
      </w:r>
      <w:r w:rsidR="001E1B98" w:rsidRPr="00472C91">
        <w:rPr>
          <w:rFonts w:ascii="Times New Roman" w:hAnsi="Times New Roman" w:cs="Times New Roman"/>
          <w:sz w:val="24"/>
          <w:szCs w:val="24"/>
        </w:rPr>
        <w:t xml:space="preserve"> õhusaaste mõjutab nende arengut.</w:t>
      </w:r>
    </w:p>
    <w:p w14:paraId="42D16EDC" w14:textId="007EF383" w:rsidR="008E6C9F" w:rsidRPr="0020219F" w:rsidRDefault="00AA2A1E" w:rsidP="00AA2A1E">
      <w:pPr>
        <w:pStyle w:val="Pealkiri4"/>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3.3.3</w:t>
      </w:r>
      <w:r w:rsidR="0020219F">
        <w:rPr>
          <w:rFonts w:ascii="Times New Roman" w:hAnsi="Times New Roman" w:cs="Times New Roman"/>
          <w:sz w:val="24"/>
          <w:szCs w:val="24"/>
        </w:rPr>
        <w:t xml:space="preserve">.1. </w:t>
      </w:r>
      <w:r w:rsidR="005C6C91" w:rsidRPr="0020219F">
        <w:rPr>
          <w:rFonts w:ascii="Times New Roman" w:hAnsi="Times New Roman" w:cs="Times New Roman"/>
          <w:sz w:val="24"/>
          <w:szCs w:val="24"/>
        </w:rPr>
        <w:t>Eesmärk</w:t>
      </w:r>
    </w:p>
    <w:p w14:paraId="7796BBEB" w14:textId="77777777" w:rsidR="005C6C91" w:rsidRPr="00472C91" w:rsidRDefault="005C6C91" w:rsidP="00535388">
      <w:pPr>
        <w:spacing w:after="0" w:line="240" w:lineRule="auto"/>
        <w:rPr>
          <w:rFonts w:ascii="Times New Roman" w:hAnsi="Times New Roman" w:cs="Times New Roman"/>
          <w:b/>
          <w:sz w:val="24"/>
          <w:szCs w:val="24"/>
        </w:rPr>
      </w:pPr>
      <w:r w:rsidRPr="00472C91">
        <w:rPr>
          <w:rFonts w:ascii="Times New Roman" w:hAnsi="Times New Roman" w:cs="Times New Roman"/>
          <w:sz w:val="24"/>
          <w:szCs w:val="24"/>
        </w:rPr>
        <w:t>Lehe/okkaseire eesmärgiks on:</w:t>
      </w:r>
    </w:p>
    <w:p w14:paraId="6CB429F1" w14:textId="77777777" w:rsidR="005C6C91" w:rsidRPr="00472C91" w:rsidRDefault="005C6C91" w:rsidP="00535388">
      <w:pPr>
        <w:pStyle w:val="Loendilik"/>
        <w:numPr>
          <w:ilvl w:val="0"/>
          <w:numId w:val="23"/>
        </w:numPr>
        <w:spacing w:after="0" w:line="240" w:lineRule="auto"/>
        <w:rPr>
          <w:rFonts w:ascii="Times New Roman" w:hAnsi="Times New Roman" w:cs="Times New Roman"/>
          <w:sz w:val="24"/>
          <w:szCs w:val="24"/>
        </w:rPr>
      </w:pPr>
      <w:r w:rsidRPr="00472C91">
        <w:rPr>
          <w:rFonts w:ascii="Times New Roman" w:hAnsi="Times New Roman" w:cs="Times New Roman"/>
          <w:sz w:val="24"/>
          <w:szCs w:val="24"/>
        </w:rPr>
        <w:t>hinnata puude toitumisalast seisundit ja õhusaaste mõju lehtedele/okastele vaatlusaladel;</w:t>
      </w:r>
    </w:p>
    <w:p w14:paraId="56BA0141" w14:textId="77777777" w:rsidR="00BC3C1A" w:rsidRPr="00472C91" w:rsidRDefault="00BC3C1A" w:rsidP="00535388">
      <w:pPr>
        <w:pStyle w:val="Loendilik"/>
        <w:numPr>
          <w:ilvl w:val="0"/>
          <w:numId w:val="23"/>
        </w:numPr>
        <w:spacing w:after="0" w:line="240" w:lineRule="auto"/>
        <w:rPr>
          <w:rFonts w:ascii="Times New Roman" w:hAnsi="Times New Roman" w:cs="Times New Roman"/>
          <w:sz w:val="24"/>
          <w:szCs w:val="24"/>
        </w:rPr>
      </w:pPr>
      <w:r w:rsidRPr="00472C91">
        <w:rPr>
          <w:rFonts w:ascii="Times New Roman" w:hAnsi="Times New Roman" w:cs="Times New Roman"/>
          <w:sz w:val="24"/>
          <w:szCs w:val="24"/>
        </w:rPr>
        <w:t>leida trendianalüüside põhjal ajas ja ruumis toimuvaid muutuseid;</w:t>
      </w:r>
    </w:p>
    <w:p w14:paraId="38CEFA73" w14:textId="77777777" w:rsidR="008E6C9F" w:rsidRDefault="00BC3C1A" w:rsidP="00535388">
      <w:pPr>
        <w:pStyle w:val="Loendilik"/>
        <w:numPr>
          <w:ilvl w:val="0"/>
          <w:numId w:val="23"/>
        </w:numPr>
        <w:spacing w:after="0" w:line="240" w:lineRule="auto"/>
        <w:rPr>
          <w:rFonts w:ascii="Times New Roman" w:hAnsi="Times New Roman" w:cs="Times New Roman"/>
          <w:sz w:val="24"/>
          <w:szCs w:val="24"/>
        </w:rPr>
      </w:pPr>
      <w:r w:rsidRPr="00472C91">
        <w:rPr>
          <w:rFonts w:ascii="Times New Roman" w:hAnsi="Times New Roman" w:cs="Times New Roman"/>
          <w:sz w:val="24"/>
          <w:szCs w:val="24"/>
        </w:rPr>
        <w:t>aidata kaasa Euroopa metsade seisundi hindamisele ja kvantifitseerimisele.</w:t>
      </w:r>
    </w:p>
    <w:p w14:paraId="799F8DC1" w14:textId="77777777" w:rsidR="00535388" w:rsidRPr="00472C91" w:rsidRDefault="00535388" w:rsidP="00535388">
      <w:pPr>
        <w:pStyle w:val="Loendilik"/>
        <w:spacing w:after="0" w:line="240" w:lineRule="auto"/>
        <w:ind w:left="910"/>
        <w:rPr>
          <w:rFonts w:ascii="Times New Roman" w:hAnsi="Times New Roman" w:cs="Times New Roman"/>
          <w:sz w:val="24"/>
          <w:szCs w:val="24"/>
        </w:rPr>
      </w:pPr>
    </w:p>
    <w:p w14:paraId="2AA737C9" w14:textId="77777777" w:rsidR="007605D3" w:rsidRDefault="007605D3" w:rsidP="00535388">
      <w:pPr>
        <w:spacing w:after="0" w:line="240" w:lineRule="auto"/>
        <w:rPr>
          <w:rFonts w:ascii="Times New Roman" w:hAnsi="Times New Roman" w:cs="Times New Roman"/>
          <w:sz w:val="24"/>
          <w:szCs w:val="24"/>
        </w:rPr>
      </w:pPr>
    </w:p>
    <w:p w14:paraId="776ACD77" w14:textId="77777777" w:rsidR="008E6C9F" w:rsidRPr="00472C91" w:rsidRDefault="008E6C9F" w:rsidP="00535388">
      <w:pPr>
        <w:spacing w:after="0" w:line="240" w:lineRule="auto"/>
        <w:rPr>
          <w:rFonts w:ascii="Times New Roman" w:hAnsi="Times New Roman" w:cs="Times New Roman"/>
          <w:sz w:val="24"/>
          <w:szCs w:val="24"/>
        </w:rPr>
      </w:pPr>
      <w:r w:rsidRPr="00472C91">
        <w:rPr>
          <w:rFonts w:ascii="Times New Roman" w:hAnsi="Times New Roman" w:cs="Times New Roman"/>
          <w:sz w:val="24"/>
          <w:szCs w:val="24"/>
        </w:rPr>
        <w:lastRenderedPageBreak/>
        <w:t>Alameesmärgid</w:t>
      </w:r>
      <w:r w:rsidR="008C7EDA" w:rsidRPr="00472C91">
        <w:rPr>
          <w:rFonts w:ascii="Times New Roman" w:hAnsi="Times New Roman" w:cs="Times New Roman"/>
          <w:sz w:val="24"/>
          <w:szCs w:val="24"/>
        </w:rPr>
        <w:t xml:space="preserve"> on</w:t>
      </w:r>
      <w:r w:rsidRPr="00472C91">
        <w:rPr>
          <w:rFonts w:ascii="Times New Roman" w:hAnsi="Times New Roman" w:cs="Times New Roman"/>
          <w:sz w:val="24"/>
          <w:szCs w:val="24"/>
        </w:rPr>
        <w:t xml:space="preserve">: </w:t>
      </w:r>
    </w:p>
    <w:p w14:paraId="57593734" w14:textId="168B27AD" w:rsidR="008C7EDA" w:rsidRPr="00472C91" w:rsidRDefault="008C7EDA" w:rsidP="00535388">
      <w:pPr>
        <w:pStyle w:val="Loendilik"/>
        <w:numPr>
          <w:ilvl w:val="0"/>
          <w:numId w:val="27"/>
        </w:numPr>
        <w:spacing w:after="0" w:line="240" w:lineRule="auto"/>
        <w:ind w:left="993" w:hanging="426"/>
        <w:rPr>
          <w:rFonts w:ascii="Times New Roman" w:hAnsi="Times New Roman" w:cs="Times New Roman"/>
          <w:sz w:val="24"/>
          <w:szCs w:val="24"/>
        </w:rPr>
      </w:pPr>
      <w:r w:rsidRPr="00472C91">
        <w:rPr>
          <w:rFonts w:ascii="Times New Roman" w:hAnsi="Times New Roman" w:cs="Times New Roman"/>
          <w:sz w:val="24"/>
          <w:szCs w:val="24"/>
        </w:rPr>
        <w:t xml:space="preserve">määrata N, S, P, Ca, Mg, K ja C keskmised kontsentratsioonid täpsusastmega +-20% </w:t>
      </w:r>
      <w:r w:rsidR="002267FE" w:rsidRPr="00472C91">
        <w:rPr>
          <w:rFonts w:ascii="Times New Roman" w:hAnsi="Times New Roman" w:cs="Times New Roman"/>
          <w:sz w:val="24"/>
          <w:szCs w:val="24"/>
        </w:rPr>
        <w:t>ning</w:t>
      </w:r>
      <w:r w:rsidRPr="00472C91">
        <w:rPr>
          <w:rFonts w:ascii="Times New Roman" w:hAnsi="Times New Roman" w:cs="Times New Roman"/>
          <w:sz w:val="24"/>
          <w:szCs w:val="24"/>
        </w:rPr>
        <w:t xml:space="preserve"> teis</w:t>
      </w:r>
      <w:r w:rsidR="002267FE" w:rsidRPr="00472C91">
        <w:rPr>
          <w:rFonts w:ascii="Times New Roman" w:hAnsi="Times New Roman" w:cs="Times New Roman"/>
          <w:sz w:val="24"/>
          <w:szCs w:val="24"/>
        </w:rPr>
        <w:t>tel</w:t>
      </w:r>
      <w:r w:rsidRPr="00472C91">
        <w:rPr>
          <w:rFonts w:ascii="Times New Roman" w:hAnsi="Times New Roman" w:cs="Times New Roman"/>
          <w:sz w:val="24"/>
          <w:szCs w:val="24"/>
        </w:rPr>
        <w:t xml:space="preserve"> toitaine</w:t>
      </w:r>
      <w:r w:rsidR="002267FE" w:rsidRPr="00472C91">
        <w:rPr>
          <w:rFonts w:ascii="Times New Roman" w:hAnsi="Times New Roman" w:cs="Times New Roman"/>
          <w:sz w:val="24"/>
          <w:szCs w:val="24"/>
        </w:rPr>
        <w:t>tel</w:t>
      </w:r>
      <w:r w:rsidRPr="00472C91">
        <w:rPr>
          <w:rFonts w:ascii="Times New Roman" w:hAnsi="Times New Roman" w:cs="Times New Roman"/>
          <w:sz w:val="24"/>
          <w:szCs w:val="24"/>
        </w:rPr>
        <w:t xml:space="preserve"> ja raskmetallid</w:t>
      </w:r>
      <w:r w:rsidR="002267FE" w:rsidRPr="00472C91">
        <w:rPr>
          <w:rFonts w:ascii="Times New Roman" w:hAnsi="Times New Roman" w:cs="Times New Roman"/>
          <w:sz w:val="24"/>
          <w:szCs w:val="24"/>
        </w:rPr>
        <w:t>el</w:t>
      </w:r>
      <w:r w:rsidRPr="00472C91">
        <w:rPr>
          <w:rFonts w:ascii="Times New Roman" w:hAnsi="Times New Roman" w:cs="Times New Roman"/>
          <w:sz w:val="24"/>
          <w:szCs w:val="24"/>
        </w:rPr>
        <w:t xml:space="preserve"> täpsusastmega +-30%</w:t>
      </w:r>
      <w:r w:rsidR="00830D02">
        <w:rPr>
          <w:rFonts w:ascii="Times New Roman" w:hAnsi="Times New Roman" w:cs="Times New Roman"/>
          <w:sz w:val="24"/>
          <w:szCs w:val="24"/>
        </w:rPr>
        <w:t xml:space="preserve"> (sõltub </w:t>
      </w:r>
      <w:r w:rsidR="000D4612">
        <w:rPr>
          <w:rFonts w:ascii="Times New Roman" w:hAnsi="Times New Roman" w:cs="Times New Roman"/>
          <w:sz w:val="24"/>
          <w:szCs w:val="24"/>
        </w:rPr>
        <w:t xml:space="preserve">aine </w:t>
      </w:r>
      <w:r w:rsidR="00830D02">
        <w:rPr>
          <w:rFonts w:ascii="Times New Roman" w:hAnsi="Times New Roman" w:cs="Times New Roman"/>
          <w:sz w:val="24"/>
          <w:szCs w:val="24"/>
        </w:rPr>
        <w:t>kontsentratsioonist ja valitud analüüsimeetodist, mis täpsusega määratakse</w:t>
      </w:r>
      <w:r w:rsidR="00305C7D">
        <w:rPr>
          <w:rFonts w:ascii="Times New Roman" w:hAnsi="Times New Roman" w:cs="Times New Roman"/>
          <w:sz w:val="24"/>
          <w:szCs w:val="24"/>
        </w:rPr>
        <w:t>,võetakse arvesse ka alameesmärke</w:t>
      </w:r>
      <w:r w:rsidR="00830D02">
        <w:rPr>
          <w:rFonts w:ascii="Times New Roman" w:hAnsi="Times New Roman" w:cs="Times New Roman"/>
          <w:sz w:val="24"/>
          <w:szCs w:val="24"/>
        </w:rPr>
        <w:t>)</w:t>
      </w:r>
      <w:r w:rsidRPr="00472C91">
        <w:rPr>
          <w:rFonts w:ascii="Times New Roman" w:hAnsi="Times New Roman" w:cs="Times New Roman"/>
          <w:sz w:val="24"/>
          <w:szCs w:val="24"/>
        </w:rPr>
        <w:t>;</w:t>
      </w:r>
    </w:p>
    <w:p w14:paraId="006ABACC" w14:textId="05D94754" w:rsidR="00982F56" w:rsidRDefault="008C7EDA" w:rsidP="00535388">
      <w:pPr>
        <w:pStyle w:val="Loendilik"/>
        <w:numPr>
          <w:ilvl w:val="0"/>
          <w:numId w:val="27"/>
        </w:numPr>
        <w:spacing w:after="0" w:line="240" w:lineRule="auto"/>
        <w:ind w:left="993" w:hanging="426"/>
        <w:rPr>
          <w:rFonts w:ascii="Times New Roman" w:hAnsi="Times New Roman" w:cs="Times New Roman"/>
          <w:sz w:val="24"/>
          <w:szCs w:val="24"/>
        </w:rPr>
      </w:pPr>
      <w:r w:rsidRPr="00472C91">
        <w:rPr>
          <w:rFonts w:ascii="Times New Roman" w:hAnsi="Times New Roman" w:cs="Times New Roman"/>
          <w:sz w:val="24"/>
          <w:szCs w:val="24"/>
        </w:rPr>
        <w:t xml:space="preserve">leida </w:t>
      </w:r>
      <w:r w:rsidR="00581BA7" w:rsidRPr="00472C91">
        <w:rPr>
          <w:rFonts w:ascii="Times New Roman" w:hAnsi="Times New Roman" w:cs="Times New Roman"/>
          <w:sz w:val="24"/>
          <w:szCs w:val="24"/>
        </w:rPr>
        <w:t xml:space="preserve">toitainete ja raskmetallide kontsentratsioonide muutuste trende </w:t>
      </w:r>
      <w:r w:rsidRPr="00472C91">
        <w:rPr>
          <w:rFonts w:ascii="Times New Roman" w:hAnsi="Times New Roman" w:cs="Times New Roman"/>
          <w:sz w:val="24"/>
          <w:szCs w:val="24"/>
        </w:rPr>
        <w:t>lühemate perioodide (10 aastat)</w:t>
      </w:r>
      <w:r w:rsidR="00581BA7" w:rsidRPr="00472C91">
        <w:rPr>
          <w:rFonts w:ascii="Times New Roman" w:hAnsi="Times New Roman" w:cs="Times New Roman"/>
          <w:sz w:val="24"/>
          <w:szCs w:val="24"/>
        </w:rPr>
        <w:t xml:space="preserve"> jooksul</w:t>
      </w:r>
      <w:r w:rsidRPr="00472C91">
        <w:rPr>
          <w:rFonts w:ascii="Times New Roman" w:hAnsi="Times New Roman" w:cs="Times New Roman"/>
          <w:sz w:val="24"/>
          <w:szCs w:val="24"/>
        </w:rPr>
        <w:t>.</w:t>
      </w:r>
    </w:p>
    <w:p w14:paraId="3221C356" w14:textId="77777777" w:rsidR="00535388" w:rsidRPr="00A36547" w:rsidRDefault="00535388" w:rsidP="00535388">
      <w:pPr>
        <w:pStyle w:val="Loendilik"/>
        <w:spacing w:after="0" w:line="240" w:lineRule="auto"/>
        <w:ind w:left="993"/>
        <w:rPr>
          <w:rFonts w:ascii="Times New Roman" w:hAnsi="Times New Roman" w:cs="Times New Roman"/>
          <w:sz w:val="24"/>
          <w:szCs w:val="24"/>
        </w:rPr>
      </w:pPr>
    </w:p>
    <w:p w14:paraId="198CC6CE" w14:textId="5E0CB4AD" w:rsidR="00982F56" w:rsidRPr="00AA2A1E" w:rsidRDefault="00AA2A1E" w:rsidP="00AA2A1E">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3.3.3.2.</w:t>
      </w:r>
      <w:r w:rsidR="0020219F" w:rsidRPr="00AA2A1E">
        <w:rPr>
          <w:rFonts w:ascii="Times New Roman" w:hAnsi="Times New Roman" w:cs="Times New Roman"/>
          <w:b/>
          <w:sz w:val="24"/>
          <w:szCs w:val="24"/>
        </w:rPr>
        <w:t xml:space="preserve"> </w:t>
      </w:r>
      <w:r w:rsidR="00982F56" w:rsidRPr="00AA2A1E">
        <w:rPr>
          <w:rFonts w:ascii="Times New Roman" w:hAnsi="Times New Roman" w:cs="Times New Roman"/>
          <w:b/>
          <w:sz w:val="24"/>
          <w:szCs w:val="24"/>
        </w:rPr>
        <w:t>Seirevõrk</w:t>
      </w:r>
    </w:p>
    <w:p w14:paraId="48B38422" w14:textId="77777777" w:rsidR="001F6EDF" w:rsidRPr="00472C91" w:rsidRDefault="00AA4C53" w:rsidP="0004111E">
      <w:pPr>
        <w:spacing w:line="240" w:lineRule="auto"/>
        <w:rPr>
          <w:rFonts w:ascii="Times New Roman" w:hAnsi="Times New Roman" w:cs="Times New Roman"/>
          <w:sz w:val="24"/>
          <w:szCs w:val="24"/>
        </w:rPr>
      </w:pPr>
      <w:r w:rsidRPr="00472C91">
        <w:rPr>
          <w:rFonts w:ascii="Times New Roman" w:hAnsi="Times New Roman" w:cs="Times New Roman"/>
          <w:sz w:val="24"/>
          <w:szCs w:val="24"/>
        </w:rPr>
        <w:t>O</w:t>
      </w:r>
      <w:r w:rsidR="00BF7725" w:rsidRPr="00472C91">
        <w:rPr>
          <w:rFonts w:ascii="Times New Roman" w:hAnsi="Times New Roman" w:cs="Times New Roman"/>
          <w:sz w:val="24"/>
          <w:szCs w:val="24"/>
        </w:rPr>
        <w:t xml:space="preserve">kkaproove </w:t>
      </w:r>
      <w:r w:rsidRPr="00472C91">
        <w:rPr>
          <w:rFonts w:ascii="Times New Roman" w:hAnsi="Times New Roman" w:cs="Times New Roman"/>
          <w:sz w:val="24"/>
          <w:szCs w:val="24"/>
        </w:rPr>
        <w:t>kogutakse kõigil kuue</w:t>
      </w:r>
      <w:r w:rsidR="00243CB4" w:rsidRPr="00472C91">
        <w:rPr>
          <w:rFonts w:ascii="Times New Roman" w:hAnsi="Times New Roman" w:cs="Times New Roman"/>
          <w:sz w:val="24"/>
          <w:szCs w:val="24"/>
        </w:rPr>
        <w:t>l II astme metsasire proovialal</w:t>
      </w:r>
      <w:r w:rsidR="00243CB4" w:rsidRPr="00472C91">
        <w:rPr>
          <w:rFonts w:ascii="Times New Roman" w:hAnsi="Times New Roman" w:cs="Times New Roman"/>
          <w:sz w:val="24"/>
          <w:szCs w:val="24"/>
        </w:rPr>
        <w:softHyphen/>
        <w:t xml:space="preserve"> </w:t>
      </w:r>
      <w:r w:rsidRPr="00472C91">
        <w:rPr>
          <w:rFonts w:ascii="Times New Roman" w:hAnsi="Times New Roman" w:cs="Times New Roman"/>
          <w:sz w:val="24"/>
          <w:szCs w:val="24"/>
        </w:rPr>
        <w:t>(punkt 4.2.1.2.).</w:t>
      </w:r>
    </w:p>
    <w:p w14:paraId="29E0F3A4" w14:textId="180B8B49" w:rsidR="00982F56" w:rsidRPr="00AA2A1E" w:rsidRDefault="00AA2A1E" w:rsidP="00AA2A1E">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3.3.3.3.</w:t>
      </w:r>
      <w:r w:rsidR="0020219F" w:rsidRPr="00AA2A1E">
        <w:rPr>
          <w:rFonts w:ascii="Times New Roman" w:hAnsi="Times New Roman" w:cs="Times New Roman"/>
          <w:b/>
          <w:sz w:val="24"/>
          <w:szCs w:val="24"/>
        </w:rPr>
        <w:t xml:space="preserve"> </w:t>
      </w:r>
      <w:r w:rsidR="00982F56" w:rsidRPr="00AA2A1E">
        <w:rPr>
          <w:rFonts w:ascii="Times New Roman" w:hAnsi="Times New Roman" w:cs="Times New Roman"/>
          <w:b/>
          <w:sz w:val="24"/>
          <w:szCs w:val="24"/>
        </w:rPr>
        <w:t>Seiratavad näitajad ja seiresagedused</w:t>
      </w:r>
    </w:p>
    <w:p w14:paraId="35EFB04C" w14:textId="77777777" w:rsidR="00EF6A9C" w:rsidRPr="00472C91" w:rsidRDefault="00982F56"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Okkaproovide kogumine, analüüsimine, näitajad ja seiresagedused lähtuvad </w:t>
      </w:r>
      <w:r w:rsidRPr="00472C91">
        <w:rPr>
          <w:rFonts w:ascii="Times New Roman" w:hAnsi="Times New Roman" w:cs="Times New Roman"/>
          <w:i/>
          <w:sz w:val="24"/>
          <w:szCs w:val="24"/>
        </w:rPr>
        <w:t>ICP Forests</w:t>
      </w:r>
      <w:r w:rsidRPr="00472C91">
        <w:rPr>
          <w:rFonts w:ascii="Times New Roman" w:hAnsi="Times New Roman" w:cs="Times New Roman"/>
          <w:sz w:val="24"/>
          <w:szCs w:val="24"/>
        </w:rPr>
        <w:t xml:space="preserve"> juhendist </w:t>
      </w:r>
      <w:hyperlink r:id="rId42" w:history="1">
        <w:r w:rsidRPr="00472C91">
          <w:rPr>
            <w:rStyle w:val="Hperlink"/>
            <w:rFonts w:ascii="Times New Roman" w:hAnsi="Times New Roman" w:cs="Times New Roman"/>
            <w:i/>
            <w:sz w:val="24"/>
            <w:szCs w:val="24"/>
          </w:rPr>
          <w:t>Sampling and analysis of needles and leaves</w:t>
        </w:r>
      </w:hyperlink>
      <w:r w:rsidRPr="00472C91">
        <w:rPr>
          <w:rFonts w:ascii="Times New Roman" w:hAnsi="Times New Roman" w:cs="Times New Roman"/>
          <w:sz w:val="24"/>
          <w:szCs w:val="24"/>
        </w:rPr>
        <w:t xml:space="preserve"> ja kvaliteedinäitajad labori juhendist </w:t>
      </w:r>
      <w:hyperlink r:id="rId43" w:history="1">
        <w:r w:rsidRPr="00472C91">
          <w:rPr>
            <w:rStyle w:val="Hperlink"/>
            <w:rFonts w:ascii="Times New Roman" w:hAnsi="Times New Roman" w:cs="Times New Roman"/>
            <w:i/>
            <w:sz w:val="24"/>
            <w:szCs w:val="24"/>
          </w:rPr>
          <w:t>Quality assurance and control in laboratories</w:t>
        </w:r>
      </w:hyperlink>
      <w:r w:rsidRPr="00472C91">
        <w:rPr>
          <w:rFonts w:ascii="Times New Roman" w:hAnsi="Times New Roman" w:cs="Times New Roman"/>
          <w:sz w:val="24"/>
          <w:szCs w:val="24"/>
        </w:rPr>
        <w:t>.</w:t>
      </w:r>
      <w:r w:rsidR="00EF6A9C" w:rsidRPr="00472C91">
        <w:rPr>
          <w:rFonts w:ascii="Times New Roman" w:hAnsi="Times New Roman" w:cs="Times New Roman"/>
          <w:sz w:val="24"/>
          <w:szCs w:val="24"/>
        </w:rPr>
        <w:t xml:space="preserve"> </w:t>
      </w:r>
    </w:p>
    <w:p w14:paraId="474B25A8" w14:textId="77777777" w:rsidR="00754572" w:rsidRPr="00472C91" w:rsidRDefault="00EF6A9C" w:rsidP="0004111E">
      <w:pPr>
        <w:spacing w:line="240" w:lineRule="auto"/>
        <w:jc w:val="both"/>
        <w:rPr>
          <w:rFonts w:ascii="Times New Roman" w:hAnsi="Times New Roman" w:cs="Times New Roman"/>
          <w:i/>
          <w:color w:val="000000"/>
          <w:sz w:val="24"/>
          <w:szCs w:val="24"/>
        </w:rPr>
      </w:pPr>
      <w:r w:rsidRPr="00472C91">
        <w:rPr>
          <w:rFonts w:ascii="Times New Roman" w:hAnsi="Times New Roman" w:cs="Times New Roman"/>
          <w:color w:val="000000"/>
          <w:sz w:val="24"/>
          <w:szCs w:val="24"/>
        </w:rPr>
        <w:t>Iga 2 aasta järel võetakse iga II astme metsaseire proovitüki kohta viie alalise tähistusega puu võrast okkaproovid ja tehakse okaste keemiline analüüs. Analüüsiks võetakse külgokste tipmised võrsed. Proovivõrsete lõikamiseks kasvava puu võrast kasuta</w:t>
      </w:r>
      <w:r w:rsidR="00D57CB2" w:rsidRPr="00472C91">
        <w:rPr>
          <w:rFonts w:ascii="Times New Roman" w:hAnsi="Times New Roman" w:cs="Times New Roman"/>
          <w:color w:val="000000"/>
          <w:sz w:val="24"/>
          <w:szCs w:val="24"/>
        </w:rPr>
        <w:t>takse</w:t>
      </w:r>
      <w:r w:rsidRPr="00472C91">
        <w:rPr>
          <w:rFonts w:ascii="Times New Roman" w:hAnsi="Times New Roman" w:cs="Times New Roman"/>
          <w:color w:val="000000"/>
          <w:sz w:val="24"/>
          <w:szCs w:val="24"/>
        </w:rPr>
        <w:t xml:space="preserve"> fiiberlat</w:t>
      </w:r>
      <w:r w:rsidR="00D57CB2" w:rsidRPr="00472C91">
        <w:rPr>
          <w:rFonts w:ascii="Times New Roman" w:hAnsi="Times New Roman" w:cs="Times New Roman"/>
          <w:color w:val="000000"/>
          <w:sz w:val="24"/>
          <w:szCs w:val="24"/>
        </w:rPr>
        <w:t>i</w:t>
      </w:r>
      <w:r w:rsidRPr="00472C91">
        <w:rPr>
          <w:rFonts w:ascii="Times New Roman" w:hAnsi="Times New Roman" w:cs="Times New Roman"/>
          <w:color w:val="000000"/>
          <w:sz w:val="24"/>
          <w:szCs w:val="24"/>
        </w:rPr>
        <w:t xml:space="preserve"> külge kinnitatud oksalõikuri</w:t>
      </w:r>
      <w:r w:rsidR="00D57CB2" w:rsidRPr="00472C91">
        <w:rPr>
          <w:rFonts w:ascii="Times New Roman" w:hAnsi="Times New Roman" w:cs="Times New Roman"/>
          <w:color w:val="000000"/>
          <w:sz w:val="24"/>
          <w:szCs w:val="24"/>
        </w:rPr>
        <w:t>t</w:t>
      </w:r>
      <w:r w:rsidRPr="00472C91">
        <w:rPr>
          <w:rFonts w:ascii="Times New Roman" w:hAnsi="Times New Roman" w:cs="Times New Roman"/>
          <w:color w:val="000000"/>
          <w:sz w:val="24"/>
          <w:szCs w:val="24"/>
        </w:rPr>
        <w:t>. Kõrgemate puude prooviokste saamiseks kasutatakse spetsiaalseid ronimisraudasid, mis ei kahjusta proovipuu tüve. Proovioksad võetakse võimalikult võra ülemisest kolmandikust järgides proovivõtule kehtestatud nõudeid. Proovipuud on valitud proovi</w:t>
      </w:r>
      <w:r w:rsidR="00581C9F" w:rsidRPr="00472C91">
        <w:rPr>
          <w:rFonts w:ascii="Times New Roman" w:hAnsi="Times New Roman" w:cs="Times New Roman"/>
          <w:color w:val="000000"/>
          <w:sz w:val="24"/>
          <w:szCs w:val="24"/>
        </w:rPr>
        <w:t>tüki vahetust lähedusest või nn</w:t>
      </w:r>
      <w:r w:rsidRPr="00472C91">
        <w:rPr>
          <w:rFonts w:ascii="Times New Roman" w:hAnsi="Times New Roman" w:cs="Times New Roman"/>
          <w:color w:val="000000"/>
          <w:sz w:val="24"/>
          <w:szCs w:val="24"/>
        </w:rPr>
        <w:t xml:space="preserve"> puhveralalt pidades silmas, et valitud puud oleksid antud proovitüki puistule tüüpilised nii kasvu kui tervisliku seisundi poolest. Okkaproovide keemilisel analüüsil määratakse vastavalt rahvusvahelise programmi </w:t>
      </w:r>
      <w:r w:rsidRPr="00472C91">
        <w:rPr>
          <w:rFonts w:ascii="Times New Roman" w:hAnsi="Times New Roman" w:cs="Times New Roman"/>
          <w:i/>
          <w:iCs/>
          <w:color w:val="000000"/>
          <w:sz w:val="24"/>
          <w:szCs w:val="24"/>
        </w:rPr>
        <w:t>ICP Forests</w:t>
      </w:r>
      <w:r w:rsidRPr="00472C91">
        <w:rPr>
          <w:rFonts w:ascii="Times New Roman" w:hAnsi="Times New Roman" w:cs="Times New Roman"/>
          <w:color w:val="000000"/>
          <w:sz w:val="24"/>
          <w:szCs w:val="24"/>
        </w:rPr>
        <w:t xml:space="preserve"> metoodikatele OÜ Keskkonnauuringute Keskuse Tartu filiaali laboratooriumis tellimustööna</w:t>
      </w:r>
      <w:r w:rsidR="00BF7725" w:rsidRPr="00472C91">
        <w:rPr>
          <w:rFonts w:ascii="Times New Roman" w:hAnsi="Times New Roman" w:cs="Times New Roman"/>
          <w:color w:val="000000"/>
          <w:sz w:val="24"/>
          <w:szCs w:val="24"/>
        </w:rPr>
        <w:t xml:space="preserve"> tabelis 3 esitatud näitajad</w:t>
      </w:r>
      <w:r w:rsidR="004A5A5E" w:rsidRPr="00472C91">
        <w:rPr>
          <w:rFonts w:ascii="Times New Roman" w:hAnsi="Times New Roman" w:cs="Times New Roman"/>
          <w:color w:val="000000"/>
          <w:sz w:val="24"/>
          <w:szCs w:val="24"/>
        </w:rPr>
        <w:t>.</w:t>
      </w:r>
      <w:r w:rsidRPr="00472C91">
        <w:rPr>
          <w:rFonts w:ascii="Times New Roman" w:hAnsi="Times New Roman" w:cs="Times New Roman"/>
          <w:color w:val="000000"/>
          <w:sz w:val="24"/>
          <w:szCs w:val="24"/>
        </w:rPr>
        <w:t xml:space="preserve"> </w:t>
      </w:r>
      <w:r w:rsidR="006250D3" w:rsidRPr="00472C91">
        <w:rPr>
          <w:rFonts w:ascii="Times New Roman" w:hAnsi="Times New Roman" w:cs="Times New Roman"/>
          <w:color w:val="000000"/>
          <w:sz w:val="24"/>
          <w:szCs w:val="24"/>
        </w:rPr>
        <w:t xml:space="preserve">Viimasel aastakümnel on </w:t>
      </w:r>
      <w:r w:rsidR="004A17B0" w:rsidRPr="00472C91">
        <w:rPr>
          <w:rFonts w:ascii="Times New Roman" w:hAnsi="Times New Roman" w:cs="Times New Roman"/>
          <w:color w:val="000000"/>
          <w:sz w:val="24"/>
          <w:szCs w:val="24"/>
        </w:rPr>
        <w:t xml:space="preserve">tunduvalt tõusnud avalikkuse huvi </w:t>
      </w:r>
      <w:r w:rsidR="006250D3" w:rsidRPr="00472C91">
        <w:rPr>
          <w:rFonts w:ascii="Times New Roman" w:hAnsi="Times New Roman" w:cs="Times New Roman"/>
          <w:color w:val="000000"/>
          <w:sz w:val="24"/>
          <w:szCs w:val="24"/>
        </w:rPr>
        <w:t>raskm</w:t>
      </w:r>
      <w:r w:rsidR="004A17B0" w:rsidRPr="00472C91">
        <w:rPr>
          <w:rFonts w:ascii="Times New Roman" w:hAnsi="Times New Roman" w:cs="Times New Roman"/>
          <w:color w:val="000000"/>
          <w:sz w:val="24"/>
          <w:szCs w:val="24"/>
        </w:rPr>
        <w:t>etallide sisalduse kohta ökosüsteemis</w:t>
      </w:r>
      <w:r w:rsidR="006250D3" w:rsidRPr="00472C91">
        <w:rPr>
          <w:rFonts w:ascii="Times New Roman" w:hAnsi="Times New Roman" w:cs="Times New Roman"/>
          <w:color w:val="000000"/>
          <w:sz w:val="24"/>
          <w:szCs w:val="24"/>
        </w:rPr>
        <w:t>, seetõttu on ka Eestis kogutud okkaproovide analüüsi</w:t>
      </w:r>
      <w:r w:rsidR="002337D3" w:rsidRPr="00472C91">
        <w:rPr>
          <w:rFonts w:ascii="Times New Roman" w:hAnsi="Times New Roman" w:cs="Times New Roman"/>
          <w:color w:val="000000"/>
          <w:sz w:val="24"/>
          <w:szCs w:val="24"/>
        </w:rPr>
        <w:t>misel määratud lisaks laborijuhendis kohustuslikena märgitud elementide sisaldusele ka mitme soovituslikuna märgitud</w:t>
      </w:r>
      <w:r w:rsidR="006250D3" w:rsidRPr="00472C91">
        <w:rPr>
          <w:rFonts w:ascii="Times New Roman" w:hAnsi="Times New Roman" w:cs="Times New Roman"/>
          <w:color w:val="000000"/>
          <w:sz w:val="24"/>
          <w:szCs w:val="24"/>
        </w:rPr>
        <w:t xml:space="preserve"> elemen</w:t>
      </w:r>
      <w:r w:rsidR="002337D3" w:rsidRPr="00472C91">
        <w:rPr>
          <w:rFonts w:ascii="Times New Roman" w:hAnsi="Times New Roman" w:cs="Times New Roman"/>
          <w:color w:val="000000"/>
          <w:sz w:val="24"/>
          <w:szCs w:val="24"/>
        </w:rPr>
        <w:t>di sisaldus.</w:t>
      </w:r>
      <w:r w:rsidR="004A17B0" w:rsidRPr="00472C91">
        <w:rPr>
          <w:rFonts w:ascii="Times New Roman" w:hAnsi="Times New Roman" w:cs="Times New Roman"/>
          <w:color w:val="000000"/>
          <w:sz w:val="24"/>
          <w:szCs w:val="24"/>
        </w:rPr>
        <w:t xml:space="preserve"> Sellest </w:t>
      </w:r>
      <w:r w:rsidR="00BD02F6" w:rsidRPr="00472C91">
        <w:rPr>
          <w:rFonts w:ascii="Times New Roman" w:hAnsi="Times New Roman" w:cs="Times New Roman"/>
          <w:color w:val="000000"/>
          <w:sz w:val="24"/>
          <w:szCs w:val="24"/>
        </w:rPr>
        <w:t>tulenevalt</w:t>
      </w:r>
      <w:r w:rsidR="004A17B0" w:rsidRPr="00472C91">
        <w:rPr>
          <w:rFonts w:ascii="Times New Roman" w:hAnsi="Times New Roman" w:cs="Times New Roman"/>
          <w:color w:val="000000"/>
          <w:sz w:val="24"/>
          <w:szCs w:val="24"/>
        </w:rPr>
        <w:t xml:space="preserve"> on kavas muuta raskmetallide </w:t>
      </w:r>
      <w:r w:rsidR="00BD02F6" w:rsidRPr="00472C91">
        <w:rPr>
          <w:rFonts w:ascii="Times New Roman" w:hAnsi="Times New Roman" w:cs="Times New Roman"/>
          <w:color w:val="000000"/>
          <w:sz w:val="24"/>
          <w:szCs w:val="24"/>
        </w:rPr>
        <w:t xml:space="preserve">määramine lähimal ajal </w:t>
      </w:r>
      <w:r w:rsidR="00BD02F6" w:rsidRPr="00472C91">
        <w:rPr>
          <w:rFonts w:ascii="Times New Roman" w:hAnsi="Times New Roman" w:cs="Times New Roman"/>
          <w:i/>
          <w:color w:val="000000"/>
          <w:sz w:val="24"/>
          <w:szCs w:val="24"/>
        </w:rPr>
        <w:t>ICP Forests</w:t>
      </w:r>
      <w:r w:rsidR="00BD02F6" w:rsidRPr="00472C91">
        <w:rPr>
          <w:rFonts w:ascii="Times New Roman" w:hAnsi="Times New Roman" w:cs="Times New Roman"/>
          <w:color w:val="000000"/>
          <w:sz w:val="24"/>
          <w:szCs w:val="24"/>
        </w:rPr>
        <w:t xml:space="preserve"> programmis kohustus</w:t>
      </w:r>
      <w:r w:rsidR="004A17B0" w:rsidRPr="00472C91">
        <w:rPr>
          <w:rFonts w:ascii="Times New Roman" w:hAnsi="Times New Roman" w:cs="Times New Roman"/>
          <w:color w:val="000000"/>
          <w:sz w:val="24"/>
          <w:szCs w:val="24"/>
        </w:rPr>
        <w:t>lik</w:t>
      </w:r>
      <w:r w:rsidR="00BD02F6" w:rsidRPr="00472C91">
        <w:rPr>
          <w:rFonts w:ascii="Times New Roman" w:hAnsi="Times New Roman" w:cs="Times New Roman"/>
          <w:color w:val="000000"/>
          <w:sz w:val="24"/>
          <w:szCs w:val="24"/>
        </w:rPr>
        <w:t>uks  erinevates seireliikides (okkaseire, mullavee seire, sademete seire ja varise seire</w:t>
      </w:r>
      <w:r w:rsidR="004A17B0" w:rsidRPr="00472C91">
        <w:rPr>
          <w:rFonts w:ascii="Times New Roman" w:hAnsi="Times New Roman" w:cs="Times New Roman"/>
          <w:color w:val="000000"/>
          <w:sz w:val="24"/>
          <w:szCs w:val="24"/>
        </w:rPr>
        <w:t>)</w:t>
      </w:r>
      <w:r w:rsidR="00BD02F6" w:rsidRPr="00472C91">
        <w:rPr>
          <w:rFonts w:ascii="Times New Roman" w:hAnsi="Times New Roman" w:cs="Times New Roman"/>
          <w:color w:val="000000"/>
          <w:sz w:val="24"/>
          <w:szCs w:val="24"/>
        </w:rPr>
        <w:t>.</w:t>
      </w:r>
      <w:r w:rsidR="004A17B0" w:rsidRPr="00472C91">
        <w:rPr>
          <w:rFonts w:ascii="Times New Roman" w:hAnsi="Times New Roman" w:cs="Times New Roman"/>
          <w:i/>
          <w:color w:val="000000"/>
          <w:sz w:val="24"/>
          <w:szCs w:val="24"/>
        </w:rPr>
        <w:t xml:space="preserve"> </w:t>
      </w:r>
    </w:p>
    <w:p w14:paraId="2B9B1E8A" w14:textId="77777777" w:rsidR="00EF6A9C" w:rsidRPr="00472C91" w:rsidRDefault="00EF6A9C" w:rsidP="0004111E">
      <w:pPr>
        <w:spacing w:before="120" w:after="120" w:line="240" w:lineRule="auto"/>
        <w:rPr>
          <w:rFonts w:ascii="Times New Roman" w:hAnsi="Times New Roman" w:cs="Times New Roman"/>
          <w:sz w:val="24"/>
          <w:szCs w:val="24"/>
        </w:rPr>
      </w:pPr>
      <w:r w:rsidRPr="00472C91">
        <w:rPr>
          <w:rFonts w:ascii="Times New Roman" w:hAnsi="Times New Roman" w:cs="Times New Roman"/>
          <w:sz w:val="24"/>
          <w:szCs w:val="24"/>
        </w:rPr>
        <w:t>Tabel 3. Okkaseire käigus mõõdetavad parameetrid</w:t>
      </w:r>
      <w:r w:rsidR="007D44C4" w:rsidRPr="00472C91">
        <w:rPr>
          <w:rStyle w:val="Allmrkuseviide"/>
          <w:rFonts w:ascii="Times New Roman" w:hAnsi="Times New Roman" w:cs="Times New Roman"/>
          <w:sz w:val="24"/>
          <w:szCs w:val="24"/>
        </w:rPr>
        <w:footnoteReference w:id="4"/>
      </w:r>
    </w:p>
    <w:tbl>
      <w:tblPr>
        <w:tblW w:w="7194" w:type="dxa"/>
        <w:tblCellMar>
          <w:left w:w="70" w:type="dxa"/>
          <w:right w:w="70" w:type="dxa"/>
        </w:tblCellMar>
        <w:tblLook w:val="04A0" w:firstRow="1" w:lastRow="0" w:firstColumn="1" w:lastColumn="0" w:noHBand="0" w:noVBand="1"/>
      </w:tblPr>
      <w:tblGrid>
        <w:gridCol w:w="2547"/>
        <w:gridCol w:w="807"/>
        <w:gridCol w:w="960"/>
        <w:gridCol w:w="1068"/>
        <w:gridCol w:w="1812"/>
      </w:tblGrid>
      <w:tr w:rsidR="00EF6A9C" w:rsidRPr="00472C91" w14:paraId="0A35570E" w14:textId="77777777" w:rsidTr="00535388">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F61C1" w14:textId="77777777" w:rsidR="00EF6A9C" w:rsidRPr="00472C91" w:rsidRDefault="00EF6A9C"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Parameeter/Näitaja</w:t>
            </w:r>
          </w:p>
        </w:tc>
        <w:tc>
          <w:tcPr>
            <w:tcW w:w="807" w:type="dxa"/>
            <w:tcBorders>
              <w:top w:val="single" w:sz="4" w:space="0" w:color="auto"/>
              <w:left w:val="nil"/>
              <w:bottom w:val="single" w:sz="4" w:space="0" w:color="auto"/>
              <w:right w:val="single" w:sz="4" w:space="0" w:color="auto"/>
            </w:tcBorders>
            <w:shd w:val="clear" w:color="auto" w:fill="auto"/>
            <w:noWrap/>
            <w:vAlign w:val="center"/>
            <w:hideMark/>
          </w:tcPr>
          <w:p w14:paraId="12863036"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Ühik</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0F44E46"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II aste</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776BB848"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Sagedus</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7A898EB9"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Standard</w:t>
            </w:r>
          </w:p>
        </w:tc>
      </w:tr>
      <w:tr w:rsidR="00EF6A9C" w:rsidRPr="00472C91" w14:paraId="2A0B560E" w14:textId="77777777" w:rsidTr="00535388">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3B5973B3" w14:textId="77777777" w:rsidR="00EF6A9C" w:rsidRPr="00472C91" w:rsidRDefault="00EF6A9C"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 xml:space="preserve">100 lehe/1000 okka </w:t>
            </w:r>
            <w:r w:rsidR="00DF5C5A" w:rsidRPr="00472C91">
              <w:rPr>
                <w:rFonts w:ascii="Times New Roman" w:eastAsia="Times New Roman" w:hAnsi="Times New Roman" w:cs="Times New Roman"/>
                <w:color w:val="000000"/>
                <w:sz w:val="24"/>
                <w:szCs w:val="24"/>
                <w:lang w:eastAsia="et-EE"/>
              </w:rPr>
              <w:t>mass</w:t>
            </w:r>
          </w:p>
        </w:tc>
        <w:tc>
          <w:tcPr>
            <w:tcW w:w="807" w:type="dxa"/>
            <w:tcBorders>
              <w:top w:val="nil"/>
              <w:left w:val="nil"/>
              <w:bottom w:val="single" w:sz="4" w:space="0" w:color="auto"/>
              <w:right w:val="single" w:sz="4" w:space="0" w:color="auto"/>
            </w:tcBorders>
            <w:shd w:val="clear" w:color="auto" w:fill="auto"/>
            <w:noWrap/>
            <w:vAlign w:val="center"/>
            <w:hideMark/>
          </w:tcPr>
          <w:p w14:paraId="71B87C08"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g</w:t>
            </w:r>
          </w:p>
        </w:tc>
        <w:tc>
          <w:tcPr>
            <w:tcW w:w="960" w:type="dxa"/>
            <w:tcBorders>
              <w:top w:val="nil"/>
              <w:left w:val="nil"/>
              <w:bottom w:val="single" w:sz="4" w:space="0" w:color="auto"/>
              <w:right w:val="single" w:sz="4" w:space="0" w:color="auto"/>
            </w:tcBorders>
            <w:shd w:val="clear" w:color="auto" w:fill="auto"/>
            <w:noWrap/>
            <w:vAlign w:val="center"/>
            <w:hideMark/>
          </w:tcPr>
          <w:p w14:paraId="4D7B2F39"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068" w:type="dxa"/>
            <w:tcBorders>
              <w:top w:val="nil"/>
              <w:left w:val="nil"/>
              <w:bottom w:val="single" w:sz="4" w:space="0" w:color="auto"/>
              <w:right w:val="single" w:sz="4" w:space="0" w:color="auto"/>
            </w:tcBorders>
            <w:shd w:val="clear" w:color="auto" w:fill="auto"/>
            <w:noWrap/>
            <w:vAlign w:val="center"/>
            <w:hideMark/>
          </w:tcPr>
          <w:p w14:paraId="09CF8257"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üle aasta</w:t>
            </w:r>
          </w:p>
        </w:tc>
        <w:tc>
          <w:tcPr>
            <w:tcW w:w="1812" w:type="dxa"/>
            <w:tcBorders>
              <w:top w:val="nil"/>
              <w:left w:val="nil"/>
              <w:bottom w:val="single" w:sz="4" w:space="0" w:color="auto"/>
              <w:right w:val="single" w:sz="4" w:space="0" w:color="auto"/>
            </w:tcBorders>
            <w:shd w:val="clear" w:color="auto" w:fill="auto"/>
            <w:noWrap/>
            <w:vAlign w:val="center"/>
            <w:hideMark/>
          </w:tcPr>
          <w:p w14:paraId="78C7F4E8"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 </w:t>
            </w:r>
          </w:p>
        </w:tc>
      </w:tr>
      <w:tr w:rsidR="00EF6A9C" w:rsidRPr="00472C91" w14:paraId="26B69944" w14:textId="77777777" w:rsidTr="00535388">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0FF10E9C" w14:textId="77777777" w:rsidR="00EF6A9C" w:rsidRPr="00472C91" w:rsidRDefault="00EF6A9C"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N</w:t>
            </w:r>
          </w:p>
        </w:tc>
        <w:tc>
          <w:tcPr>
            <w:tcW w:w="807" w:type="dxa"/>
            <w:tcBorders>
              <w:top w:val="nil"/>
              <w:left w:val="nil"/>
              <w:bottom w:val="single" w:sz="4" w:space="0" w:color="auto"/>
              <w:right w:val="single" w:sz="4" w:space="0" w:color="auto"/>
            </w:tcBorders>
            <w:shd w:val="clear" w:color="auto" w:fill="auto"/>
            <w:noWrap/>
            <w:vAlign w:val="center"/>
            <w:hideMark/>
          </w:tcPr>
          <w:p w14:paraId="2DCA4101"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mg/g</w:t>
            </w:r>
          </w:p>
        </w:tc>
        <w:tc>
          <w:tcPr>
            <w:tcW w:w="960" w:type="dxa"/>
            <w:tcBorders>
              <w:top w:val="nil"/>
              <w:left w:val="nil"/>
              <w:bottom w:val="single" w:sz="4" w:space="0" w:color="auto"/>
              <w:right w:val="single" w:sz="4" w:space="0" w:color="auto"/>
            </w:tcBorders>
            <w:shd w:val="clear" w:color="auto" w:fill="auto"/>
            <w:noWrap/>
            <w:vAlign w:val="center"/>
            <w:hideMark/>
          </w:tcPr>
          <w:p w14:paraId="432C7E08"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068" w:type="dxa"/>
            <w:tcBorders>
              <w:top w:val="nil"/>
              <w:left w:val="nil"/>
              <w:bottom w:val="single" w:sz="4" w:space="0" w:color="auto"/>
              <w:right w:val="single" w:sz="4" w:space="0" w:color="auto"/>
            </w:tcBorders>
            <w:shd w:val="clear" w:color="auto" w:fill="auto"/>
            <w:noWrap/>
            <w:vAlign w:val="center"/>
            <w:hideMark/>
          </w:tcPr>
          <w:p w14:paraId="1CEBDB5D"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üle aasta</w:t>
            </w:r>
          </w:p>
        </w:tc>
        <w:tc>
          <w:tcPr>
            <w:tcW w:w="1812" w:type="dxa"/>
            <w:tcBorders>
              <w:top w:val="nil"/>
              <w:left w:val="nil"/>
              <w:bottom w:val="single" w:sz="4" w:space="0" w:color="auto"/>
              <w:right w:val="single" w:sz="4" w:space="0" w:color="auto"/>
            </w:tcBorders>
            <w:shd w:val="clear" w:color="auto" w:fill="auto"/>
            <w:noWrap/>
            <w:vAlign w:val="center"/>
            <w:hideMark/>
          </w:tcPr>
          <w:p w14:paraId="1F4B4C30"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ISO 11261</w:t>
            </w:r>
          </w:p>
        </w:tc>
      </w:tr>
      <w:tr w:rsidR="00EF6A9C" w:rsidRPr="00472C91" w14:paraId="6F4DB14B" w14:textId="77777777" w:rsidTr="00535388">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462298A6" w14:textId="77777777" w:rsidR="00EF6A9C" w:rsidRPr="00472C91" w:rsidRDefault="00EF6A9C"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w:t>
            </w:r>
          </w:p>
        </w:tc>
        <w:tc>
          <w:tcPr>
            <w:tcW w:w="807" w:type="dxa"/>
            <w:tcBorders>
              <w:top w:val="nil"/>
              <w:left w:val="nil"/>
              <w:bottom w:val="single" w:sz="4" w:space="0" w:color="auto"/>
              <w:right w:val="single" w:sz="4" w:space="0" w:color="auto"/>
            </w:tcBorders>
            <w:shd w:val="clear" w:color="auto" w:fill="auto"/>
            <w:noWrap/>
            <w:vAlign w:val="center"/>
            <w:hideMark/>
          </w:tcPr>
          <w:p w14:paraId="3846F511"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mg/g</w:t>
            </w:r>
          </w:p>
        </w:tc>
        <w:tc>
          <w:tcPr>
            <w:tcW w:w="960" w:type="dxa"/>
            <w:tcBorders>
              <w:top w:val="nil"/>
              <w:left w:val="nil"/>
              <w:bottom w:val="single" w:sz="4" w:space="0" w:color="auto"/>
              <w:right w:val="single" w:sz="4" w:space="0" w:color="auto"/>
            </w:tcBorders>
            <w:shd w:val="clear" w:color="auto" w:fill="auto"/>
            <w:noWrap/>
            <w:vAlign w:val="center"/>
            <w:hideMark/>
          </w:tcPr>
          <w:p w14:paraId="15346213"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068" w:type="dxa"/>
            <w:tcBorders>
              <w:top w:val="nil"/>
              <w:left w:val="nil"/>
              <w:bottom w:val="single" w:sz="4" w:space="0" w:color="auto"/>
              <w:right w:val="single" w:sz="4" w:space="0" w:color="auto"/>
            </w:tcBorders>
            <w:shd w:val="clear" w:color="auto" w:fill="auto"/>
            <w:noWrap/>
            <w:vAlign w:val="center"/>
            <w:hideMark/>
          </w:tcPr>
          <w:p w14:paraId="15A31EAA"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üle aasta</w:t>
            </w:r>
          </w:p>
        </w:tc>
        <w:tc>
          <w:tcPr>
            <w:tcW w:w="1812" w:type="dxa"/>
            <w:tcBorders>
              <w:top w:val="nil"/>
              <w:left w:val="nil"/>
              <w:bottom w:val="single" w:sz="4" w:space="0" w:color="auto"/>
              <w:right w:val="single" w:sz="4" w:space="0" w:color="auto"/>
            </w:tcBorders>
            <w:shd w:val="clear" w:color="auto" w:fill="auto"/>
            <w:noWrap/>
            <w:vAlign w:val="center"/>
            <w:hideMark/>
          </w:tcPr>
          <w:p w14:paraId="2DDC163B"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STJnr.M/U91A</w:t>
            </w:r>
          </w:p>
        </w:tc>
      </w:tr>
      <w:tr w:rsidR="00EF6A9C" w:rsidRPr="00472C91" w14:paraId="020121C6" w14:textId="77777777" w:rsidTr="00535388">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12977E9D" w14:textId="77777777" w:rsidR="00EF6A9C" w:rsidRPr="00472C91" w:rsidRDefault="00EF6A9C"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P</w:t>
            </w:r>
          </w:p>
        </w:tc>
        <w:tc>
          <w:tcPr>
            <w:tcW w:w="807" w:type="dxa"/>
            <w:tcBorders>
              <w:top w:val="nil"/>
              <w:left w:val="nil"/>
              <w:bottom w:val="single" w:sz="4" w:space="0" w:color="auto"/>
              <w:right w:val="single" w:sz="4" w:space="0" w:color="auto"/>
            </w:tcBorders>
            <w:shd w:val="clear" w:color="auto" w:fill="auto"/>
            <w:noWrap/>
            <w:vAlign w:val="center"/>
            <w:hideMark/>
          </w:tcPr>
          <w:p w14:paraId="58E103F5"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mg/g</w:t>
            </w:r>
          </w:p>
        </w:tc>
        <w:tc>
          <w:tcPr>
            <w:tcW w:w="960" w:type="dxa"/>
            <w:tcBorders>
              <w:top w:val="nil"/>
              <w:left w:val="nil"/>
              <w:bottom w:val="single" w:sz="4" w:space="0" w:color="auto"/>
              <w:right w:val="single" w:sz="4" w:space="0" w:color="auto"/>
            </w:tcBorders>
            <w:shd w:val="clear" w:color="auto" w:fill="auto"/>
            <w:noWrap/>
            <w:vAlign w:val="center"/>
            <w:hideMark/>
          </w:tcPr>
          <w:p w14:paraId="4B61AD50"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068" w:type="dxa"/>
            <w:tcBorders>
              <w:top w:val="nil"/>
              <w:left w:val="nil"/>
              <w:bottom w:val="single" w:sz="4" w:space="0" w:color="auto"/>
              <w:right w:val="single" w:sz="4" w:space="0" w:color="auto"/>
            </w:tcBorders>
            <w:shd w:val="clear" w:color="auto" w:fill="auto"/>
            <w:noWrap/>
            <w:vAlign w:val="center"/>
            <w:hideMark/>
          </w:tcPr>
          <w:p w14:paraId="7D42B1B2"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üle aasta</w:t>
            </w:r>
          </w:p>
        </w:tc>
        <w:tc>
          <w:tcPr>
            <w:tcW w:w="1812" w:type="dxa"/>
            <w:tcBorders>
              <w:top w:val="nil"/>
              <w:left w:val="nil"/>
              <w:bottom w:val="single" w:sz="4" w:space="0" w:color="auto"/>
              <w:right w:val="single" w:sz="4" w:space="0" w:color="auto"/>
            </w:tcBorders>
            <w:shd w:val="clear" w:color="auto" w:fill="auto"/>
            <w:noWrap/>
            <w:vAlign w:val="center"/>
            <w:hideMark/>
          </w:tcPr>
          <w:p w14:paraId="02A7FF7D"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STJnr.M/U91A</w:t>
            </w:r>
          </w:p>
        </w:tc>
      </w:tr>
      <w:tr w:rsidR="00EF6A9C" w:rsidRPr="00472C91" w14:paraId="412975D1" w14:textId="77777777" w:rsidTr="00535388">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007967BA" w14:textId="77777777" w:rsidR="00EF6A9C" w:rsidRPr="00472C91" w:rsidRDefault="00EF6A9C"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Ca</w:t>
            </w:r>
          </w:p>
        </w:tc>
        <w:tc>
          <w:tcPr>
            <w:tcW w:w="807" w:type="dxa"/>
            <w:tcBorders>
              <w:top w:val="nil"/>
              <w:left w:val="nil"/>
              <w:bottom w:val="single" w:sz="4" w:space="0" w:color="auto"/>
              <w:right w:val="single" w:sz="4" w:space="0" w:color="auto"/>
            </w:tcBorders>
            <w:shd w:val="clear" w:color="auto" w:fill="auto"/>
            <w:noWrap/>
            <w:vAlign w:val="center"/>
            <w:hideMark/>
          </w:tcPr>
          <w:p w14:paraId="4C8CF6EC"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mg/g</w:t>
            </w:r>
          </w:p>
        </w:tc>
        <w:tc>
          <w:tcPr>
            <w:tcW w:w="960" w:type="dxa"/>
            <w:tcBorders>
              <w:top w:val="nil"/>
              <w:left w:val="nil"/>
              <w:bottom w:val="single" w:sz="4" w:space="0" w:color="auto"/>
              <w:right w:val="single" w:sz="4" w:space="0" w:color="auto"/>
            </w:tcBorders>
            <w:shd w:val="clear" w:color="auto" w:fill="auto"/>
            <w:noWrap/>
            <w:vAlign w:val="center"/>
            <w:hideMark/>
          </w:tcPr>
          <w:p w14:paraId="56E9A253"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068" w:type="dxa"/>
            <w:tcBorders>
              <w:top w:val="nil"/>
              <w:left w:val="nil"/>
              <w:bottom w:val="single" w:sz="4" w:space="0" w:color="auto"/>
              <w:right w:val="single" w:sz="4" w:space="0" w:color="auto"/>
            </w:tcBorders>
            <w:shd w:val="clear" w:color="auto" w:fill="auto"/>
            <w:noWrap/>
            <w:vAlign w:val="center"/>
            <w:hideMark/>
          </w:tcPr>
          <w:p w14:paraId="5C053992"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üle aasta</w:t>
            </w:r>
          </w:p>
        </w:tc>
        <w:tc>
          <w:tcPr>
            <w:tcW w:w="1812" w:type="dxa"/>
            <w:tcBorders>
              <w:top w:val="nil"/>
              <w:left w:val="nil"/>
              <w:bottom w:val="single" w:sz="4" w:space="0" w:color="auto"/>
              <w:right w:val="single" w:sz="4" w:space="0" w:color="auto"/>
            </w:tcBorders>
            <w:shd w:val="clear" w:color="auto" w:fill="auto"/>
            <w:noWrap/>
            <w:vAlign w:val="center"/>
            <w:hideMark/>
          </w:tcPr>
          <w:p w14:paraId="4F7E73B3"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STJnr.M/U91A</w:t>
            </w:r>
          </w:p>
        </w:tc>
      </w:tr>
      <w:tr w:rsidR="00EF6A9C" w:rsidRPr="00472C91" w14:paraId="54C18D25" w14:textId="77777777" w:rsidTr="00535388">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6E9999F5" w14:textId="77777777" w:rsidR="00EF6A9C" w:rsidRPr="00472C91" w:rsidRDefault="00EF6A9C"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w:t>
            </w:r>
          </w:p>
        </w:tc>
        <w:tc>
          <w:tcPr>
            <w:tcW w:w="807" w:type="dxa"/>
            <w:tcBorders>
              <w:top w:val="nil"/>
              <w:left w:val="nil"/>
              <w:bottom w:val="single" w:sz="4" w:space="0" w:color="auto"/>
              <w:right w:val="single" w:sz="4" w:space="0" w:color="auto"/>
            </w:tcBorders>
            <w:shd w:val="clear" w:color="auto" w:fill="auto"/>
            <w:noWrap/>
            <w:vAlign w:val="center"/>
            <w:hideMark/>
          </w:tcPr>
          <w:p w14:paraId="15B42D57"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mg/g</w:t>
            </w:r>
          </w:p>
        </w:tc>
        <w:tc>
          <w:tcPr>
            <w:tcW w:w="960" w:type="dxa"/>
            <w:tcBorders>
              <w:top w:val="nil"/>
              <w:left w:val="nil"/>
              <w:bottom w:val="single" w:sz="4" w:space="0" w:color="auto"/>
              <w:right w:val="single" w:sz="4" w:space="0" w:color="auto"/>
            </w:tcBorders>
            <w:shd w:val="clear" w:color="auto" w:fill="auto"/>
            <w:noWrap/>
            <w:vAlign w:val="center"/>
            <w:hideMark/>
          </w:tcPr>
          <w:p w14:paraId="3C3C1449"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068" w:type="dxa"/>
            <w:tcBorders>
              <w:top w:val="nil"/>
              <w:left w:val="nil"/>
              <w:bottom w:val="single" w:sz="4" w:space="0" w:color="auto"/>
              <w:right w:val="single" w:sz="4" w:space="0" w:color="auto"/>
            </w:tcBorders>
            <w:shd w:val="clear" w:color="auto" w:fill="auto"/>
            <w:noWrap/>
            <w:vAlign w:val="center"/>
            <w:hideMark/>
          </w:tcPr>
          <w:p w14:paraId="67E2F867"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üle aasta</w:t>
            </w:r>
          </w:p>
        </w:tc>
        <w:tc>
          <w:tcPr>
            <w:tcW w:w="1812" w:type="dxa"/>
            <w:tcBorders>
              <w:top w:val="nil"/>
              <w:left w:val="nil"/>
              <w:bottom w:val="single" w:sz="4" w:space="0" w:color="auto"/>
              <w:right w:val="single" w:sz="4" w:space="0" w:color="auto"/>
            </w:tcBorders>
            <w:shd w:val="clear" w:color="auto" w:fill="auto"/>
            <w:noWrap/>
            <w:vAlign w:val="center"/>
            <w:hideMark/>
          </w:tcPr>
          <w:p w14:paraId="096076FD"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STJnr.M/U91A</w:t>
            </w:r>
          </w:p>
        </w:tc>
      </w:tr>
      <w:tr w:rsidR="00EF6A9C" w:rsidRPr="00472C91" w14:paraId="179D6986" w14:textId="77777777" w:rsidTr="00535388">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205097FD" w14:textId="77777777" w:rsidR="00EF6A9C" w:rsidRPr="00472C91" w:rsidRDefault="00EF6A9C"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807" w:type="dxa"/>
            <w:tcBorders>
              <w:top w:val="nil"/>
              <w:left w:val="nil"/>
              <w:bottom w:val="single" w:sz="4" w:space="0" w:color="auto"/>
              <w:right w:val="single" w:sz="4" w:space="0" w:color="auto"/>
            </w:tcBorders>
            <w:shd w:val="clear" w:color="auto" w:fill="auto"/>
            <w:noWrap/>
            <w:vAlign w:val="center"/>
            <w:hideMark/>
          </w:tcPr>
          <w:p w14:paraId="4EE38CB1"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mg/g</w:t>
            </w:r>
          </w:p>
        </w:tc>
        <w:tc>
          <w:tcPr>
            <w:tcW w:w="960" w:type="dxa"/>
            <w:tcBorders>
              <w:top w:val="nil"/>
              <w:left w:val="nil"/>
              <w:bottom w:val="single" w:sz="4" w:space="0" w:color="auto"/>
              <w:right w:val="single" w:sz="4" w:space="0" w:color="auto"/>
            </w:tcBorders>
            <w:shd w:val="clear" w:color="auto" w:fill="auto"/>
            <w:noWrap/>
            <w:vAlign w:val="center"/>
            <w:hideMark/>
          </w:tcPr>
          <w:p w14:paraId="0A993C98"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068" w:type="dxa"/>
            <w:tcBorders>
              <w:top w:val="nil"/>
              <w:left w:val="nil"/>
              <w:bottom w:val="single" w:sz="4" w:space="0" w:color="auto"/>
              <w:right w:val="single" w:sz="4" w:space="0" w:color="auto"/>
            </w:tcBorders>
            <w:shd w:val="clear" w:color="auto" w:fill="auto"/>
            <w:noWrap/>
            <w:vAlign w:val="center"/>
            <w:hideMark/>
          </w:tcPr>
          <w:p w14:paraId="33B641FA"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üle aasta</w:t>
            </w:r>
          </w:p>
        </w:tc>
        <w:tc>
          <w:tcPr>
            <w:tcW w:w="1812" w:type="dxa"/>
            <w:tcBorders>
              <w:top w:val="nil"/>
              <w:left w:val="nil"/>
              <w:bottom w:val="single" w:sz="4" w:space="0" w:color="auto"/>
              <w:right w:val="single" w:sz="4" w:space="0" w:color="auto"/>
            </w:tcBorders>
            <w:shd w:val="clear" w:color="auto" w:fill="auto"/>
            <w:noWrap/>
            <w:vAlign w:val="center"/>
            <w:hideMark/>
          </w:tcPr>
          <w:p w14:paraId="720DD47B"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STJnr.M/U91A</w:t>
            </w:r>
          </w:p>
        </w:tc>
      </w:tr>
      <w:tr w:rsidR="00EF6A9C" w:rsidRPr="00472C91" w14:paraId="616BCCCF" w14:textId="77777777" w:rsidTr="00535388">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0CE5F075" w14:textId="77777777" w:rsidR="00EF6A9C" w:rsidRPr="00472C91" w:rsidRDefault="00EF6A9C"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C</w:t>
            </w:r>
          </w:p>
        </w:tc>
        <w:tc>
          <w:tcPr>
            <w:tcW w:w="807" w:type="dxa"/>
            <w:tcBorders>
              <w:top w:val="nil"/>
              <w:left w:val="nil"/>
              <w:bottom w:val="single" w:sz="4" w:space="0" w:color="auto"/>
              <w:right w:val="single" w:sz="4" w:space="0" w:color="auto"/>
            </w:tcBorders>
            <w:shd w:val="clear" w:color="auto" w:fill="auto"/>
            <w:noWrap/>
            <w:vAlign w:val="center"/>
            <w:hideMark/>
          </w:tcPr>
          <w:p w14:paraId="6C466383"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g/100g</w:t>
            </w:r>
          </w:p>
        </w:tc>
        <w:tc>
          <w:tcPr>
            <w:tcW w:w="960" w:type="dxa"/>
            <w:tcBorders>
              <w:top w:val="nil"/>
              <w:left w:val="nil"/>
              <w:bottom w:val="single" w:sz="4" w:space="0" w:color="auto"/>
              <w:right w:val="single" w:sz="4" w:space="0" w:color="auto"/>
            </w:tcBorders>
            <w:shd w:val="clear" w:color="auto" w:fill="auto"/>
            <w:noWrap/>
            <w:vAlign w:val="center"/>
            <w:hideMark/>
          </w:tcPr>
          <w:p w14:paraId="63647C78"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068" w:type="dxa"/>
            <w:tcBorders>
              <w:top w:val="nil"/>
              <w:left w:val="nil"/>
              <w:bottom w:val="single" w:sz="4" w:space="0" w:color="auto"/>
              <w:right w:val="single" w:sz="4" w:space="0" w:color="auto"/>
            </w:tcBorders>
            <w:shd w:val="clear" w:color="auto" w:fill="auto"/>
            <w:noWrap/>
            <w:vAlign w:val="center"/>
            <w:hideMark/>
          </w:tcPr>
          <w:p w14:paraId="2107E661"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üle aasta</w:t>
            </w:r>
          </w:p>
        </w:tc>
        <w:tc>
          <w:tcPr>
            <w:tcW w:w="1812" w:type="dxa"/>
            <w:tcBorders>
              <w:top w:val="nil"/>
              <w:left w:val="nil"/>
              <w:bottom w:val="single" w:sz="4" w:space="0" w:color="auto"/>
              <w:right w:val="single" w:sz="4" w:space="0" w:color="auto"/>
            </w:tcBorders>
            <w:shd w:val="clear" w:color="auto" w:fill="auto"/>
            <w:noWrap/>
            <w:vAlign w:val="center"/>
            <w:hideMark/>
          </w:tcPr>
          <w:p w14:paraId="471DE876"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EVS-EN 13137</w:t>
            </w:r>
          </w:p>
        </w:tc>
      </w:tr>
      <w:tr w:rsidR="00EF6A9C" w:rsidRPr="00472C91" w14:paraId="760BC217" w14:textId="77777777" w:rsidTr="00535388">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7F9D0826" w14:textId="77777777" w:rsidR="00EF6A9C" w:rsidRPr="00472C91" w:rsidRDefault="00EF6A9C"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Zn</w:t>
            </w:r>
          </w:p>
        </w:tc>
        <w:tc>
          <w:tcPr>
            <w:tcW w:w="807" w:type="dxa"/>
            <w:tcBorders>
              <w:top w:val="nil"/>
              <w:left w:val="nil"/>
              <w:bottom w:val="single" w:sz="4" w:space="0" w:color="auto"/>
              <w:right w:val="single" w:sz="4" w:space="0" w:color="auto"/>
            </w:tcBorders>
            <w:shd w:val="clear" w:color="auto" w:fill="auto"/>
            <w:noWrap/>
            <w:vAlign w:val="center"/>
            <w:hideMark/>
          </w:tcPr>
          <w:p w14:paraId="464E89AC"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µg/g</w:t>
            </w:r>
          </w:p>
        </w:tc>
        <w:tc>
          <w:tcPr>
            <w:tcW w:w="960" w:type="dxa"/>
            <w:tcBorders>
              <w:top w:val="nil"/>
              <w:left w:val="nil"/>
              <w:bottom w:val="single" w:sz="4" w:space="0" w:color="auto"/>
              <w:right w:val="single" w:sz="4" w:space="0" w:color="auto"/>
            </w:tcBorders>
            <w:shd w:val="clear" w:color="auto" w:fill="auto"/>
            <w:noWrap/>
            <w:vAlign w:val="center"/>
            <w:hideMark/>
          </w:tcPr>
          <w:p w14:paraId="4E046CAA"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w:t>
            </w:r>
          </w:p>
        </w:tc>
        <w:tc>
          <w:tcPr>
            <w:tcW w:w="1068" w:type="dxa"/>
            <w:tcBorders>
              <w:top w:val="nil"/>
              <w:left w:val="nil"/>
              <w:bottom w:val="single" w:sz="4" w:space="0" w:color="auto"/>
              <w:right w:val="single" w:sz="4" w:space="0" w:color="auto"/>
            </w:tcBorders>
            <w:shd w:val="clear" w:color="auto" w:fill="auto"/>
            <w:noWrap/>
            <w:vAlign w:val="center"/>
            <w:hideMark/>
          </w:tcPr>
          <w:p w14:paraId="1AC9A627"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üle aasta</w:t>
            </w:r>
          </w:p>
        </w:tc>
        <w:tc>
          <w:tcPr>
            <w:tcW w:w="1812" w:type="dxa"/>
            <w:tcBorders>
              <w:top w:val="nil"/>
              <w:left w:val="nil"/>
              <w:bottom w:val="single" w:sz="4" w:space="0" w:color="auto"/>
              <w:right w:val="single" w:sz="4" w:space="0" w:color="auto"/>
            </w:tcBorders>
            <w:shd w:val="clear" w:color="auto" w:fill="auto"/>
            <w:noWrap/>
            <w:vAlign w:val="center"/>
            <w:hideMark/>
          </w:tcPr>
          <w:p w14:paraId="44F7EB54"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STJnr.M/U91A</w:t>
            </w:r>
          </w:p>
        </w:tc>
      </w:tr>
      <w:tr w:rsidR="00EF6A9C" w:rsidRPr="00472C91" w14:paraId="77033429" w14:textId="77777777" w:rsidTr="00535388">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3C21DE9F" w14:textId="77777777" w:rsidR="00EF6A9C" w:rsidRPr="00472C91" w:rsidRDefault="00EF6A9C"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Mn</w:t>
            </w:r>
          </w:p>
        </w:tc>
        <w:tc>
          <w:tcPr>
            <w:tcW w:w="807" w:type="dxa"/>
            <w:tcBorders>
              <w:top w:val="nil"/>
              <w:left w:val="nil"/>
              <w:bottom w:val="single" w:sz="4" w:space="0" w:color="auto"/>
              <w:right w:val="single" w:sz="4" w:space="0" w:color="auto"/>
            </w:tcBorders>
            <w:shd w:val="clear" w:color="auto" w:fill="auto"/>
            <w:noWrap/>
            <w:vAlign w:val="center"/>
            <w:hideMark/>
          </w:tcPr>
          <w:p w14:paraId="7A6653BF"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µg/g</w:t>
            </w:r>
          </w:p>
        </w:tc>
        <w:tc>
          <w:tcPr>
            <w:tcW w:w="960" w:type="dxa"/>
            <w:tcBorders>
              <w:top w:val="nil"/>
              <w:left w:val="nil"/>
              <w:bottom w:val="single" w:sz="4" w:space="0" w:color="auto"/>
              <w:right w:val="single" w:sz="4" w:space="0" w:color="auto"/>
            </w:tcBorders>
            <w:shd w:val="clear" w:color="auto" w:fill="auto"/>
            <w:noWrap/>
            <w:vAlign w:val="center"/>
            <w:hideMark/>
          </w:tcPr>
          <w:p w14:paraId="42A7CC5C"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w:t>
            </w:r>
          </w:p>
        </w:tc>
        <w:tc>
          <w:tcPr>
            <w:tcW w:w="1068" w:type="dxa"/>
            <w:tcBorders>
              <w:top w:val="nil"/>
              <w:left w:val="nil"/>
              <w:bottom w:val="single" w:sz="4" w:space="0" w:color="auto"/>
              <w:right w:val="single" w:sz="4" w:space="0" w:color="auto"/>
            </w:tcBorders>
            <w:shd w:val="clear" w:color="auto" w:fill="auto"/>
            <w:noWrap/>
            <w:vAlign w:val="center"/>
            <w:hideMark/>
          </w:tcPr>
          <w:p w14:paraId="3A57B692"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üle aasta</w:t>
            </w:r>
          </w:p>
        </w:tc>
        <w:tc>
          <w:tcPr>
            <w:tcW w:w="1812" w:type="dxa"/>
            <w:tcBorders>
              <w:top w:val="nil"/>
              <w:left w:val="nil"/>
              <w:bottom w:val="single" w:sz="4" w:space="0" w:color="auto"/>
              <w:right w:val="single" w:sz="4" w:space="0" w:color="auto"/>
            </w:tcBorders>
            <w:shd w:val="clear" w:color="auto" w:fill="auto"/>
            <w:noWrap/>
            <w:vAlign w:val="center"/>
            <w:hideMark/>
          </w:tcPr>
          <w:p w14:paraId="5203CE03"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STJnr.M/U91A</w:t>
            </w:r>
          </w:p>
        </w:tc>
      </w:tr>
      <w:tr w:rsidR="00EF6A9C" w:rsidRPr="00472C91" w14:paraId="39CD7503" w14:textId="77777777" w:rsidTr="00535388">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50F4F863" w14:textId="77777777" w:rsidR="00EF6A9C" w:rsidRPr="00472C91" w:rsidRDefault="00EF6A9C"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Fe</w:t>
            </w:r>
          </w:p>
        </w:tc>
        <w:tc>
          <w:tcPr>
            <w:tcW w:w="807" w:type="dxa"/>
            <w:tcBorders>
              <w:top w:val="nil"/>
              <w:left w:val="nil"/>
              <w:bottom w:val="single" w:sz="4" w:space="0" w:color="auto"/>
              <w:right w:val="single" w:sz="4" w:space="0" w:color="auto"/>
            </w:tcBorders>
            <w:shd w:val="clear" w:color="auto" w:fill="auto"/>
            <w:noWrap/>
            <w:vAlign w:val="center"/>
            <w:hideMark/>
          </w:tcPr>
          <w:p w14:paraId="60E9D298"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µg/g</w:t>
            </w:r>
          </w:p>
        </w:tc>
        <w:tc>
          <w:tcPr>
            <w:tcW w:w="960" w:type="dxa"/>
            <w:tcBorders>
              <w:top w:val="nil"/>
              <w:left w:val="nil"/>
              <w:bottom w:val="single" w:sz="4" w:space="0" w:color="auto"/>
              <w:right w:val="single" w:sz="4" w:space="0" w:color="auto"/>
            </w:tcBorders>
            <w:shd w:val="clear" w:color="auto" w:fill="auto"/>
            <w:noWrap/>
            <w:vAlign w:val="center"/>
            <w:hideMark/>
          </w:tcPr>
          <w:p w14:paraId="0540E8E4"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w:t>
            </w:r>
          </w:p>
        </w:tc>
        <w:tc>
          <w:tcPr>
            <w:tcW w:w="1068" w:type="dxa"/>
            <w:tcBorders>
              <w:top w:val="nil"/>
              <w:left w:val="nil"/>
              <w:bottom w:val="single" w:sz="4" w:space="0" w:color="auto"/>
              <w:right w:val="single" w:sz="4" w:space="0" w:color="auto"/>
            </w:tcBorders>
            <w:shd w:val="clear" w:color="auto" w:fill="auto"/>
            <w:noWrap/>
            <w:vAlign w:val="center"/>
            <w:hideMark/>
          </w:tcPr>
          <w:p w14:paraId="263313E0"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üle aasta</w:t>
            </w:r>
          </w:p>
        </w:tc>
        <w:tc>
          <w:tcPr>
            <w:tcW w:w="1812" w:type="dxa"/>
            <w:tcBorders>
              <w:top w:val="nil"/>
              <w:left w:val="nil"/>
              <w:bottom w:val="single" w:sz="4" w:space="0" w:color="auto"/>
              <w:right w:val="single" w:sz="4" w:space="0" w:color="auto"/>
            </w:tcBorders>
            <w:shd w:val="clear" w:color="auto" w:fill="auto"/>
            <w:noWrap/>
            <w:vAlign w:val="center"/>
            <w:hideMark/>
          </w:tcPr>
          <w:p w14:paraId="108E2FD3"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STJnr.M/U91A</w:t>
            </w:r>
          </w:p>
        </w:tc>
      </w:tr>
      <w:tr w:rsidR="00EF6A9C" w:rsidRPr="00472C91" w14:paraId="7660D936" w14:textId="77777777" w:rsidTr="00535388">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1A0ED93F" w14:textId="77777777" w:rsidR="00EF6A9C" w:rsidRPr="00472C91" w:rsidRDefault="00EF6A9C"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Cu</w:t>
            </w:r>
          </w:p>
        </w:tc>
        <w:tc>
          <w:tcPr>
            <w:tcW w:w="807" w:type="dxa"/>
            <w:tcBorders>
              <w:top w:val="nil"/>
              <w:left w:val="nil"/>
              <w:bottom w:val="single" w:sz="4" w:space="0" w:color="auto"/>
              <w:right w:val="single" w:sz="4" w:space="0" w:color="auto"/>
            </w:tcBorders>
            <w:shd w:val="clear" w:color="auto" w:fill="auto"/>
            <w:noWrap/>
            <w:vAlign w:val="center"/>
            <w:hideMark/>
          </w:tcPr>
          <w:p w14:paraId="46B1019B"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µg/g</w:t>
            </w:r>
          </w:p>
        </w:tc>
        <w:tc>
          <w:tcPr>
            <w:tcW w:w="960" w:type="dxa"/>
            <w:tcBorders>
              <w:top w:val="nil"/>
              <w:left w:val="nil"/>
              <w:bottom w:val="single" w:sz="4" w:space="0" w:color="auto"/>
              <w:right w:val="single" w:sz="4" w:space="0" w:color="auto"/>
            </w:tcBorders>
            <w:shd w:val="clear" w:color="auto" w:fill="auto"/>
            <w:noWrap/>
            <w:vAlign w:val="center"/>
            <w:hideMark/>
          </w:tcPr>
          <w:p w14:paraId="0F97683C"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w:t>
            </w:r>
          </w:p>
        </w:tc>
        <w:tc>
          <w:tcPr>
            <w:tcW w:w="1068" w:type="dxa"/>
            <w:tcBorders>
              <w:top w:val="nil"/>
              <w:left w:val="nil"/>
              <w:bottom w:val="single" w:sz="4" w:space="0" w:color="auto"/>
              <w:right w:val="single" w:sz="4" w:space="0" w:color="auto"/>
            </w:tcBorders>
            <w:shd w:val="clear" w:color="auto" w:fill="auto"/>
            <w:noWrap/>
            <w:vAlign w:val="center"/>
            <w:hideMark/>
          </w:tcPr>
          <w:p w14:paraId="3E867FDE"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üle aasta</w:t>
            </w:r>
          </w:p>
        </w:tc>
        <w:tc>
          <w:tcPr>
            <w:tcW w:w="1812" w:type="dxa"/>
            <w:tcBorders>
              <w:top w:val="nil"/>
              <w:left w:val="nil"/>
              <w:bottom w:val="single" w:sz="4" w:space="0" w:color="auto"/>
              <w:right w:val="single" w:sz="4" w:space="0" w:color="auto"/>
            </w:tcBorders>
            <w:shd w:val="clear" w:color="auto" w:fill="auto"/>
            <w:noWrap/>
            <w:vAlign w:val="center"/>
            <w:hideMark/>
          </w:tcPr>
          <w:p w14:paraId="48E438B8"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STJnr.M/U91A</w:t>
            </w:r>
          </w:p>
        </w:tc>
      </w:tr>
      <w:tr w:rsidR="00EF6A9C" w:rsidRPr="00472C91" w14:paraId="3D8167DC" w14:textId="77777777" w:rsidTr="00535388">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7C79DBCF" w14:textId="77777777" w:rsidR="00EF6A9C" w:rsidRPr="00472C91" w:rsidRDefault="00EF6A9C"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Pb</w:t>
            </w:r>
          </w:p>
        </w:tc>
        <w:tc>
          <w:tcPr>
            <w:tcW w:w="807" w:type="dxa"/>
            <w:tcBorders>
              <w:top w:val="nil"/>
              <w:left w:val="nil"/>
              <w:bottom w:val="single" w:sz="4" w:space="0" w:color="auto"/>
              <w:right w:val="single" w:sz="4" w:space="0" w:color="auto"/>
            </w:tcBorders>
            <w:shd w:val="clear" w:color="auto" w:fill="auto"/>
            <w:noWrap/>
            <w:vAlign w:val="center"/>
            <w:hideMark/>
          </w:tcPr>
          <w:p w14:paraId="69F28351"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µg/g</w:t>
            </w:r>
          </w:p>
        </w:tc>
        <w:tc>
          <w:tcPr>
            <w:tcW w:w="960" w:type="dxa"/>
            <w:tcBorders>
              <w:top w:val="nil"/>
              <w:left w:val="nil"/>
              <w:bottom w:val="single" w:sz="4" w:space="0" w:color="auto"/>
              <w:right w:val="single" w:sz="4" w:space="0" w:color="auto"/>
            </w:tcBorders>
            <w:shd w:val="clear" w:color="auto" w:fill="auto"/>
            <w:noWrap/>
            <w:vAlign w:val="center"/>
            <w:hideMark/>
          </w:tcPr>
          <w:p w14:paraId="17A4A2A7"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w:t>
            </w:r>
          </w:p>
        </w:tc>
        <w:tc>
          <w:tcPr>
            <w:tcW w:w="1068" w:type="dxa"/>
            <w:tcBorders>
              <w:top w:val="nil"/>
              <w:left w:val="nil"/>
              <w:bottom w:val="single" w:sz="4" w:space="0" w:color="auto"/>
              <w:right w:val="single" w:sz="4" w:space="0" w:color="auto"/>
            </w:tcBorders>
            <w:shd w:val="clear" w:color="auto" w:fill="auto"/>
            <w:noWrap/>
            <w:vAlign w:val="center"/>
            <w:hideMark/>
          </w:tcPr>
          <w:p w14:paraId="2200AD8C"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üle aasta</w:t>
            </w:r>
          </w:p>
        </w:tc>
        <w:tc>
          <w:tcPr>
            <w:tcW w:w="1812" w:type="dxa"/>
            <w:tcBorders>
              <w:top w:val="nil"/>
              <w:left w:val="nil"/>
              <w:bottom w:val="single" w:sz="4" w:space="0" w:color="auto"/>
              <w:right w:val="single" w:sz="4" w:space="0" w:color="auto"/>
            </w:tcBorders>
            <w:shd w:val="clear" w:color="auto" w:fill="auto"/>
            <w:noWrap/>
            <w:vAlign w:val="center"/>
            <w:hideMark/>
          </w:tcPr>
          <w:p w14:paraId="0F0E9546"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STJnr.M/U94A</w:t>
            </w:r>
          </w:p>
        </w:tc>
      </w:tr>
      <w:tr w:rsidR="00EF6A9C" w:rsidRPr="00472C91" w14:paraId="7A8EDF0C" w14:textId="77777777" w:rsidTr="00535388">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287A3D10" w14:textId="77777777" w:rsidR="00EF6A9C" w:rsidRPr="00472C91" w:rsidRDefault="00EF6A9C"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Cd</w:t>
            </w:r>
          </w:p>
        </w:tc>
        <w:tc>
          <w:tcPr>
            <w:tcW w:w="807" w:type="dxa"/>
            <w:tcBorders>
              <w:top w:val="nil"/>
              <w:left w:val="nil"/>
              <w:bottom w:val="single" w:sz="4" w:space="0" w:color="auto"/>
              <w:right w:val="single" w:sz="4" w:space="0" w:color="auto"/>
            </w:tcBorders>
            <w:shd w:val="clear" w:color="auto" w:fill="auto"/>
            <w:noWrap/>
            <w:vAlign w:val="center"/>
            <w:hideMark/>
          </w:tcPr>
          <w:p w14:paraId="748555FE"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ng/g</w:t>
            </w:r>
          </w:p>
        </w:tc>
        <w:tc>
          <w:tcPr>
            <w:tcW w:w="960" w:type="dxa"/>
            <w:tcBorders>
              <w:top w:val="nil"/>
              <w:left w:val="nil"/>
              <w:bottom w:val="single" w:sz="4" w:space="0" w:color="auto"/>
              <w:right w:val="single" w:sz="4" w:space="0" w:color="auto"/>
            </w:tcBorders>
            <w:shd w:val="clear" w:color="auto" w:fill="auto"/>
            <w:noWrap/>
            <w:vAlign w:val="center"/>
            <w:hideMark/>
          </w:tcPr>
          <w:p w14:paraId="3A40E08B"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w:t>
            </w:r>
          </w:p>
        </w:tc>
        <w:tc>
          <w:tcPr>
            <w:tcW w:w="1068" w:type="dxa"/>
            <w:tcBorders>
              <w:top w:val="nil"/>
              <w:left w:val="nil"/>
              <w:bottom w:val="single" w:sz="4" w:space="0" w:color="auto"/>
              <w:right w:val="single" w:sz="4" w:space="0" w:color="auto"/>
            </w:tcBorders>
            <w:shd w:val="clear" w:color="auto" w:fill="auto"/>
            <w:noWrap/>
            <w:vAlign w:val="center"/>
            <w:hideMark/>
          </w:tcPr>
          <w:p w14:paraId="65F3044B"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üle aasta</w:t>
            </w:r>
          </w:p>
        </w:tc>
        <w:tc>
          <w:tcPr>
            <w:tcW w:w="1812" w:type="dxa"/>
            <w:tcBorders>
              <w:top w:val="nil"/>
              <w:left w:val="nil"/>
              <w:bottom w:val="single" w:sz="4" w:space="0" w:color="auto"/>
              <w:right w:val="single" w:sz="4" w:space="0" w:color="auto"/>
            </w:tcBorders>
            <w:shd w:val="clear" w:color="auto" w:fill="auto"/>
            <w:noWrap/>
            <w:vAlign w:val="center"/>
            <w:hideMark/>
          </w:tcPr>
          <w:p w14:paraId="36F89C3F"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STJnr.M/U94A</w:t>
            </w:r>
          </w:p>
        </w:tc>
      </w:tr>
      <w:tr w:rsidR="00EF6A9C" w:rsidRPr="00472C91" w14:paraId="52899E36" w14:textId="77777777" w:rsidTr="00535388">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560FB81C" w14:textId="77777777" w:rsidR="00EF6A9C" w:rsidRPr="00472C91" w:rsidRDefault="00EF6A9C"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lastRenderedPageBreak/>
              <w:t>B</w:t>
            </w:r>
          </w:p>
        </w:tc>
        <w:tc>
          <w:tcPr>
            <w:tcW w:w="807" w:type="dxa"/>
            <w:tcBorders>
              <w:top w:val="nil"/>
              <w:left w:val="nil"/>
              <w:bottom w:val="single" w:sz="4" w:space="0" w:color="auto"/>
              <w:right w:val="single" w:sz="4" w:space="0" w:color="auto"/>
            </w:tcBorders>
            <w:shd w:val="clear" w:color="auto" w:fill="auto"/>
            <w:noWrap/>
            <w:vAlign w:val="center"/>
            <w:hideMark/>
          </w:tcPr>
          <w:p w14:paraId="3416E19D"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µg/g</w:t>
            </w:r>
          </w:p>
        </w:tc>
        <w:tc>
          <w:tcPr>
            <w:tcW w:w="960" w:type="dxa"/>
            <w:tcBorders>
              <w:top w:val="nil"/>
              <w:left w:val="nil"/>
              <w:bottom w:val="single" w:sz="4" w:space="0" w:color="auto"/>
              <w:right w:val="single" w:sz="4" w:space="0" w:color="auto"/>
            </w:tcBorders>
            <w:shd w:val="clear" w:color="auto" w:fill="auto"/>
            <w:noWrap/>
            <w:vAlign w:val="center"/>
            <w:hideMark/>
          </w:tcPr>
          <w:p w14:paraId="6CDA1CE6"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w:t>
            </w:r>
          </w:p>
        </w:tc>
        <w:tc>
          <w:tcPr>
            <w:tcW w:w="1068" w:type="dxa"/>
            <w:tcBorders>
              <w:top w:val="nil"/>
              <w:left w:val="nil"/>
              <w:bottom w:val="single" w:sz="4" w:space="0" w:color="auto"/>
              <w:right w:val="single" w:sz="4" w:space="0" w:color="auto"/>
            </w:tcBorders>
            <w:shd w:val="clear" w:color="auto" w:fill="auto"/>
            <w:noWrap/>
            <w:vAlign w:val="center"/>
            <w:hideMark/>
          </w:tcPr>
          <w:p w14:paraId="06938DBB"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üle aasta</w:t>
            </w:r>
          </w:p>
        </w:tc>
        <w:tc>
          <w:tcPr>
            <w:tcW w:w="1812" w:type="dxa"/>
            <w:tcBorders>
              <w:top w:val="nil"/>
              <w:left w:val="nil"/>
              <w:bottom w:val="single" w:sz="4" w:space="0" w:color="auto"/>
              <w:right w:val="single" w:sz="4" w:space="0" w:color="auto"/>
            </w:tcBorders>
            <w:shd w:val="clear" w:color="auto" w:fill="auto"/>
            <w:noWrap/>
            <w:vAlign w:val="center"/>
            <w:hideMark/>
          </w:tcPr>
          <w:p w14:paraId="65B1013E" w14:textId="77777777" w:rsidR="00EF6A9C" w:rsidRPr="00472C91" w:rsidRDefault="00EF6A9C"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STJnr.M/U91A</w:t>
            </w:r>
          </w:p>
        </w:tc>
      </w:tr>
    </w:tbl>
    <w:p w14:paraId="0DEB1E6E" w14:textId="77777777" w:rsidR="00AA2A1E" w:rsidRDefault="00AA2A1E" w:rsidP="00C14647">
      <w:pPr>
        <w:pStyle w:val="Pealkiri3"/>
      </w:pPr>
    </w:p>
    <w:p w14:paraId="559507CC" w14:textId="2CC30EC2" w:rsidR="006250D3" w:rsidRPr="006D2B2C" w:rsidRDefault="00AA2A1E" w:rsidP="00C14647">
      <w:pPr>
        <w:pStyle w:val="Pealkiri3"/>
      </w:pPr>
      <w:r>
        <w:t xml:space="preserve">3.3.4. </w:t>
      </w:r>
      <w:r w:rsidR="006250D3" w:rsidRPr="006D2B2C">
        <w:t>Juurdekasvu seire</w:t>
      </w:r>
    </w:p>
    <w:p w14:paraId="5159087B" w14:textId="3409A0F8" w:rsidR="006250D3" w:rsidRPr="00472C91" w:rsidRDefault="00975AF4"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Puude juurdekasv on ü</w:t>
      </w:r>
      <w:r w:rsidR="00911530" w:rsidRPr="00472C91">
        <w:rPr>
          <w:rFonts w:ascii="Times New Roman" w:hAnsi="Times New Roman" w:cs="Times New Roman"/>
          <w:sz w:val="24"/>
          <w:szCs w:val="24"/>
        </w:rPr>
        <w:t>he</w:t>
      </w:r>
      <w:r w:rsidRPr="00472C91">
        <w:rPr>
          <w:rFonts w:ascii="Times New Roman" w:hAnsi="Times New Roman" w:cs="Times New Roman"/>
          <w:sz w:val="24"/>
          <w:szCs w:val="24"/>
        </w:rPr>
        <w:t>ks metsade ök</w:t>
      </w:r>
      <w:r w:rsidR="00056CAD" w:rsidRPr="00472C91">
        <w:rPr>
          <w:rFonts w:ascii="Times New Roman" w:hAnsi="Times New Roman" w:cs="Times New Roman"/>
          <w:sz w:val="24"/>
          <w:szCs w:val="24"/>
        </w:rPr>
        <w:t>oloogiliseks võtmeparameetriks ja seega väga oluliseks metsade seisundi hindamise indikaatoriks. Muutused puude juurdekasvus võivad olla otseselt seotud keskkonnaseisundi muutustega.</w:t>
      </w:r>
    </w:p>
    <w:p w14:paraId="5FA73BAF" w14:textId="01CA8905" w:rsidR="00BE4B3E" w:rsidRPr="006D2B2C" w:rsidRDefault="00AA2A1E" w:rsidP="006D2B2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3.3.4</w:t>
      </w:r>
      <w:r w:rsidR="006D2B2C">
        <w:rPr>
          <w:rFonts w:ascii="Times New Roman" w:hAnsi="Times New Roman" w:cs="Times New Roman"/>
          <w:b/>
          <w:sz w:val="24"/>
          <w:szCs w:val="24"/>
        </w:rPr>
        <w:t>.1.</w:t>
      </w:r>
      <w:r w:rsidR="006D2B2C" w:rsidRPr="006D2B2C">
        <w:rPr>
          <w:rFonts w:ascii="Times New Roman" w:hAnsi="Times New Roman" w:cs="Times New Roman"/>
          <w:b/>
          <w:sz w:val="24"/>
          <w:szCs w:val="24"/>
        </w:rPr>
        <w:t xml:space="preserve"> </w:t>
      </w:r>
      <w:r w:rsidR="00BE4B3E" w:rsidRPr="006D2B2C">
        <w:rPr>
          <w:rFonts w:ascii="Times New Roman" w:hAnsi="Times New Roman" w:cs="Times New Roman"/>
          <w:b/>
          <w:sz w:val="24"/>
          <w:szCs w:val="24"/>
        </w:rPr>
        <w:t>Eesmärk</w:t>
      </w:r>
    </w:p>
    <w:p w14:paraId="2DA9A315" w14:textId="77777777" w:rsidR="00BE4B3E" w:rsidRPr="00472C91" w:rsidRDefault="009C07E8"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Seire eesmärgiks on tuvastada puude juurdekasvus toimuvad muutused, mis on tekkinud kindla perioodi jooksul ja võimalusel leida seoseid keskkonnategurite muutuste ning puude juurdekasvu vahel.</w:t>
      </w:r>
    </w:p>
    <w:p w14:paraId="5FE235CB" w14:textId="6B91235E" w:rsidR="000B7482" w:rsidRPr="00AA2A1E" w:rsidRDefault="00AA2A1E" w:rsidP="00AA2A1E">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3.3.4.2.</w:t>
      </w:r>
      <w:r w:rsidR="006D2B2C" w:rsidRPr="00AA2A1E">
        <w:rPr>
          <w:rFonts w:ascii="Times New Roman" w:hAnsi="Times New Roman" w:cs="Times New Roman"/>
          <w:b/>
          <w:sz w:val="24"/>
          <w:szCs w:val="24"/>
        </w:rPr>
        <w:t xml:space="preserve"> </w:t>
      </w:r>
      <w:r w:rsidR="000B7482" w:rsidRPr="00AA2A1E">
        <w:rPr>
          <w:rFonts w:ascii="Times New Roman" w:hAnsi="Times New Roman" w:cs="Times New Roman"/>
          <w:b/>
          <w:sz w:val="24"/>
          <w:szCs w:val="24"/>
        </w:rPr>
        <w:t>Seirevõrk</w:t>
      </w:r>
    </w:p>
    <w:p w14:paraId="04368C6F" w14:textId="77777777" w:rsidR="000B7482" w:rsidRPr="00472C91" w:rsidRDefault="000B7482"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Juurdekasvuseiret viiakse läbi kõigi</w:t>
      </w:r>
      <w:r w:rsidR="00483A8B" w:rsidRPr="00472C91">
        <w:rPr>
          <w:rFonts w:ascii="Times New Roman" w:hAnsi="Times New Roman" w:cs="Times New Roman"/>
          <w:sz w:val="24"/>
          <w:szCs w:val="24"/>
        </w:rPr>
        <w:t>s</w:t>
      </w:r>
      <w:r w:rsidRPr="00472C91">
        <w:rPr>
          <w:rFonts w:ascii="Times New Roman" w:hAnsi="Times New Roman" w:cs="Times New Roman"/>
          <w:sz w:val="24"/>
          <w:szCs w:val="24"/>
        </w:rPr>
        <w:t xml:space="preserve"> I </w:t>
      </w:r>
      <w:r w:rsidR="00243CB4" w:rsidRPr="00472C91">
        <w:rPr>
          <w:rFonts w:ascii="Times New Roman" w:hAnsi="Times New Roman" w:cs="Times New Roman"/>
          <w:sz w:val="24"/>
          <w:szCs w:val="24"/>
        </w:rPr>
        <w:t>ja II astme vaatlus</w:t>
      </w:r>
      <w:r w:rsidRPr="00472C91">
        <w:rPr>
          <w:rFonts w:ascii="Times New Roman" w:hAnsi="Times New Roman" w:cs="Times New Roman"/>
          <w:sz w:val="24"/>
          <w:szCs w:val="24"/>
        </w:rPr>
        <w:t>ala</w:t>
      </w:r>
      <w:r w:rsidR="002340A0" w:rsidRPr="00472C91">
        <w:rPr>
          <w:rFonts w:ascii="Times New Roman" w:hAnsi="Times New Roman" w:cs="Times New Roman"/>
          <w:sz w:val="24"/>
          <w:szCs w:val="24"/>
        </w:rPr>
        <w:t>de</w:t>
      </w:r>
      <w:r w:rsidRPr="00472C91">
        <w:rPr>
          <w:rFonts w:ascii="Times New Roman" w:hAnsi="Times New Roman" w:cs="Times New Roman"/>
          <w:sz w:val="24"/>
          <w:szCs w:val="24"/>
        </w:rPr>
        <w:t>l (punkt 4.2.1.2.).</w:t>
      </w:r>
    </w:p>
    <w:p w14:paraId="3BB63014" w14:textId="5465AA3C" w:rsidR="000B7482" w:rsidRPr="00AA2A1E" w:rsidRDefault="00AA2A1E" w:rsidP="00AA2A1E">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3.3.4.3.</w:t>
      </w:r>
      <w:r w:rsidR="006D2B2C" w:rsidRPr="00AA2A1E">
        <w:rPr>
          <w:rFonts w:ascii="Times New Roman" w:hAnsi="Times New Roman" w:cs="Times New Roman"/>
          <w:b/>
          <w:sz w:val="24"/>
          <w:szCs w:val="24"/>
        </w:rPr>
        <w:t xml:space="preserve"> </w:t>
      </w:r>
      <w:r w:rsidR="000B7482" w:rsidRPr="00AA2A1E">
        <w:rPr>
          <w:rFonts w:ascii="Times New Roman" w:hAnsi="Times New Roman" w:cs="Times New Roman"/>
          <w:b/>
          <w:sz w:val="24"/>
          <w:szCs w:val="24"/>
        </w:rPr>
        <w:t>Seiratavad näitajad ja seiresagedused</w:t>
      </w:r>
    </w:p>
    <w:p w14:paraId="575F3A1E" w14:textId="77777777" w:rsidR="000B7482" w:rsidRPr="00472C91" w:rsidRDefault="000B7482"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Juurdekasvuseire aluseks on </w:t>
      </w:r>
      <w:r w:rsidRPr="00472C91">
        <w:rPr>
          <w:rFonts w:ascii="Times New Roman" w:hAnsi="Times New Roman" w:cs="Times New Roman"/>
          <w:i/>
          <w:sz w:val="24"/>
          <w:szCs w:val="24"/>
        </w:rPr>
        <w:t xml:space="preserve">ICP Forests </w:t>
      </w:r>
      <w:r w:rsidRPr="00472C91">
        <w:rPr>
          <w:rFonts w:ascii="Times New Roman" w:hAnsi="Times New Roman" w:cs="Times New Roman"/>
          <w:sz w:val="24"/>
          <w:szCs w:val="24"/>
        </w:rPr>
        <w:t xml:space="preserve">juhend </w:t>
      </w:r>
      <w:hyperlink r:id="rId44" w:history="1">
        <w:r w:rsidRPr="00472C91">
          <w:rPr>
            <w:rStyle w:val="Hperlink"/>
            <w:rFonts w:ascii="Times New Roman" w:hAnsi="Times New Roman" w:cs="Times New Roman"/>
            <w:i/>
            <w:sz w:val="24"/>
            <w:szCs w:val="24"/>
          </w:rPr>
          <w:t>Tree growth</w:t>
        </w:r>
      </w:hyperlink>
      <w:r w:rsidRPr="00472C91">
        <w:rPr>
          <w:rFonts w:ascii="Times New Roman" w:hAnsi="Times New Roman" w:cs="Times New Roman"/>
          <w:sz w:val="24"/>
          <w:szCs w:val="24"/>
        </w:rPr>
        <w:t xml:space="preserve">. </w:t>
      </w:r>
      <w:r w:rsidR="00182B8A" w:rsidRPr="00472C91">
        <w:rPr>
          <w:rFonts w:ascii="Times New Roman" w:hAnsi="Times New Roman" w:cs="Times New Roman"/>
          <w:sz w:val="24"/>
          <w:szCs w:val="24"/>
        </w:rPr>
        <w:t xml:space="preserve">Iga 5 aasta järel mõõdetakse kõigil proovitükkidel kõigi puude rinnasdiameeter ja kõrgus iga üksiku puu ja samuti kogu puistu juurdekasvu määramiseks. </w:t>
      </w:r>
      <w:r w:rsidR="00243CB4" w:rsidRPr="00472C91">
        <w:rPr>
          <w:rFonts w:ascii="Times New Roman" w:hAnsi="Times New Roman" w:cs="Times New Roman"/>
          <w:sz w:val="24"/>
          <w:szCs w:val="24"/>
        </w:rPr>
        <w:t xml:space="preserve">Lubatud mõõtevahendid ja nende täpsused on kirjeldatud </w:t>
      </w:r>
      <w:r w:rsidR="00053D42" w:rsidRPr="00472C91">
        <w:rPr>
          <w:rFonts w:ascii="Times New Roman" w:hAnsi="Times New Roman" w:cs="Times New Roman"/>
          <w:i/>
          <w:sz w:val="24"/>
          <w:szCs w:val="24"/>
        </w:rPr>
        <w:t>ICP Forests</w:t>
      </w:r>
      <w:r w:rsidR="00053D42" w:rsidRPr="00472C91">
        <w:rPr>
          <w:rFonts w:ascii="Times New Roman" w:hAnsi="Times New Roman" w:cs="Times New Roman"/>
          <w:sz w:val="24"/>
          <w:szCs w:val="24"/>
        </w:rPr>
        <w:t xml:space="preserve"> juurdekasvu määramise juhendis</w:t>
      </w:r>
      <w:r w:rsidR="006F4C40" w:rsidRPr="00472C91">
        <w:rPr>
          <w:rFonts w:ascii="Times New Roman" w:hAnsi="Times New Roman" w:cs="Times New Roman"/>
          <w:sz w:val="24"/>
          <w:szCs w:val="24"/>
        </w:rPr>
        <w:t>. Tabelis 4</w:t>
      </w:r>
      <w:r w:rsidR="00182B8A" w:rsidRPr="00472C91">
        <w:rPr>
          <w:rFonts w:ascii="Times New Roman" w:hAnsi="Times New Roman" w:cs="Times New Roman"/>
          <w:sz w:val="24"/>
          <w:szCs w:val="24"/>
        </w:rPr>
        <w:t xml:space="preserve"> on välja toodud juurdekasvuseire käigus mõõdetavad näitajad, ühikud ja sagedused.</w:t>
      </w:r>
    </w:p>
    <w:p w14:paraId="35DC41D2" w14:textId="77777777" w:rsidR="00982F56" w:rsidRPr="00472C91" w:rsidRDefault="00C13396" w:rsidP="0004111E">
      <w:pPr>
        <w:spacing w:before="120" w:after="120" w:line="240" w:lineRule="auto"/>
        <w:rPr>
          <w:rFonts w:ascii="Times New Roman" w:hAnsi="Times New Roman" w:cs="Times New Roman"/>
          <w:sz w:val="24"/>
          <w:szCs w:val="24"/>
        </w:rPr>
      </w:pPr>
      <w:r w:rsidRPr="00472C91">
        <w:rPr>
          <w:rFonts w:ascii="Times New Roman" w:hAnsi="Times New Roman" w:cs="Times New Roman"/>
          <w:sz w:val="24"/>
          <w:szCs w:val="24"/>
        </w:rPr>
        <w:t>Tabel 4. Juurdekasvuseire näitajad</w:t>
      </w:r>
    </w:p>
    <w:tbl>
      <w:tblPr>
        <w:tblStyle w:val="Kontuurtabel"/>
        <w:tblW w:w="6122" w:type="dxa"/>
        <w:tblLook w:val="04A0" w:firstRow="1" w:lastRow="0" w:firstColumn="1" w:lastColumn="0" w:noHBand="0" w:noVBand="1"/>
      </w:tblPr>
      <w:tblGrid>
        <w:gridCol w:w="2980"/>
        <w:gridCol w:w="1080"/>
        <w:gridCol w:w="2062"/>
      </w:tblGrid>
      <w:tr w:rsidR="001F6EDF" w:rsidRPr="00472C91" w14:paraId="100E8139" w14:textId="77777777" w:rsidTr="001F6EDF">
        <w:trPr>
          <w:trHeight w:val="300"/>
        </w:trPr>
        <w:tc>
          <w:tcPr>
            <w:tcW w:w="2980" w:type="dxa"/>
            <w:noWrap/>
            <w:hideMark/>
          </w:tcPr>
          <w:p w14:paraId="5DD5EFCD" w14:textId="77777777" w:rsidR="001F6EDF" w:rsidRPr="00472C91" w:rsidRDefault="001F6EDF" w:rsidP="0004111E">
            <w:pPr>
              <w:rPr>
                <w:rFonts w:ascii="Times New Roman" w:hAnsi="Times New Roman" w:cs="Times New Roman"/>
                <w:b/>
                <w:bCs/>
                <w:sz w:val="24"/>
                <w:szCs w:val="24"/>
              </w:rPr>
            </w:pPr>
            <w:r w:rsidRPr="00472C91">
              <w:rPr>
                <w:rFonts w:ascii="Times New Roman" w:hAnsi="Times New Roman" w:cs="Times New Roman"/>
                <w:b/>
                <w:bCs/>
                <w:sz w:val="24"/>
                <w:szCs w:val="24"/>
              </w:rPr>
              <w:t>Näitaja</w:t>
            </w:r>
          </w:p>
        </w:tc>
        <w:tc>
          <w:tcPr>
            <w:tcW w:w="1080" w:type="dxa"/>
            <w:noWrap/>
            <w:hideMark/>
          </w:tcPr>
          <w:p w14:paraId="735D757E" w14:textId="77777777" w:rsidR="001F6EDF" w:rsidRPr="00472C91" w:rsidRDefault="001F6EDF" w:rsidP="0004111E">
            <w:pPr>
              <w:rPr>
                <w:rFonts w:ascii="Times New Roman" w:hAnsi="Times New Roman" w:cs="Times New Roman"/>
                <w:b/>
                <w:bCs/>
                <w:sz w:val="24"/>
                <w:szCs w:val="24"/>
              </w:rPr>
            </w:pPr>
            <w:r w:rsidRPr="00472C91">
              <w:rPr>
                <w:rFonts w:ascii="Times New Roman" w:hAnsi="Times New Roman" w:cs="Times New Roman"/>
                <w:b/>
                <w:bCs/>
                <w:sz w:val="24"/>
                <w:szCs w:val="24"/>
              </w:rPr>
              <w:t>Ühik</w:t>
            </w:r>
          </w:p>
        </w:tc>
        <w:tc>
          <w:tcPr>
            <w:tcW w:w="2062" w:type="dxa"/>
            <w:noWrap/>
            <w:hideMark/>
          </w:tcPr>
          <w:p w14:paraId="637163CC" w14:textId="77777777" w:rsidR="001F6EDF" w:rsidRPr="00472C91" w:rsidRDefault="001F6EDF" w:rsidP="0004111E">
            <w:pPr>
              <w:rPr>
                <w:rFonts w:ascii="Times New Roman" w:hAnsi="Times New Roman" w:cs="Times New Roman"/>
                <w:b/>
                <w:bCs/>
                <w:sz w:val="24"/>
                <w:szCs w:val="24"/>
              </w:rPr>
            </w:pPr>
            <w:r w:rsidRPr="00472C91">
              <w:rPr>
                <w:rFonts w:ascii="Times New Roman" w:hAnsi="Times New Roman" w:cs="Times New Roman"/>
                <w:b/>
                <w:bCs/>
                <w:sz w:val="24"/>
                <w:szCs w:val="24"/>
              </w:rPr>
              <w:t>Sagedus</w:t>
            </w:r>
          </w:p>
        </w:tc>
      </w:tr>
      <w:tr w:rsidR="001F6EDF" w:rsidRPr="00472C91" w14:paraId="1B96BD29" w14:textId="77777777" w:rsidTr="001F6EDF">
        <w:trPr>
          <w:trHeight w:val="300"/>
        </w:trPr>
        <w:tc>
          <w:tcPr>
            <w:tcW w:w="2980" w:type="dxa"/>
            <w:noWrap/>
            <w:hideMark/>
          </w:tcPr>
          <w:p w14:paraId="178021B4" w14:textId="77777777" w:rsidR="001F6EDF" w:rsidRPr="00472C91" w:rsidRDefault="001F6EDF" w:rsidP="0004111E">
            <w:pPr>
              <w:rPr>
                <w:rFonts w:ascii="Times New Roman" w:hAnsi="Times New Roman" w:cs="Times New Roman"/>
                <w:sz w:val="24"/>
                <w:szCs w:val="24"/>
              </w:rPr>
            </w:pPr>
            <w:r w:rsidRPr="00472C91">
              <w:rPr>
                <w:rFonts w:ascii="Times New Roman" w:hAnsi="Times New Roman" w:cs="Times New Roman"/>
                <w:sz w:val="24"/>
                <w:szCs w:val="24"/>
              </w:rPr>
              <w:t>Proovitüki suurus*</w:t>
            </w:r>
          </w:p>
        </w:tc>
        <w:tc>
          <w:tcPr>
            <w:tcW w:w="1080" w:type="dxa"/>
            <w:noWrap/>
            <w:hideMark/>
          </w:tcPr>
          <w:p w14:paraId="2999C07F" w14:textId="77777777" w:rsidR="001F6EDF" w:rsidRPr="00472C91" w:rsidRDefault="001F6EDF" w:rsidP="0004111E">
            <w:pPr>
              <w:rPr>
                <w:rFonts w:ascii="Times New Roman" w:hAnsi="Times New Roman" w:cs="Times New Roman"/>
                <w:sz w:val="24"/>
                <w:szCs w:val="24"/>
              </w:rPr>
            </w:pPr>
            <w:r w:rsidRPr="00472C91">
              <w:rPr>
                <w:rFonts w:ascii="Times New Roman" w:hAnsi="Times New Roman" w:cs="Times New Roman"/>
                <w:sz w:val="24"/>
                <w:szCs w:val="24"/>
              </w:rPr>
              <w:t>ha</w:t>
            </w:r>
          </w:p>
        </w:tc>
        <w:tc>
          <w:tcPr>
            <w:tcW w:w="2062" w:type="dxa"/>
            <w:noWrap/>
            <w:hideMark/>
          </w:tcPr>
          <w:p w14:paraId="0A7A9444" w14:textId="77777777" w:rsidR="001F6EDF" w:rsidRPr="00472C91" w:rsidRDefault="001F6EDF" w:rsidP="0004111E">
            <w:pPr>
              <w:rPr>
                <w:rFonts w:ascii="Times New Roman" w:hAnsi="Times New Roman" w:cs="Times New Roman"/>
                <w:sz w:val="24"/>
                <w:szCs w:val="24"/>
              </w:rPr>
            </w:pPr>
            <w:r w:rsidRPr="00472C91">
              <w:rPr>
                <w:rFonts w:ascii="Times New Roman" w:hAnsi="Times New Roman" w:cs="Times New Roman"/>
                <w:sz w:val="24"/>
                <w:szCs w:val="24"/>
              </w:rPr>
              <w:t>Iga 5 aasta järel</w:t>
            </w:r>
          </w:p>
        </w:tc>
      </w:tr>
      <w:tr w:rsidR="001F6EDF" w:rsidRPr="00472C91" w14:paraId="70A9B908" w14:textId="77777777" w:rsidTr="001F6EDF">
        <w:trPr>
          <w:trHeight w:val="300"/>
        </w:trPr>
        <w:tc>
          <w:tcPr>
            <w:tcW w:w="2980" w:type="dxa"/>
            <w:noWrap/>
            <w:hideMark/>
          </w:tcPr>
          <w:p w14:paraId="00E39A2D" w14:textId="77777777" w:rsidR="001F6EDF" w:rsidRPr="00472C91" w:rsidRDefault="001F6EDF" w:rsidP="0004111E">
            <w:pPr>
              <w:rPr>
                <w:rFonts w:ascii="Times New Roman" w:hAnsi="Times New Roman" w:cs="Times New Roman"/>
                <w:sz w:val="24"/>
                <w:szCs w:val="24"/>
              </w:rPr>
            </w:pPr>
            <w:r w:rsidRPr="00472C91">
              <w:rPr>
                <w:rFonts w:ascii="Times New Roman" w:hAnsi="Times New Roman" w:cs="Times New Roman"/>
                <w:sz w:val="24"/>
                <w:szCs w:val="24"/>
              </w:rPr>
              <w:t>Puude arv proovitükil</w:t>
            </w:r>
          </w:p>
        </w:tc>
        <w:tc>
          <w:tcPr>
            <w:tcW w:w="1080" w:type="dxa"/>
            <w:noWrap/>
            <w:hideMark/>
          </w:tcPr>
          <w:p w14:paraId="369E6061" w14:textId="77777777" w:rsidR="001F6EDF" w:rsidRPr="00472C91" w:rsidRDefault="001F6EDF" w:rsidP="0004111E">
            <w:pPr>
              <w:rPr>
                <w:rFonts w:ascii="Times New Roman" w:hAnsi="Times New Roman" w:cs="Times New Roman"/>
                <w:sz w:val="24"/>
                <w:szCs w:val="24"/>
              </w:rPr>
            </w:pPr>
            <w:r w:rsidRPr="00472C91">
              <w:rPr>
                <w:rFonts w:ascii="Times New Roman" w:hAnsi="Times New Roman" w:cs="Times New Roman"/>
                <w:sz w:val="24"/>
                <w:szCs w:val="24"/>
              </w:rPr>
              <w:t>tk/ha</w:t>
            </w:r>
          </w:p>
        </w:tc>
        <w:tc>
          <w:tcPr>
            <w:tcW w:w="2062" w:type="dxa"/>
            <w:noWrap/>
            <w:hideMark/>
          </w:tcPr>
          <w:p w14:paraId="74E42D45" w14:textId="77777777" w:rsidR="001F6EDF" w:rsidRPr="00472C91" w:rsidRDefault="001F6EDF" w:rsidP="0004111E">
            <w:pPr>
              <w:rPr>
                <w:rFonts w:ascii="Times New Roman" w:hAnsi="Times New Roman" w:cs="Times New Roman"/>
                <w:sz w:val="24"/>
                <w:szCs w:val="24"/>
              </w:rPr>
            </w:pPr>
            <w:r w:rsidRPr="00472C91">
              <w:rPr>
                <w:rFonts w:ascii="Times New Roman" w:hAnsi="Times New Roman" w:cs="Times New Roman"/>
                <w:sz w:val="24"/>
                <w:szCs w:val="24"/>
              </w:rPr>
              <w:t>Iga 5 aasta järel</w:t>
            </w:r>
          </w:p>
        </w:tc>
      </w:tr>
      <w:tr w:rsidR="001F6EDF" w:rsidRPr="00472C91" w14:paraId="79B1D217" w14:textId="77777777" w:rsidTr="001F6EDF">
        <w:trPr>
          <w:trHeight w:val="300"/>
        </w:trPr>
        <w:tc>
          <w:tcPr>
            <w:tcW w:w="2980" w:type="dxa"/>
            <w:noWrap/>
            <w:hideMark/>
          </w:tcPr>
          <w:p w14:paraId="3A2C699C" w14:textId="77777777" w:rsidR="001F6EDF" w:rsidRPr="00472C91" w:rsidRDefault="001F6EDF" w:rsidP="0004111E">
            <w:pPr>
              <w:rPr>
                <w:rFonts w:ascii="Times New Roman" w:hAnsi="Times New Roman" w:cs="Times New Roman"/>
                <w:sz w:val="24"/>
                <w:szCs w:val="24"/>
              </w:rPr>
            </w:pPr>
            <w:r w:rsidRPr="00472C91">
              <w:rPr>
                <w:rFonts w:ascii="Times New Roman" w:hAnsi="Times New Roman" w:cs="Times New Roman"/>
                <w:sz w:val="24"/>
                <w:szCs w:val="24"/>
              </w:rPr>
              <w:t>Puuliik</w:t>
            </w:r>
          </w:p>
        </w:tc>
        <w:tc>
          <w:tcPr>
            <w:tcW w:w="1080" w:type="dxa"/>
            <w:hideMark/>
          </w:tcPr>
          <w:p w14:paraId="54DC4955" w14:textId="77777777" w:rsidR="001F6EDF" w:rsidRPr="00472C91" w:rsidRDefault="001F6EDF" w:rsidP="0004111E">
            <w:pPr>
              <w:rPr>
                <w:rFonts w:ascii="Times New Roman" w:hAnsi="Times New Roman" w:cs="Times New Roman"/>
                <w:sz w:val="24"/>
                <w:szCs w:val="24"/>
              </w:rPr>
            </w:pPr>
            <w:r w:rsidRPr="00472C91">
              <w:rPr>
                <w:rFonts w:ascii="Times New Roman" w:hAnsi="Times New Roman" w:cs="Times New Roman"/>
                <w:sz w:val="24"/>
                <w:szCs w:val="24"/>
              </w:rPr>
              <w:t>kood</w:t>
            </w:r>
          </w:p>
        </w:tc>
        <w:tc>
          <w:tcPr>
            <w:tcW w:w="2062" w:type="dxa"/>
            <w:noWrap/>
            <w:hideMark/>
          </w:tcPr>
          <w:p w14:paraId="21F61C8B" w14:textId="77777777" w:rsidR="001F6EDF" w:rsidRPr="00472C91" w:rsidRDefault="001F6EDF" w:rsidP="0004111E">
            <w:pPr>
              <w:rPr>
                <w:rFonts w:ascii="Times New Roman" w:hAnsi="Times New Roman" w:cs="Times New Roman"/>
                <w:sz w:val="24"/>
                <w:szCs w:val="24"/>
              </w:rPr>
            </w:pPr>
            <w:r w:rsidRPr="00472C91">
              <w:rPr>
                <w:rFonts w:ascii="Times New Roman" w:hAnsi="Times New Roman" w:cs="Times New Roman"/>
                <w:sz w:val="24"/>
                <w:szCs w:val="24"/>
              </w:rPr>
              <w:t>Iga 5 aasta järel</w:t>
            </w:r>
          </w:p>
        </w:tc>
      </w:tr>
      <w:tr w:rsidR="001F6EDF" w:rsidRPr="00472C91" w14:paraId="36039E52" w14:textId="77777777" w:rsidTr="001F6EDF">
        <w:trPr>
          <w:trHeight w:val="300"/>
        </w:trPr>
        <w:tc>
          <w:tcPr>
            <w:tcW w:w="2980" w:type="dxa"/>
            <w:noWrap/>
            <w:hideMark/>
          </w:tcPr>
          <w:p w14:paraId="35D5B524" w14:textId="77777777" w:rsidR="001F6EDF" w:rsidRPr="00472C91" w:rsidRDefault="001F6EDF" w:rsidP="0004111E">
            <w:pPr>
              <w:rPr>
                <w:rFonts w:ascii="Times New Roman" w:hAnsi="Times New Roman" w:cs="Times New Roman"/>
                <w:sz w:val="24"/>
                <w:szCs w:val="24"/>
              </w:rPr>
            </w:pPr>
            <w:r w:rsidRPr="00472C91">
              <w:rPr>
                <w:rFonts w:ascii="Times New Roman" w:hAnsi="Times New Roman" w:cs="Times New Roman"/>
                <w:sz w:val="24"/>
                <w:szCs w:val="24"/>
              </w:rPr>
              <w:t>Rinnasdiameeter</w:t>
            </w:r>
          </w:p>
        </w:tc>
        <w:tc>
          <w:tcPr>
            <w:tcW w:w="1080" w:type="dxa"/>
            <w:noWrap/>
            <w:hideMark/>
          </w:tcPr>
          <w:p w14:paraId="6292F86C" w14:textId="77777777" w:rsidR="001F6EDF" w:rsidRPr="00472C91" w:rsidRDefault="001F6EDF" w:rsidP="0004111E">
            <w:pPr>
              <w:rPr>
                <w:rFonts w:ascii="Times New Roman" w:hAnsi="Times New Roman" w:cs="Times New Roman"/>
                <w:sz w:val="24"/>
                <w:szCs w:val="24"/>
              </w:rPr>
            </w:pPr>
            <w:r w:rsidRPr="00472C91">
              <w:rPr>
                <w:rFonts w:ascii="Times New Roman" w:hAnsi="Times New Roman" w:cs="Times New Roman"/>
                <w:sz w:val="24"/>
                <w:szCs w:val="24"/>
              </w:rPr>
              <w:t>cm</w:t>
            </w:r>
          </w:p>
        </w:tc>
        <w:tc>
          <w:tcPr>
            <w:tcW w:w="2062" w:type="dxa"/>
            <w:noWrap/>
            <w:hideMark/>
          </w:tcPr>
          <w:p w14:paraId="3B5138FA" w14:textId="77777777" w:rsidR="001F6EDF" w:rsidRPr="00472C91" w:rsidRDefault="001F6EDF" w:rsidP="0004111E">
            <w:pPr>
              <w:rPr>
                <w:rFonts w:ascii="Times New Roman" w:hAnsi="Times New Roman" w:cs="Times New Roman"/>
                <w:sz w:val="24"/>
                <w:szCs w:val="24"/>
              </w:rPr>
            </w:pPr>
            <w:r w:rsidRPr="00472C91">
              <w:rPr>
                <w:rFonts w:ascii="Times New Roman" w:hAnsi="Times New Roman" w:cs="Times New Roman"/>
                <w:sz w:val="24"/>
                <w:szCs w:val="24"/>
              </w:rPr>
              <w:t>Iga 5 aasta järel</w:t>
            </w:r>
          </w:p>
        </w:tc>
      </w:tr>
      <w:tr w:rsidR="001F6EDF" w:rsidRPr="00472C91" w14:paraId="6118E6BF" w14:textId="77777777" w:rsidTr="001F6EDF">
        <w:trPr>
          <w:trHeight w:val="300"/>
        </w:trPr>
        <w:tc>
          <w:tcPr>
            <w:tcW w:w="2980" w:type="dxa"/>
            <w:noWrap/>
            <w:hideMark/>
          </w:tcPr>
          <w:p w14:paraId="43DD7EEA" w14:textId="77777777" w:rsidR="001F6EDF" w:rsidRPr="00472C91" w:rsidRDefault="001F6EDF" w:rsidP="0004111E">
            <w:pPr>
              <w:rPr>
                <w:rFonts w:ascii="Times New Roman" w:hAnsi="Times New Roman" w:cs="Times New Roman"/>
                <w:sz w:val="24"/>
                <w:szCs w:val="24"/>
              </w:rPr>
            </w:pPr>
            <w:r w:rsidRPr="00472C91">
              <w:rPr>
                <w:rFonts w:ascii="Times New Roman" w:hAnsi="Times New Roman" w:cs="Times New Roman"/>
                <w:sz w:val="24"/>
                <w:szCs w:val="24"/>
              </w:rPr>
              <w:t>Puu kõrgus</w:t>
            </w:r>
          </w:p>
        </w:tc>
        <w:tc>
          <w:tcPr>
            <w:tcW w:w="1080" w:type="dxa"/>
            <w:noWrap/>
            <w:hideMark/>
          </w:tcPr>
          <w:p w14:paraId="235AA9A8" w14:textId="77777777" w:rsidR="001F6EDF" w:rsidRPr="00472C91" w:rsidRDefault="001F6EDF" w:rsidP="0004111E">
            <w:pPr>
              <w:rPr>
                <w:rFonts w:ascii="Times New Roman" w:hAnsi="Times New Roman" w:cs="Times New Roman"/>
                <w:sz w:val="24"/>
                <w:szCs w:val="24"/>
              </w:rPr>
            </w:pPr>
            <w:r w:rsidRPr="00472C91">
              <w:rPr>
                <w:rFonts w:ascii="Times New Roman" w:hAnsi="Times New Roman" w:cs="Times New Roman"/>
                <w:sz w:val="24"/>
                <w:szCs w:val="24"/>
              </w:rPr>
              <w:t>m</w:t>
            </w:r>
          </w:p>
        </w:tc>
        <w:tc>
          <w:tcPr>
            <w:tcW w:w="2062" w:type="dxa"/>
            <w:noWrap/>
            <w:hideMark/>
          </w:tcPr>
          <w:p w14:paraId="682B52EB" w14:textId="77777777" w:rsidR="001F6EDF" w:rsidRPr="00472C91" w:rsidRDefault="001F6EDF" w:rsidP="0004111E">
            <w:pPr>
              <w:rPr>
                <w:rFonts w:ascii="Times New Roman" w:hAnsi="Times New Roman" w:cs="Times New Roman"/>
                <w:sz w:val="24"/>
                <w:szCs w:val="24"/>
              </w:rPr>
            </w:pPr>
            <w:r w:rsidRPr="00472C91">
              <w:rPr>
                <w:rFonts w:ascii="Times New Roman" w:hAnsi="Times New Roman" w:cs="Times New Roman"/>
                <w:sz w:val="24"/>
                <w:szCs w:val="24"/>
              </w:rPr>
              <w:t>Iga 5 aasta järel</w:t>
            </w:r>
          </w:p>
        </w:tc>
      </w:tr>
      <w:tr w:rsidR="001F6EDF" w:rsidRPr="00472C91" w14:paraId="74538E9B" w14:textId="77777777" w:rsidTr="001F6EDF">
        <w:trPr>
          <w:trHeight w:val="300"/>
        </w:trPr>
        <w:tc>
          <w:tcPr>
            <w:tcW w:w="2980" w:type="dxa"/>
            <w:noWrap/>
            <w:hideMark/>
          </w:tcPr>
          <w:p w14:paraId="13592460" w14:textId="77777777" w:rsidR="001F6EDF" w:rsidRPr="00472C91" w:rsidRDefault="001F6EDF" w:rsidP="0004111E">
            <w:pPr>
              <w:rPr>
                <w:rFonts w:ascii="Times New Roman" w:hAnsi="Times New Roman" w:cs="Times New Roman"/>
                <w:sz w:val="24"/>
                <w:szCs w:val="24"/>
              </w:rPr>
            </w:pPr>
            <w:r w:rsidRPr="00472C91">
              <w:rPr>
                <w:rFonts w:ascii="Times New Roman" w:hAnsi="Times New Roman" w:cs="Times New Roman"/>
                <w:sz w:val="24"/>
                <w:szCs w:val="24"/>
              </w:rPr>
              <w:t>Võra alguse kõrgus*</w:t>
            </w:r>
          </w:p>
        </w:tc>
        <w:tc>
          <w:tcPr>
            <w:tcW w:w="1080" w:type="dxa"/>
            <w:noWrap/>
            <w:hideMark/>
          </w:tcPr>
          <w:p w14:paraId="5DD53B6F" w14:textId="77777777" w:rsidR="001F6EDF" w:rsidRPr="00472C91" w:rsidRDefault="001F6EDF" w:rsidP="0004111E">
            <w:pPr>
              <w:rPr>
                <w:rFonts w:ascii="Times New Roman" w:hAnsi="Times New Roman" w:cs="Times New Roman"/>
                <w:sz w:val="24"/>
                <w:szCs w:val="24"/>
              </w:rPr>
            </w:pPr>
            <w:r w:rsidRPr="00472C91">
              <w:rPr>
                <w:rFonts w:ascii="Times New Roman" w:hAnsi="Times New Roman" w:cs="Times New Roman"/>
                <w:sz w:val="24"/>
                <w:szCs w:val="24"/>
              </w:rPr>
              <w:t>m</w:t>
            </w:r>
          </w:p>
        </w:tc>
        <w:tc>
          <w:tcPr>
            <w:tcW w:w="2062" w:type="dxa"/>
            <w:noWrap/>
            <w:hideMark/>
          </w:tcPr>
          <w:p w14:paraId="5855F2E1" w14:textId="77777777" w:rsidR="001F6EDF" w:rsidRPr="00472C91" w:rsidRDefault="001F6EDF" w:rsidP="0004111E">
            <w:pPr>
              <w:rPr>
                <w:rFonts w:ascii="Times New Roman" w:hAnsi="Times New Roman" w:cs="Times New Roman"/>
                <w:sz w:val="24"/>
                <w:szCs w:val="24"/>
              </w:rPr>
            </w:pPr>
            <w:r w:rsidRPr="00472C91">
              <w:rPr>
                <w:rFonts w:ascii="Times New Roman" w:hAnsi="Times New Roman" w:cs="Times New Roman"/>
                <w:sz w:val="24"/>
                <w:szCs w:val="24"/>
              </w:rPr>
              <w:t>Iga 5 aasta järel</w:t>
            </w:r>
          </w:p>
        </w:tc>
      </w:tr>
    </w:tbl>
    <w:p w14:paraId="4EE5E84E" w14:textId="6884AAF9" w:rsidR="007D44C4" w:rsidRPr="00472C91" w:rsidRDefault="00C13396" w:rsidP="0004111E">
      <w:pPr>
        <w:spacing w:before="120" w:line="240" w:lineRule="auto"/>
        <w:rPr>
          <w:rFonts w:ascii="Times New Roman" w:hAnsi="Times New Roman" w:cs="Times New Roman"/>
          <w:sz w:val="24"/>
          <w:szCs w:val="24"/>
        </w:rPr>
      </w:pPr>
      <w:r w:rsidRPr="00472C91">
        <w:rPr>
          <w:rFonts w:ascii="Times New Roman" w:hAnsi="Times New Roman" w:cs="Times New Roman"/>
          <w:sz w:val="24"/>
          <w:szCs w:val="24"/>
        </w:rPr>
        <w:t>*näitaja mõõdetakse ainult II astme proovialadel</w:t>
      </w:r>
    </w:p>
    <w:p w14:paraId="3EBE5251" w14:textId="77777777" w:rsidR="008B5196" w:rsidRDefault="008B5196" w:rsidP="00C14647">
      <w:pPr>
        <w:pStyle w:val="Pealkiri3"/>
      </w:pPr>
    </w:p>
    <w:p w14:paraId="650DD8FE" w14:textId="573080F3" w:rsidR="00C13396" w:rsidRPr="006D2B2C" w:rsidRDefault="00AA2A1E" w:rsidP="00C14647">
      <w:pPr>
        <w:pStyle w:val="Pealkiri3"/>
      </w:pPr>
      <w:r>
        <w:t xml:space="preserve">3.3.5. </w:t>
      </w:r>
      <w:r w:rsidR="00C13396" w:rsidRPr="006D2B2C">
        <w:t>Alustaimestiku seire</w:t>
      </w:r>
    </w:p>
    <w:p w14:paraId="5F4A6E40" w14:textId="77777777" w:rsidR="00C13396" w:rsidRDefault="00B76684"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Alustaimestik on metsaökosüsteemi üks peamisi komponente. Taimestiku koosseis, mitmekesisus ja struktuur on olulised faktorid metsade bioloogilise mitmekesisuse hindamisel. Taimed reguleerivad atmosfääris </w:t>
      </w:r>
      <w:r w:rsidR="002E69BE" w:rsidRPr="00472C91">
        <w:rPr>
          <w:rFonts w:ascii="Times New Roman" w:hAnsi="Times New Roman" w:cs="Times New Roman"/>
          <w:sz w:val="24"/>
          <w:szCs w:val="24"/>
        </w:rPr>
        <w:t>gaaside sisaldust, mängivad olulist rolli vee ja toitaine ringluses, samuti mõjutavad kliimat, mikrokliimat ning mullatekkeprotsesse. Seire all käsitletakse kõiki maapinnal kasvavaid taimi (taimed, puhmad, puud)</w:t>
      </w:r>
      <w:r w:rsidR="002617B5" w:rsidRPr="00472C91">
        <w:rPr>
          <w:rFonts w:ascii="Times New Roman" w:hAnsi="Times New Roman" w:cs="Times New Roman"/>
          <w:sz w:val="24"/>
          <w:szCs w:val="24"/>
        </w:rPr>
        <w:t>, samblaid ja samblikke</w:t>
      </w:r>
      <w:r w:rsidR="002E69BE" w:rsidRPr="00472C91">
        <w:rPr>
          <w:rFonts w:ascii="Times New Roman" w:hAnsi="Times New Roman" w:cs="Times New Roman"/>
          <w:sz w:val="24"/>
          <w:szCs w:val="24"/>
        </w:rPr>
        <w:t xml:space="preserve"> </w:t>
      </w:r>
      <w:r w:rsidR="002617B5" w:rsidRPr="00472C91">
        <w:rPr>
          <w:rFonts w:ascii="Times New Roman" w:hAnsi="Times New Roman" w:cs="Times New Roman"/>
          <w:sz w:val="24"/>
          <w:szCs w:val="24"/>
        </w:rPr>
        <w:t>(välja arvatud epifüütsed ja epil</w:t>
      </w:r>
      <w:r w:rsidR="000A5227" w:rsidRPr="00472C91">
        <w:rPr>
          <w:rFonts w:ascii="Times New Roman" w:hAnsi="Times New Roman" w:cs="Times New Roman"/>
          <w:sz w:val="24"/>
          <w:szCs w:val="24"/>
        </w:rPr>
        <w:t>i</w:t>
      </w:r>
      <w:r w:rsidR="002617B5" w:rsidRPr="00472C91">
        <w:rPr>
          <w:rFonts w:ascii="Times New Roman" w:hAnsi="Times New Roman" w:cs="Times New Roman"/>
          <w:sz w:val="24"/>
          <w:szCs w:val="24"/>
        </w:rPr>
        <w:t>i</w:t>
      </w:r>
      <w:r w:rsidR="000A5227" w:rsidRPr="00472C91">
        <w:rPr>
          <w:rFonts w:ascii="Times New Roman" w:hAnsi="Times New Roman" w:cs="Times New Roman"/>
          <w:sz w:val="24"/>
          <w:szCs w:val="24"/>
        </w:rPr>
        <w:t>t</w:t>
      </w:r>
      <w:r w:rsidR="002617B5" w:rsidRPr="00472C91">
        <w:rPr>
          <w:rFonts w:ascii="Times New Roman" w:hAnsi="Times New Roman" w:cs="Times New Roman"/>
          <w:sz w:val="24"/>
          <w:szCs w:val="24"/>
        </w:rPr>
        <w:t>sed liigid).</w:t>
      </w:r>
    </w:p>
    <w:p w14:paraId="45746F42" w14:textId="0EB4EF4F" w:rsidR="002617B5" w:rsidRPr="006D2B2C" w:rsidRDefault="00AA2A1E" w:rsidP="006D2B2C">
      <w:pPr>
        <w:spacing w:after="0" w:line="240" w:lineRule="auto"/>
        <w:rPr>
          <w:rFonts w:ascii="Times New Roman" w:hAnsi="Times New Roman" w:cs="Times New Roman"/>
          <w:b/>
          <w:sz w:val="24"/>
          <w:szCs w:val="24"/>
        </w:rPr>
      </w:pPr>
      <w:r>
        <w:rPr>
          <w:rFonts w:ascii="Times New Roman" w:hAnsi="Times New Roman" w:cs="Times New Roman"/>
          <w:b/>
          <w:sz w:val="24"/>
          <w:szCs w:val="24"/>
        </w:rPr>
        <w:t>3.3.5</w:t>
      </w:r>
      <w:r w:rsidR="006D2B2C">
        <w:rPr>
          <w:rFonts w:ascii="Times New Roman" w:hAnsi="Times New Roman" w:cs="Times New Roman"/>
          <w:b/>
          <w:sz w:val="24"/>
          <w:szCs w:val="24"/>
        </w:rPr>
        <w:t xml:space="preserve">.1. </w:t>
      </w:r>
      <w:r w:rsidR="002617B5" w:rsidRPr="006D2B2C">
        <w:rPr>
          <w:rFonts w:ascii="Times New Roman" w:hAnsi="Times New Roman" w:cs="Times New Roman"/>
          <w:b/>
          <w:sz w:val="24"/>
          <w:szCs w:val="24"/>
        </w:rPr>
        <w:t>Eesmärk</w:t>
      </w:r>
    </w:p>
    <w:p w14:paraId="1EDD00EF" w14:textId="77777777" w:rsidR="008E6C9F" w:rsidRPr="00472C91" w:rsidRDefault="002617B5"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Seire peamiseks eesmärgiks on hinna</w:t>
      </w:r>
      <w:r w:rsidR="00A14BB8" w:rsidRPr="00472C91">
        <w:rPr>
          <w:rFonts w:ascii="Times New Roman" w:hAnsi="Times New Roman" w:cs="Times New Roman"/>
          <w:sz w:val="24"/>
          <w:szCs w:val="24"/>
        </w:rPr>
        <w:t>ta taime</w:t>
      </w:r>
      <w:r w:rsidR="00CC1D49" w:rsidRPr="00472C91">
        <w:rPr>
          <w:rFonts w:ascii="Times New Roman" w:hAnsi="Times New Roman" w:cs="Times New Roman"/>
          <w:sz w:val="24"/>
          <w:szCs w:val="24"/>
        </w:rPr>
        <w:t>stiku</w:t>
      </w:r>
      <w:r w:rsidR="00A14BB8" w:rsidRPr="00472C91">
        <w:rPr>
          <w:rFonts w:ascii="Times New Roman" w:hAnsi="Times New Roman" w:cs="Times New Roman"/>
          <w:sz w:val="24"/>
          <w:szCs w:val="24"/>
        </w:rPr>
        <w:t xml:space="preserve"> olukorda, muutuseid ja mitmekesisust</w:t>
      </w:r>
      <w:r w:rsidR="00CC1D49" w:rsidRPr="00472C91">
        <w:rPr>
          <w:rFonts w:ascii="Times New Roman" w:hAnsi="Times New Roman" w:cs="Times New Roman"/>
          <w:sz w:val="24"/>
          <w:szCs w:val="24"/>
        </w:rPr>
        <w:t xml:space="preserve"> seire</w:t>
      </w:r>
      <w:r w:rsidRPr="00472C91">
        <w:rPr>
          <w:rFonts w:ascii="Times New Roman" w:hAnsi="Times New Roman" w:cs="Times New Roman"/>
          <w:sz w:val="24"/>
          <w:szCs w:val="24"/>
        </w:rPr>
        <w:t>aladel, et saada paremat ülevaadet met</w:t>
      </w:r>
      <w:r w:rsidR="00A14BB8" w:rsidRPr="00472C91">
        <w:rPr>
          <w:rFonts w:ascii="Times New Roman" w:hAnsi="Times New Roman" w:cs="Times New Roman"/>
          <w:sz w:val="24"/>
          <w:szCs w:val="24"/>
        </w:rPr>
        <w:t xml:space="preserve">sade seisundi kohta nii Eestis kui ka Euroopas. </w:t>
      </w:r>
      <w:r w:rsidR="00674309" w:rsidRPr="00472C91">
        <w:rPr>
          <w:rFonts w:ascii="Times New Roman" w:hAnsi="Times New Roman" w:cs="Times New Roman"/>
          <w:sz w:val="24"/>
          <w:szCs w:val="24"/>
        </w:rPr>
        <w:t>Vaatluste käigus selgita</w:t>
      </w:r>
      <w:r w:rsidR="00CC1D49" w:rsidRPr="00472C91">
        <w:rPr>
          <w:rFonts w:ascii="Times New Roman" w:hAnsi="Times New Roman" w:cs="Times New Roman"/>
          <w:sz w:val="24"/>
          <w:szCs w:val="24"/>
        </w:rPr>
        <w:t>takse</w:t>
      </w:r>
      <w:r w:rsidR="00674309" w:rsidRPr="00472C91">
        <w:rPr>
          <w:rFonts w:ascii="Times New Roman" w:hAnsi="Times New Roman" w:cs="Times New Roman"/>
          <w:sz w:val="24"/>
          <w:szCs w:val="24"/>
        </w:rPr>
        <w:t xml:space="preserve"> välja taime</w:t>
      </w:r>
      <w:r w:rsidR="00CC1D49" w:rsidRPr="00472C91">
        <w:rPr>
          <w:rFonts w:ascii="Times New Roman" w:hAnsi="Times New Roman" w:cs="Times New Roman"/>
          <w:sz w:val="24"/>
          <w:szCs w:val="24"/>
        </w:rPr>
        <w:t>stiku</w:t>
      </w:r>
      <w:r w:rsidR="00674309" w:rsidRPr="00472C91">
        <w:rPr>
          <w:rFonts w:ascii="Times New Roman" w:hAnsi="Times New Roman" w:cs="Times New Roman"/>
          <w:sz w:val="24"/>
          <w:szCs w:val="24"/>
        </w:rPr>
        <w:t xml:space="preserve"> katvus, </w:t>
      </w:r>
      <w:r w:rsidR="00CC1D49" w:rsidRPr="00472C91">
        <w:rPr>
          <w:rFonts w:ascii="Times New Roman" w:hAnsi="Times New Roman" w:cs="Times New Roman"/>
          <w:sz w:val="24"/>
          <w:szCs w:val="24"/>
        </w:rPr>
        <w:t xml:space="preserve">taimede </w:t>
      </w:r>
      <w:r w:rsidR="002023D9" w:rsidRPr="00472C91">
        <w:rPr>
          <w:rFonts w:ascii="Times New Roman" w:hAnsi="Times New Roman" w:cs="Times New Roman"/>
          <w:sz w:val="24"/>
          <w:szCs w:val="24"/>
        </w:rPr>
        <w:t xml:space="preserve">suhteline </w:t>
      </w:r>
      <w:r w:rsidR="00674309" w:rsidRPr="00472C91">
        <w:rPr>
          <w:rFonts w:ascii="Times New Roman" w:hAnsi="Times New Roman" w:cs="Times New Roman"/>
          <w:sz w:val="24"/>
          <w:szCs w:val="24"/>
        </w:rPr>
        <w:t>arvukus ja liigirikkus, mis aitab kaasa toimuvate muutuste kirjeldamisele ja dünaamiliste prots</w:t>
      </w:r>
      <w:r w:rsidR="000C6706" w:rsidRPr="00472C91">
        <w:rPr>
          <w:rFonts w:ascii="Times New Roman" w:hAnsi="Times New Roman" w:cs="Times New Roman"/>
          <w:sz w:val="24"/>
          <w:szCs w:val="24"/>
        </w:rPr>
        <w:t>esside modelleerimisele.</w:t>
      </w:r>
    </w:p>
    <w:p w14:paraId="1F798F04" w14:textId="59D1B828" w:rsidR="000C6706" w:rsidRPr="00AA2A1E" w:rsidRDefault="00AA2A1E" w:rsidP="00AA2A1E">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3.3.5.2.</w:t>
      </w:r>
      <w:r w:rsidR="006D2B2C" w:rsidRPr="00AA2A1E">
        <w:rPr>
          <w:rFonts w:ascii="Times New Roman" w:hAnsi="Times New Roman" w:cs="Times New Roman"/>
          <w:b/>
          <w:sz w:val="24"/>
          <w:szCs w:val="24"/>
        </w:rPr>
        <w:t xml:space="preserve"> </w:t>
      </w:r>
      <w:r w:rsidR="000C6706" w:rsidRPr="00AA2A1E">
        <w:rPr>
          <w:rFonts w:ascii="Times New Roman" w:hAnsi="Times New Roman" w:cs="Times New Roman"/>
          <w:b/>
          <w:sz w:val="24"/>
          <w:szCs w:val="24"/>
        </w:rPr>
        <w:t>Seirevõrk</w:t>
      </w:r>
    </w:p>
    <w:p w14:paraId="18CB1174" w14:textId="6728E4DB" w:rsidR="006D2B2C" w:rsidRPr="00472C91" w:rsidRDefault="003968B1" w:rsidP="0004111E">
      <w:pPr>
        <w:spacing w:line="240" w:lineRule="auto"/>
        <w:rPr>
          <w:rFonts w:ascii="Times New Roman" w:hAnsi="Times New Roman" w:cs="Times New Roman"/>
          <w:sz w:val="24"/>
          <w:szCs w:val="24"/>
        </w:rPr>
      </w:pPr>
      <w:r w:rsidRPr="00472C91">
        <w:rPr>
          <w:rFonts w:ascii="Times New Roman" w:hAnsi="Times New Roman" w:cs="Times New Roman"/>
          <w:sz w:val="24"/>
          <w:szCs w:val="24"/>
        </w:rPr>
        <w:t>A</w:t>
      </w:r>
      <w:r w:rsidR="000C6706" w:rsidRPr="00472C91">
        <w:rPr>
          <w:rFonts w:ascii="Times New Roman" w:hAnsi="Times New Roman" w:cs="Times New Roman"/>
          <w:sz w:val="24"/>
          <w:szCs w:val="24"/>
        </w:rPr>
        <w:t xml:space="preserve">lustaimestiku seiret </w:t>
      </w:r>
      <w:r w:rsidRPr="00472C91">
        <w:rPr>
          <w:rFonts w:ascii="Times New Roman" w:hAnsi="Times New Roman" w:cs="Times New Roman"/>
          <w:sz w:val="24"/>
          <w:szCs w:val="24"/>
        </w:rPr>
        <w:t>tehakse kõigil kuuel</w:t>
      </w:r>
      <w:r w:rsidR="00243CB4" w:rsidRPr="00472C91">
        <w:rPr>
          <w:rFonts w:ascii="Times New Roman" w:hAnsi="Times New Roman" w:cs="Times New Roman"/>
          <w:sz w:val="24"/>
          <w:szCs w:val="24"/>
        </w:rPr>
        <w:t xml:space="preserve"> II astme metsasire proovialal</w:t>
      </w:r>
      <w:r w:rsidRPr="00472C91">
        <w:rPr>
          <w:rFonts w:ascii="Times New Roman" w:hAnsi="Times New Roman" w:cs="Times New Roman"/>
          <w:sz w:val="24"/>
          <w:szCs w:val="24"/>
        </w:rPr>
        <w:t xml:space="preserve"> (punkt 4.2.1.2.).</w:t>
      </w:r>
    </w:p>
    <w:p w14:paraId="12B26CB3" w14:textId="067F92A1" w:rsidR="000C6706" w:rsidRPr="00AA2A1E" w:rsidRDefault="00AA2A1E" w:rsidP="00AA2A1E">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3.3.5.3.</w:t>
      </w:r>
      <w:r w:rsidR="006D2B2C" w:rsidRPr="00AA2A1E">
        <w:rPr>
          <w:rFonts w:ascii="Times New Roman" w:hAnsi="Times New Roman" w:cs="Times New Roman"/>
          <w:b/>
          <w:sz w:val="24"/>
          <w:szCs w:val="24"/>
        </w:rPr>
        <w:t xml:space="preserve"> </w:t>
      </w:r>
      <w:r w:rsidR="000C6706" w:rsidRPr="00AA2A1E">
        <w:rPr>
          <w:rFonts w:ascii="Times New Roman" w:hAnsi="Times New Roman" w:cs="Times New Roman"/>
          <w:b/>
          <w:sz w:val="24"/>
          <w:szCs w:val="24"/>
        </w:rPr>
        <w:t>Seiratavad näitajad ja seiresagedused</w:t>
      </w:r>
    </w:p>
    <w:p w14:paraId="6200C619" w14:textId="77777777" w:rsidR="000C6706" w:rsidRPr="00472C91" w:rsidRDefault="00EE26EF"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Alustaimestiku sei</w:t>
      </w:r>
      <w:r w:rsidR="00D21959" w:rsidRPr="00472C91">
        <w:rPr>
          <w:rFonts w:ascii="Times New Roman" w:hAnsi="Times New Roman" w:cs="Times New Roman"/>
          <w:sz w:val="24"/>
          <w:szCs w:val="24"/>
        </w:rPr>
        <w:t xml:space="preserve">re aluseks on </w:t>
      </w:r>
      <w:r w:rsidR="00D21959" w:rsidRPr="00472C91">
        <w:rPr>
          <w:rFonts w:ascii="Times New Roman" w:hAnsi="Times New Roman" w:cs="Times New Roman"/>
          <w:i/>
          <w:sz w:val="24"/>
          <w:szCs w:val="24"/>
        </w:rPr>
        <w:t>ICP Forests</w:t>
      </w:r>
      <w:r w:rsidR="00D21959" w:rsidRPr="00472C91">
        <w:rPr>
          <w:rFonts w:ascii="Times New Roman" w:hAnsi="Times New Roman" w:cs="Times New Roman"/>
          <w:sz w:val="24"/>
          <w:szCs w:val="24"/>
        </w:rPr>
        <w:t xml:space="preserve"> juhend </w:t>
      </w:r>
      <w:hyperlink r:id="rId45" w:history="1">
        <w:r w:rsidR="00D21959" w:rsidRPr="00472C91">
          <w:rPr>
            <w:rStyle w:val="Hperlink"/>
            <w:rFonts w:ascii="Times New Roman" w:hAnsi="Times New Roman" w:cs="Times New Roman"/>
            <w:i/>
            <w:sz w:val="24"/>
            <w:szCs w:val="24"/>
          </w:rPr>
          <w:t>Assessment of ground vegetation</w:t>
        </w:r>
      </w:hyperlink>
      <w:r w:rsidR="00D21959" w:rsidRPr="00472C91">
        <w:rPr>
          <w:rFonts w:ascii="Times New Roman" w:hAnsi="Times New Roman" w:cs="Times New Roman"/>
          <w:sz w:val="24"/>
          <w:szCs w:val="24"/>
        </w:rPr>
        <w:t>.</w:t>
      </w:r>
      <w:r w:rsidRPr="00472C91">
        <w:rPr>
          <w:rFonts w:ascii="Times New Roman" w:hAnsi="Times New Roman" w:cs="Times New Roman"/>
          <w:sz w:val="24"/>
          <w:szCs w:val="24"/>
        </w:rPr>
        <w:t xml:space="preserve">  Iga 5 aasta järel tehakse alustaimestiku detailne inventuur püsiruutude meetodil, mille käigus hinnatakse taimede, sammalde ja samblike katvus</w:t>
      </w:r>
      <w:r w:rsidR="003D5A68" w:rsidRPr="00472C91">
        <w:rPr>
          <w:rFonts w:ascii="Times New Roman" w:hAnsi="Times New Roman" w:cs="Times New Roman"/>
          <w:sz w:val="24"/>
          <w:szCs w:val="24"/>
        </w:rPr>
        <w:t>t</w:t>
      </w:r>
      <w:r w:rsidRPr="00472C91">
        <w:rPr>
          <w:rFonts w:ascii="Times New Roman" w:hAnsi="Times New Roman" w:cs="Times New Roman"/>
          <w:sz w:val="24"/>
          <w:szCs w:val="24"/>
        </w:rPr>
        <w:t xml:space="preserve"> ning </w:t>
      </w:r>
      <w:r w:rsidR="003D5A68" w:rsidRPr="00472C91">
        <w:rPr>
          <w:rFonts w:ascii="Times New Roman" w:hAnsi="Times New Roman" w:cs="Times New Roman"/>
          <w:sz w:val="24"/>
          <w:szCs w:val="24"/>
        </w:rPr>
        <w:t>liigilist koosseisu</w:t>
      </w:r>
      <w:r w:rsidR="006F4C40" w:rsidRPr="00472C91">
        <w:rPr>
          <w:rFonts w:ascii="Times New Roman" w:hAnsi="Times New Roman" w:cs="Times New Roman"/>
          <w:sz w:val="24"/>
          <w:szCs w:val="24"/>
        </w:rPr>
        <w:t xml:space="preserve">. </w:t>
      </w:r>
      <w:r w:rsidR="003D5A68" w:rsidRPr="00472C91">
        <w:rPr>
          <w:rFonts w:ascii="Times New Roman" w:hAnsi="Times New Roman" w:cs="Times New Roman"/>
          <w:sz w:val="24"/>
          <w:szCs w:val="24"/>
        </w:rPr>
        <w:t xml:space="preserve">Hindamine toimub </w:t>
      </w:r>
      <w:r w:rsidR="003D5A68" w:rsidRPr="00472C91">
        <w:rPr>
          <w:rFonts w:ascii="Times New Roman" w:hAnsi="Times New Roman" w:cs="Times New Roman"/>
          <w:sz w:val="24"/>
          <w:szCs w:val="24"/>
        </w:rPr>
        <w:lastRenderedPageBreak/>
        <w:t xml:space="preserve">punkti- ehk nõelameetodil kõigi II astme metsaseire proovitükkide puhvertsoonides. Igal katsealal on neli püsiruutu mõõtmetega 5x5 m. </w:t>
      </w:r>
      <w:r w:rsidR="006F4C40" w:rsidRPr="00472C91">
        <w:rPr>
          <w:rFonts w:ascii="Times New Roman" w:hAnsi="Times New Roman" w:cs="Times New Roman"/>
          <w:sz w:val="24"/>
          <w:szCs w:val="24"/>
        </w:rPr>
        <w:t xml:space="preserve">Ülevaate kohustuslikest näitajatest, seiresagedusest ja ühikutest annab tabel 5. </w:t>
      </w:r>
    </w:p>
    <w:p w14:paraId="52BC9A54" w14:textId="44AAD533" w:rsidR="000C6706" w:rsidRPr="00472C91" w:rsidRDefault="003D5A68" w:rsidP="0004111E">
      <w:pPr>
        <w:spacing w:before="120" w:after="120" w:line="240" w:lineRule="auto"/>
        <w:rPr>
          <w:rFonts w:ascii="Times New Roman" w:hAnsi="Times New Roman" w:cs="Times New Roman"/>
          <w:sz w:val="24"/>
          <w:szCs w:val="24"/>
        </w:rPr>
      </w:pPr>
      <w:r w:rsidRPr="00472C91">
        <w:rPr>
          <w:rFonts w:ascii="Times New Roman" w:hAnsi="Times New Roman" w:cs="Times New Roman"/>
          <w:sz w:val="24"/>
          <w:szCs w:val="24"/>
        </w:rPr>
        <w:t>Tabel 5. Alustaimestiku</w:t>
      </w:r>
      <w:r w:rsidR="007158EF" w:rsidRPr="00472C91">
        <w:rPr>
          <w:rFonts w:ascii="Times New Roman" w:hAnsi="Times New Roman" w:cs="Times New Roman"/>
          <w:sz w:val="24"/>
          <w:szCs w:val="24"/>
        </w:rPr>
        <w:t xml:space="preserve"> </w:t>
      </w:r>
      <w:r w:rsidRPr="00472C91">
        <w:rPr>
          <w:rFonts w:ascii="Times New Roman" w:hAnsi="Times New Roman" w:cs="Times New Roman"/>
          <w:sz w:val="24"/>
          <w:szCs w:val="24"/>
        </w:rPr>
        <w:t>seire kohustuslikud ja soovituslikud näitajad</w:t>
      </w:r>
      <w:r w:rsidR="009E008E">
        <w:rPr>
          <w:rStyle w:val="Allmrkuseviide"/>
          <w:rFonts w:ascii="Times New Roman" w:hAnsi="Times New Roman" w:cs="Times New Roman"/>
          <w:sz w:val="24"/>
          <w:szCs w:val="24"/>
        </w:rPr>
        <w:footnoteReference w:id="5"/>
      </w:r>
    </w:p>
    <w:tbl>
      <w:tblPr>
        <w:tblW w:w="7513" w:type="dxa"/>
        <w:tblInd w:w="-5" w:type="dxa"/>
        <w:tblCellMar>
          <w:left w:w="70" w:type="dxa"/>
          <w:right w:w="70" w:type="dxa"/>
        </w:tblCellMar>
        <w:tblLook w:val="04A0" w:firstRow="1" w:lastRow="0" w:firstColumn="1" w:lastColumn="0" w:noHBand="0" w:noVBand="1"/>
      </w:tblPr>
      <w:tblGrid>
        <w:gridCol w:w="3920"/>
        <w:gridCol w:w="1080"/>
        <w:gridCol w:w="660"/>
        <w:gridCol w:w="1853"/>
      </w:tblGrid>
      <w:tr w:rsidR="00D21959" w:rsidRPr="00472C91" w14:paraId="48D7DE42" w14:textId="77777777" w:rsidTr="008B5196">
        <w:trPr>
          <w:trHeight w:val="300"/>
        </w:trPr>
        <w:tc>
          <w:tcPr>
            <w:tcW w:w="3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95BEA" w14:textId="77777777" w:rsidR="00D21959" w:rsidRPr="00472C91" w:rsidRDefault="00D21959" w:rsidP="0004111E">
            <w:pPr>
              <w:spacing w:after="0" w:line="240" w:lineRule="auto"/>
              <w:rPr>
                <w:rFonts w:ascii="Times New Roman" w:eastAsia="Times New Roman" w:hAnsi="Times New Roman" w:cs="Times New Roman"/>
                <w:b/>
                <w:bCs/>
                <w:color w:val="000000"/>
                <w:sz w:val="24"/>
                <w:szCs w:val="24"/>
                <w:lang w:eastAsia="et-EE"/>
              </w:rPr>
            </w:pPr>
            <w:r w:rsidRPr="00472C91">
              <w:rPr>
                <w:rFonts w:ascii="Times New Roman" w:eastAsia="Times New Roman" w:hAnsi="Times New Roman" w:cs="Times New Roman"/>
                <w:b/>
                <w:bCs/>
                <w:color w:val="000000"/>
                <w:sz w:val="24"/>
                <w:szCs w:val="24"/>
                <w:lang w:eastAsia="et-EE"/>
              </w:rPr>
              <w:t>Näitaja</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2C7D9DA" w14:textId="77777777" w:rsidR="00D21959" w:rsidRPr="00472C91" w:rsidRDefault="00D21959" w:rsidP="0004111E">
            <w:pPr>
              <w:spacing w:after="0" w:line="240" w:lineRule="auto"/>
              <w:jc w:val="center"/>
              <w:rPr>
                <w:rFonts w:ascii="Times New Roman" w:eastAsia="Times New Roman" w:hAnsi="Times New Roman" w:cs="Times New Roman"/>
                <w:b/>
                <w:bCs/>
                <w:color w:val="000000"/>
                <w:sz w:val="24"/>
                <w:szCs w:val="24"/>
                <w:lang w:eastAsia="et-EE"/>
              </w:rPr>
            </w:pPr>
            <w:r w:rsidRPr="00472C91">
              <w:rPr>
                <w:rFonts w:ascii="Times New Roman" w:eastAsia="Times New Roman" w:hAnsi="Times New Roman" w:cs="Times New Roman"/>
                <w:b/>
                <w:bCs/>
                <w:color w:val="000000"/>
                <w:sz w:val="24"/>
                <w:szCs w:val="24"/>
                <w:lang w:eastAsia="et-EE"/>
              </w:rPr>
              <w:t>Ühik</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14:paraId="57FD62BA" w14:textId="77777777" w:rsidR="00D21959" w:rsidRPr="00472C91" w:rsidRDefault="00D21959" w:rsidP="0004111E">
            <w:pPr>
              <w:spacing w:after="0" w:line="240" w:lineRule="auto"/>
              <w:jc w:val="center"/>
              <w:rPr>
                <w:rFonts w:ascii="Times New Roman" w:eastAsia="Times New Roman" w:hAnsi="Times New Roman" w:cs="Times New Roman"/>
                <w:b/>
                <w:bCs/>
                <w:color w:val="000000"/>
                <w:sz w:val="24"/>
                <w:szCs w:val="24"/>
                <w:lang w:eastAsia="et-EE"/>
              </w:rPr>
            </w:pPr>
            <w:r w:rsidRPr="00472C91">
              <w:rPr>
                <w:rFonts w:ascii="Times New Roman" w:eastAsia="Times New Roman" w:hAnsi="Times New Roman" w:cs="Times New Roman"/>
                <w:b/>
                <w:bCs/>
                <w:color w:val="000000"/>
                <w:sz w:val="24"/>
                <w:szCs w:val="24"/>
                <w:lang w:eastAsia="et-EE"/>
              </w:rPr>
              <w:t>II aste</w:t>
            </w:r>
          </w:p>
        </w:tc>
        <w:tc>
          <w:tcPr>
            <w:tcW w:w="1853" w:type="dxa"/>
            <w:tcBorders>
              <w:top w:val="single" w:sz="4" w:space="0" w:color="auto"/>
              <w:left w:val="nil"/>
              <w:bottom w:val="single" w:sz="4" w:space="0" w:color="auto"/>
              <w:right w:val="single" w:sz="4" w:space="0" w:color="auto"/>
            </w:tcBorders>
            <w:shd w:val="clear" w:color="auto" w:fill="auto"/>
            <w:noWrap/>
            <w:vAlign w:val="center"/>
            <w:hideMark/>
          </w:tcPr>
          <w:p w14:paraId="2EC14DF1" w14:textId="77777777" w:rsidR="00D21959" w:rsidRPr="00472C91" w:rsidRDefault="00D21959" w:rsidP="0004111E">
            <w:pPr>
              <w:spacing w:after="0" w:line="240" w:lineRule="auto"/>
              <w:jc w:val="center"/>
              <w:rPr>
                <w:rFonts w:ascii="Times New Roman" w:eastAsia="Times New Roman" w:hAnsi="Times New Roman" w:cs="Times New Roman"/>
                <w:b/>
                <w:bCs/>
                <w:color w:val="000000"/>
                <w:sz w:val="24"/>
                <w:szCs w:val="24"/>
                <w:lang w:eastAsia="et-EE"/>
              </w:rPr>
            </w:pPr>
            <w:r w:rsidRPr="00472C91">
              <w:rPr>
                <w:rFonts w:ascii="Times New Roman" w:eastAsia="Times New Roman" w:hAnsi="Times New Roman" w:cs="Times New Roman"/>
                <w:b/>
                <w:bCs/>
                <w:color w:val="000000"/>
                <w:sz w:val="24"/>
                <w:szCs w:val="24"/>
                <w:lang w:eastAsia="et-EE"/>
              </w:rPr>
              <w:t>Sagedus</w:t>
            </w:r>
          </w:p>
        </w:tc>
      </w:tr>
      <w:tr w:rsidR="00D21959" w:rsidRPr="00472C91" w14:paraId="391BB23A" w14:textId="77777777" w:rsidTr="008B5196">
        <w:trPr>
          <w:trHeight w:val="30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1C765D4D" w14:textId="77777777" w:rsidR="00D21959" w:rsidRPr="00472C91" w:rsidRDefault="00D2195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Puurinde katvus</w:t>
            </w:r>
          </w:p>
        </w:tc>
        <w:tc>
          <w:tcPr>
            <w:tcW w:w="1080" w:type="dxa"/>
            <w:tcBorders>
              <w:top w:val="nil"/>
              <w:left w:val="nil"/>
              <w:bottom w:val="single" w:sz="4" w:space="0" w:color="auto"/>
              <w:right w:val="single" w:sz="4" w:space="0" w:color="auto"/>
            </w:tcBorders>
            <w:shd w:val="clear" w:color="auto" w:fill="auto"/>
            <w:noWrap/>
            <w:vAlign w:val="center"/>
            <w:hideMark/>
          </w:tcPr>
          <w:p w14:paraId="03E605DA" w14:textId="77777777" w:rsidR="00D21959" w:rsidRPr="00472C91" w:rsidRDefault="00D2195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w:t>
            </w:r>
          </w:p>
        </w:tc>
        <w:tc>
          <w:tcPr>
            <w:tcW w:w="660" w:type="dxa"/>
            <w:tcBorders>
              <w:top w:val="nil"/>
              <w:left w:val="nil"/>
              <w:bottom w:val="single" w:sz="4" w:space="0" w:color="auto"/>
              <w:right w:val="single" w:sz="4" w:space="0" w:color="auto"/>
            </w:tcBorders>
            <w:shd w:val="clear" w:color="auto" w:fill="auto"/>
            <w:noWrap/>
            <w:vAlign w:val="center"/>
            <w:hideMark/>
          </w:tcPr>
          <w:p w14:paraId="2A7B3C7C" w14:textId="77777777" w:rsidR="00D21959" w:rsidRPr="00472C91" w:rsidRDefault="00D2195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853" w:type="dxa"/>
            <w:tcBorders>
              <w:top w:val="nil"/>
              <w:left w:val="nil"/>
              <w:bottom w:val="single" w:sz="4" w:space="0" w:color="auto"/>
              <w:right w:val="single" w:sz="4" w:space="0" w:color="auto"/>
            </w:tcBorders>
            <w:shd w:val="clear" w:color="auto" w:fill="auto"/>
            <w:noWrap/>
            <w:vAlign w:val="bottom"/>
            <w:hideMark/>
          </w:tcPr>
          <w:p w14:paraId="54CC350A" w14:textId="77777777" w:rsidR="00D21959" w:rsidRPr="00472C91" w:rsidRDefault="00D2195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Iga 5 aasta järel</w:t>
            </w:r>
          </w:p>
        </w:tc>
      </w:tr>
      <w:tr w:rsidR="00D21959" w:rsidRPr="00472C91" w14:paraId="3BC68026" w14:textId="77777777" w:rsidTr="008B5196">
        <w:trPr>
          <w:trHeight w:val="30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76911CA1" w14:textId="77777777" w:rsidR="00D21959" w:rsidRPr="00472C91" w:rsidRDefault="00D2195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P</w:t>
            </w:r>
            <w:r w:rsidR="00055F33" w:rsidRPr="00472C91">
              <w:rPr>
                <w:rFonts w:ascii="Times New Roman" w:eastAsia="Times New Roman" w:hAnsi="Times New Roman" w:cs="Times New Roman"/>
                <w:color w:val="000000"/>
                <w:sz w:val="24"/>
                <w:szCs w:val="24"/>
                <w:lang w:eastAsia="et-EE"/>
              </w:rPr>
              <w:t>uhma</w:t>
            </w:r>
            <w:r w:rsidRPr="00472C91">
              <w:rPr>
                <w:rFonts w:ascii="Times New Roman" w:eastAsia="Times New Roman" w:hAnsi="Times New Roman" w:cs="Times New Roman"/>
                <w:color w:val="000000"/>
                <w:sz w:val="24"/>
                <w:szCs w:val="24"/>
                <w:lang w:eastAsia="et-EE"/>
              </w:rPr>
              <w:t>rinde kõrgus</w:t>
            </w:r>
          </w:p>
        </w:tc>
        <w:tc>
          <w:tcPr>
            <w:tcW w:w="1080" w:type="dxa"/>
            <w:tcBorders>
              <w:top w:val="nil"/>
              <w:left w:val="nil"/>
              <w:bottom w:val="single" w:sz="4" w:space="0" w:color="auto"/>
              <w:right w:val="single" w:sz="4" w:space="0" w:color="auto"/>
            </w:tcBorders>
            <w:shd w:val="clear" w:color="auto" w:fill="auto"/>
            <w:noWrap/>
            <w:vAlign w:val="center"/>
            <w:hideMark/>
          </w:tcPr>
          <w:p w14:paraId="38044A38" w14:textId="77777777" w:rsidR="00D21959" w:rsidRPr="00472C91" w:rsidRDefault="00D2195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w:t>
            </w:r>
          </w:p>
        </w:tc>
        <w:tc>
          <w:tcPr>
            <w:tcW w:w="660" w:type="dxa"/>
            <w:tcBorders>
              <w:top w:val="nil"/>
              <w:left w:val="nil"/>
              <w:bottom w:val="single" w:sz="4" w:space="0" w:color="auto"/>
              <w:right w:val="single" w:sz="4" w:space="0" w:color="auto"/>
            </w:tcBorders>
            <w:shd w:val="clear" w:color="auto" w:fill="auto"/>
            <w:noWrap/>
            <w:vAlign w:val="center"/>
            <w:hideMark/>
          </w:tcPr>
          <w:p w14:paraId="17A01865" w14:textId="77777777" w:rsidR="00D21959" w:rsidRPr="00472C91" w:rsidRDefault="00D2195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853" w:type="dxa"/>
            <w:tcBorders>
              <w:top w:val="nil"/>
              <w:left w:val="nil"/>
              <w:bottom w:val="single" w:sz="4" w:space="0" w:color="auto"/>
              <w:right w:val="single" w:sz="4" w:space="0" w:color="auto"/>
            </w:tcBorders>
            <w:shd w:val="clear" w:color="auto" w:fill="auto"/>
            <w:noWrap/>
            <w:vAlign w:val="bottom"/>
            <w:hideMark/>
          </w:tcPr>
          <w:p w14:paraId="73D48A31" w14:textId="77777777" w:rsidR="00D21959" w:rsidRPr="00472C91" w:rsidRDefault="00D2195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Iga 5 aasta järel</w:t>
            </w:r>
          </w:p>
        </w:tc>
      </w:tr>
      <w:tr w:rsidR="00D21959" w:rsidRPr="00472C91" w14:paraId="5AC3E9A0" w14:textId="77777777" w:rsidTr="008B5196">
        <w:trPr>
          <w:trHeight w:val="300"/>
        </w:trPr>
        <w:tc>
          <w:tcPr>
            <w:tcW w:w="3920" w:type="dxa"/>
            <w:tcBorders>
              <w:top w:val="nil"/>
              <w:left w:val="single" w:sz="4" w:space="0" w:color="auto"/>
              <w:bottom w:val="single" w:sz="4" w:space="0" w:color="auto"/>
              <w:right w:val="single" w:sz="4" w:space="0" w:color="auto"/>
            </w:tcBorders>
            <w:shd w:val="clear" w:color="auto" w:fill="auto"/>
            <w:noWrap/>
            <w:vAlign w:val="center"/>
            <w:hideMark/>
          </w:tcPr>
          <w:p w14:paraId="492EFF81" w14:textId="77777777" w:rsidR="00D21959" w:rsidRPr="00472C91" w:rsidRDefault="00D2195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P</w:t>
            </w:r>
            <w:r w:rsidR="00055F33" w:rsidRPr="00472C91">
              <w:rPr>
                <w:rFonts w:ascii="Times New Roman" w:eastAsia="Times New Roman" w:hAnsi="Times New Roman" w:cs="Times New Roman"/>
                <w:color w:val="000000"/>
                <w:sz w:val="24"/>
                <w:szCs w:val="24"/>
                <w:lang w:eastAsia="et-EE"/>
              </w:rPr>
              <w:t>uhm</w:t>
            </w:r>
            <w:r w:rsidRPr="00472C91">
              <w:rPr>
                <w:rFonts w:ascii="Times New Roman" w:eastAsia="Times New Roman" w:hAnsi="Times New Roman" w:cs="Times New Roman"/>
                <w:color w:val="000000"/>
                <w:sz w:val="24"/>
                <w:szCs w:val="24"/>
                <w:lang w:eastAsia="et-EE"/>
              </w:rPr>
              <w:t>arinde katvus</w:t>
            </w:r>
          </w:p>
        </w:tc>
        <w:tc>
          <w:tcPr>
            <w:tcW w:w="1080" w:type="dxa"/>
            <w:tcBorders>
              <w:top w:val="nil"/>
              <w:left w:val="nil"/>
              <w:bottom w:val="single" w:sz="4" w:space="0" w:color="auto"/>
              <w:right w:val="single" w:sz="4" w:space="0" w:color="auto"/>
            </w:tcBorders>
            <w:shd w:val="clear" w:color="auto" w:fill="auto"/>
            <w:vAlign w:val="center"/>
            <w:hideMark/>
          </w:tcPr>
          <w:p w14:paraId="2B0CDF91" w14:textId="77777777" w:rsidR="00D21959" w:rsidRPr="00472C91" w:rsidRDefault="00D2195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w:t>
            </w:r>
          </w:p>
        </w:tc>
        <w:tc>
          <w:tcPr>
            <w:tcW w:w="660" w:type="dxa"/>
            <w:tcBorders>
              <w:top w:val="nil"/>
              <w:left w:val="nil"/>
              <w:bottom w:val="single" w:sz="4" w:space="0" w:color="auto"/>
              <w:right w:val="single" w:sz="4" w:space="0" w:color="auto"/>
            </w:tcBorders>
            <w:shd w:val="clear" w:color="auto" w:fill="auto"/>
            <w:vAlign w:val="center"/>
            <w:hideMark/>
          </w:tcPr>
          <w:p w14:paraId="27E98024" w14:textId="77777777" w:rsidR="00D21959" w:rsidRPr="00472C91" w:rsidRDefault="00D2195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853" w:type="dxa"/>
            <w:tcBorders>
              <w:top w:val="nil"/>
              <w:left w:val="nil"/>
              <w:bottom w:val="single" w:sz="4" w:space="0" w:color="auto"/>
              <w:right w:val="single" w:sz="4" w:space="0" w:color="auto"/>
            </w:tcBorders>
            <w:shd w:val="clear" w:color="auto" w:fill="auto"/>
            <w:noWrap/>
            <w:vAlign w:val="bottom"/>
            <w:hideMark/>
          </w:tcPr>
          <w:p w14:paraId="43E59CFA" w14:textId="77777777" w:rsidR="00D21959" w:rsidRPr="00472C91" w:rsidRDefault="00D2195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Iga 5 aasta järel</w:t>
            </w:r>
          </w:p>
        </w:tc>
      </w:tr>
      <w:tr w:rsidR="00D21959" w:rsidRPr="00472C91" w14:paraId="20C0973A" w14:textId="77777777" w:rsidTr="008B5196">
        <w:trPr>
          <w:trHeight w:val="30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28E691EB" w14:textId="77777777" w:rsidR="00D21959" w:rsidRPr="00472C91" w:rsidRDefault="00055F33"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Rohu</w:t>
            </w:r>
            <w:r w:rsidR="00D21959" w:rsidRPr="00472C91">
              <w:rPr>
                <w:rFonts w:ascii="Times New Roman" w:eastAsia="Times New Roman" w:hAnsi="Times New Roman" w:cs="Times New Roman"/>
                <w:color w:val="000000"/>
                <w:sz w:val="24"/>
                <w:szCs w:val="24"/>
                <w:lang w:eastAsia="et-EE"/>
              </w:rPr>
              <w:t>rinde kõrgus</w:t>
            </w:r>
          </w:p>
        </w:tc>
        <w:tc>
          <w:tcPr>
            <w:tcW w:w="1080" w:type="dxa"/>
            <w:tcBorders>
              <w:top w:val="nil"/>
              <w:left w:val="nil"/>
              <w:bottom w:val="single" w:sz="4" w:space="0" w:color="auto"/>
              <w:right w:val="single" w:sz="4" w:space="0" w:color="auto"/>
            </w:tcBorders>
            <w:shd w:val="clear" w:color="auto" w:fill="auto"/>
            <w:noWrap/>
            <w:vAlign w:val="center"/>
            <w:hideMark/>
          </w:tcPr>
          <w:p w14:paraId="3078A257" w14:textId="77777777" w:rsidR="00D21959" w:rsidRPr="00472C91" w:rsidRDefault="00D2195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w:t>
            </w:r>
          </w:p>
        </w:tc>
        <w:tc>
          <w:tcPr>
            <w:tcW w:w="660" w:type="dxa"/>
            <w:tcBorders>
              <w:top w:val="nil"/>
              <w:left w:val="nil"/>
              <w:bottom w:val="single" w:sz="4" w:space="0" w:color="auto"/>
              <w:right w:val="single" w:sz="4" w:space="0" w:color="auto"/>
            </w:tcBorders>
            <w:shd w:val="clear" w:color="auto" w:fill="auto"/>
            <w:noWrap/>
            <w:vAlign w:val="center"/>
            <w:hideMark/>
          </w:tcPr>
          <w:p w14:paraId="1EF89F67" w14:textId="77777777" w:rsidR="00D21959" w:rsidRPr="00472C91" w:rsidRDefault="00D2195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853" w:type="dxa"/>
            <w:tcBorders>
              <w:top w:val="nil"/>
              <w:left w:val="nil"/>
              <w:bottom w:val="single" w:sz="4" w:space="0" w:color="auto"/>
              <w:right w:val="single" w:sz="4" w:space="0" w:color="auto"/>
            </w:tcBorders>
            <w:shd w:val="clear" w:color="auto" w:fill="auto"/>
            <w:noWrap/>
            <w:vAlign w:val="bottom"/>
            <w:hideMark/>
          </w:tcPr>
          <w:p w14:paraId="4307E3F2" w14:textId="77777777" w:rsidR="00D21959" w:rsidRPr="00472C91" w:rsidRDefault="00D2195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Iga 5 aasta järel</w:t>
            </w:r>
          </w:p>
        </w:tc>
      </w:tr>
      <w:tr w:rsidR="00D21959" w:rsidRPr="00472C91" w14:paraId="0E400799" w14:textId="77777777" w:rsidTr="008B5196">
        <w:trPr>
          <w:trHeight w:val="30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17765D85" w14:textId="77777777" w:rsidR="00D21959" w:rsidRPr="00472C91" w:rsidRDefault="00055F33"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Rohurinde</w:t>
            </w:r>
            <w:r w:rsidR="00D21959" w:rsidRPr="00472C91">
              <w:rPr>
                <w:rFonts w:ascii="Times New Roman" w:eastAsia="Times New Roman" w:hAnsi="Times New Roman" w:cs="Times New Roman"/>
                <w:color w:val="000000"/>
                <w:sz w:val="24"/>
                <w:szCs w:val="24"/>
                <w:lang w:eastAsia="et-EE"/>
              </w:rPr>
              <w:t xml:space="preserve"> katvus</w:t>
            </w:r>
          </w:p>
        </w:tc>
        <w:tc>
          <w:tcPr>
            <w:tcW w:w="1080" w:type="dxa"/>
            <w:tcBorders>
              <w:top w:val="nil"/>
              <w:left w:val="nil"/>
              <w:bottom w:val="single" w:sz="4" w:space="0" w:color="auto"/>
              <w:right w:val="single" w:sz="4" w:space="0" w:color="auto"/>
            </w:tcBorders>
            <w:shd w:val="clear" w:color="auto" w:fill="auto"/>
            <w:noWrap/>
            <w:vAlign w:val="center"/>
            <w:hideMark/>
          </w:tcPr>
          <w:p w14:paraId="32EE7BCD" w14:textId="77777777" w:rsidR="00D21959" w:rsidRPr="00472C91" w:rsidRDefault="00D2195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w:t>
            </w:r>
          </w:p>
        </w:tc>
        <w:tc>
          <w:tcPr>
            <w:tcW w:w="660" w:type="dxa"/>
            <w:tcBorders>
              <w:top w:val="nil"/>
              <w:left w:val="nil"/>
              <w:bottom w:val="single" w:sz="4" w:space="0" w:color="auto"/>
              <w:right w:val="single" w:sz="4" w:space="0" w:color="auto"/>
            </w:tcBorders>
            <w:shd w:val="clear" w:color="auto" w:fill="auto"/>
            <w:noWrap/>
            <w:vAlign w:val="center"/>
            <w:hideMark/>
          </w:tcPr>
          <w:p w14:paraId="02104211" w14:textId="77777777" w:rsidR="00D21959" w:rsidRPr="00472C91" w:rsidRDefault="00D2195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853" w:type="dxa"/>
            <w:tcBorders>
              <w:top w:val="nil"/>
              <w:left w:val="nil"/>
              <w:bottom w:val="single" w:sz="4" w:space="0" w:color="auto"/>
              <w:right w:val="single" w:sz="4" w:space="0" w:color="auto"/>
            </w:tcBorders>
            <w:shd w:val="clear" w:color="auto" w:fill="auto"/>
            <w:noWrap/>
            <w:vAlign w:val="bottom"/>
            <w:hideMark/>
          </w:tcPr>
          <w:p w14:paraId="44C32A71" w14:textId="77777777" w:rsidR="00D21959" w:rsidRPr="00472C91" w:rsidRDefault="00D2195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Iga 5 aasta järel</w:t>
            </w:r>
          </w:p>
        </w:tc>
      </w:tr>
      <w:tr w:rsidR="00D21959" w:rsidRPr="00472C91" w14:paraId="62EF206D" w14:textId="77777777" w:rsidTr="008B5196">
        <w:trPr>
          <w:trHeight w:val="30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49703B31" w14:textId="77777777" w:rsidR="00D21959" w:rsidRPr="00472C91" w:rsidRDefault="00D2195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Sammalde katvus</w:t>
            </w:r>
          </w:p>
        </w:tc>
        <w:tc>
          <w:tcPr>
            <w:tcW w:w="1080" w:type="dxa"/>
            <w:tcBorders>
              <w:top w:val="nil"/>
              <w:left w:val="nil"/>
              <w:bottom w:val="single" w:sz="4" w:space="0" w:color="auto"/>
              <w:right w:val="single" w:sz="4" w:space="0" w:color="auto"/>
            </w:tcBorders>
            <w:shd w:val="clear" w:color="auto" w:fill="auto"/>
            <w:noWrap/>
            <w:vAlign w:val="center"/>
            <w:hideMark/>
          </w:tcPr>
          <w:p w14:paraId="719BB2FF" w14:textId="77777777" w:rsidR="00D21959" w:rsidRPr="00472C91" w:rsidRDefault="00D2195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w:t>
            </w:r>
          </w:p>
        </w:tc>
        <w:tc>
          <w:tcPr>
            <w:tcW w:w="660" w:type="dxa"/>
            <w:tcBorders>
              <w:top w:val="nil"/>
              <w:left w:val="nil"/>
              <w:bottom w:val="single" w:sz="4" w:space="0" w:color="auto"/>
              <w:right w:val="single" w:sz="4" w:space="0" w:color="auto"/>
            </w:tcBorders>
            <w:shd w:val="clear" w:color="auto" w:fill="auto"/>
            <w:noWrap/>
            <w:vAlign w:val="center"/>
            <w:hideMark/>
          </w:tcPr>
          <w:p w14:paraId="7D2EC590" w14:textId="77777777" w:rsidR="00D21959" w:rsidRPr="00472C91" w:rsidRDefault="00D2195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853" w:type="dxa"/>
            <w:tcBorders>
              <w:top w:val="nil"/>
              <w:left w:val="nil"/>
              <w:bottom w:val="single" w:sz="4" w:space="0" w:color="auto"/>
              <w:right w:val="single" w:sz="4" w:space="0" w:color="auto"/>
            </w:tcBorders>
            <w:shd w:val="clear" w:color="auto" w:fill="auto"/>
            <w:noWrap/>
            <w:vAlign w:val="bottom"/>
            <w:hideMark/>
          </w:tcPr>
          <w:p w14:paraId="065E18EE" w14:textId="77777777" w:rsidR="00D21959" w:rsidRPr="00472C91" w:rsidRDefault="00D2195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Iga 5 aasta järel</w:t>
            </w:r>
          </w:p>
        </w:tc>
      </w:tr>
      <w:tr w:rsidR="00D21959" w:rsidRPr="00472C91" w14:paraId="79DC1B17" w14:textId="77777777" w:rsidTr="008B5196">
        <w:trPr>
          <w:trHeight w:val="30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0ABBD7C2" w14:textId="77777777" w:rsidR="00D21959" w:rsidRPr="00472C91" w:rsidRDefault="0014325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Palja m</w:t>
            </w:r>
            <w:r w:rsidR="00D21959" w:rsidRPr="00472C91">
              <w:rPr>
                <w:rFonts w:ascii="Times New Roman" w:eastAsia="Times New Roman" w:hAnsi="Times New Roman" w:cs="Times New Roman"/>
                <w:color w:val="000000"/>
                <w:sz w:val="24"/>
                <w:szCs w:val="24"/>
                <w:lang w:eastAsia="et-EE"/>
              </w:rPr>
              <w:t>ullapinna katvus</w:t>
            </w:r>
          </w:p>
        </w:tc>
        <w:tc>
          <w:tcPr>
            <w:tcW w:w="1080" w:type="dxa"/>
            <w:tcBorders>
              <w:top w:val="nil"/>
              <w:left w:val="nil"/>
              <w:bottom w:val="single" w:sz="4" w:space="0" w:color="auto"/>
              <w:right w:val="single" w:sz="4" w:space="0" w:color="auto"/>
            </w:tcBorders>
            <w:shd w:val="clear" w:color="auto" w:fill="auto"/>
            <w:noWrap/>
            <w:vAlign w:val="center"/>
            <w:hideMark/>
          </w:tcPr>
          <w:p w14:paraId="6350DF01" w14:textId="77777777" w:rsidR="00D21959" w:rsidRPr="00472C91" w:rsidRDefault="00D2195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w:t>
            </w:r>
          </w:p>
        </w:tc>
        <w:tc>
          <w:tcPr>
            <w:tcW w:w="660" w:type="dxa"/>
            <w:tcBorders>
              <w:top w:val="nil"/>
              <w:left w:val="nil"/>
              <w:bottom w:val="single" w:sz="4" w:space="0" w:color="auto"/>
              <w:right w:val="single" w:sz="4" w:space="0" w:color="auto"/>
            </w:tcBorders>
            <w:shd w:val="clear" w:color="auto" w:fill="auto"/>
            <w:noWrap/>
            <w:vAlign w:val="center"/>
            <w:hideMark/>
          </w:tcPr>
          <w:p w14:paraId="308805AD" w14:textId="77777777" w:rsidR="00D21959" w:rsidRPr="00472C91" w:rsidRDefault="00D2195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853" w:type="dxa"/>
            <w:tcBorders>
              <w:top w:val="nil"/>
              <w:left w:val="nil"/>
              <w:bottom w:val="single" w:sz="4" w:space="0" w:color="auto"/>
              <w:right w:val="single" w:sz="4" w:space="0" w:color="auto"/>
            </w:tcBorders>
            <w:shd w:val="clear" w:color="auto" w:fill="auto"/>
            <w:noWrap/>
            <w:vAlign w:val="bottom"/>
            <w:hideMark/>
          </w:tcPr>
          <w:p w14:paraId="6D4E8F4B" w14:textId="77777777" w:rsidR="00D21959" w:rsidRPr="00472C91" w:rsidRDefault="00D2195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Iga 5 aasta järel</w:t>
            </w:r>
          </w:p>
        </w:tc>
      </w:tr>
      <w:tr w:rsidR="00D21959" w:rsidRPr="00472C91" w14:paraId="79A8C612" w14:textId="77777777" w:rsidTr="008B5196">
        <w:trPr>
          <w:trHeight w:val="30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0C084276" w14:textId="77777777" w:rsidR="00D21959" w:rsidRPr="00472C91" w:rsidRDefault="00D2195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Varise katvus</w:t>
            </w:r>
          </w:p>
        </w:tc>
        <w:tc>
          <w:tcPr>
            <w:tcW w:w="1080" w:type="dxa"/>
            <w:tcBorders>
              <w:top w:val="nil"/>
              <w:left w:val="nil"/>
              <w:bottom w:val="single" w:sz="4" w:space="0" w:color="auto"/>
              <w:right w:val="single" w:sz="4" w:space="0" w:color="auto"/>
            </w:tcBorders>
            <w:shd w:val="clear" w:color="auto" w:fill="auto"/>
            <w:noWrap/>
            <w:vAlign w:val="center"/>
            <w:hideMark/>
          </w:tcPr>
          <w:p w14:paraId="33EA5B25" w14:textId="77777777" w:rsidR="00D21959" w:rsidRPr="00472C91" w:rsidRDefault="00D2195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w:t>
            </w:r>
          </w:p>
        </w:tc>
        <w:tc>
          <w:tcPr>
            <w:tcW w:w="660" w:type="dxa"/>
            <w:tcBorders>
              <w:top w:val="nil"/>
              <w:left w:val="nil"/>
              <w:bottom w:val="single" w:sz="4" w:space="0" w:color="auto"/>
              <w:right w:val="single" w:sz="4" w:space="0" w:color="auto"/>
            </w:tcBorders>
            <w:shd w:val="clear" w:color="auto" w:fill="auto"/>
            <w:noWrap/>
            <w:vAlign w:val="center"/>
            <w:hideMark/>
          </w:tcPr>
          <w:p w14:paraId="40B76FB6" w14:textId="77777777" w:rsidR="00D21959" w:rsidRPr="00472C91" w:rsidRDefault="00D2195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853" w:type="dxa"/>
            <w:tcBorders>
              <w:top w:val="nil"/>
              <w:left w:val="nil"/>
              <w:bottom w:val="single" w:sz="4" w:space="0" w:color="auto"/>
              <w:right w:val="single" w:sz="4" w:space="0" w:color="auto"/>
            </w:tcBorders>
            <w:shd w:val="clear" w:color="auto" w:fill="auto"/>
            <w:noWrap/>
            <w:vAlign w:val="bottom"/>
            <w:hideMark/>
          </w:tcPr>
          <w:p w14:paraId="584567B7" w14:textId="77777777" w:rsidR="00D21959" w:rsidRPr="00472C91" w:rsidRDefault="00D2195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Iga 5 aasta järel</w:t>
            </w:r>
          </w:p>
        </w:tc>
      </w:tr>
      <w:tr w:rsidR="00D21959" w:rsidRPr="00472C91" w14:paraId="126F0B35" w14:textId="77777777" w:rsidTr="008B5196">
        <w:trPr>
          <w:trHeight w:val="30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5AC3A4A3" w14:textId="77777777" w:rsidR="00D21959" w:rsidRPr="00472C91" w:rsidRDefault="00D2195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Liigiline koosseis püsiruudus</w:t>
            </w:r>
          </w:p>
        </w:tc>
        <w:tc>
          <w:tcPr>
            <w:tcW w:w="1080" w:type="dxa"/>
            <w:tcBorders>
              <w:top w:val="nil"/>
              <w:left w:val="nil"/>
              <w:bottom w:val="single" w:sz="4" w:space="0" w:color="auto"/>
              <w:right w:val="single" w:sz="4" w:space="0" w:color="auto"/>
            </w:tcBorders>
            <w:shd w:val="clear" w:color="auto" w:fill="auto"/>
            <w:noWrap/>
            <w:vAlign w:val="center"/>
            <w:hideMark/>
          </w:tcPr>
          <w:p w14:paraId="1E8FE40C" w14:textId="77777777" w:rsidR="00D21959" w:rsidRPr="00472C91" w:rsidRDefault="00D2195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kood</w:t>
            </w:r>
          </w:p>
        </w:tc>
        <w:tc>
          <w:tcPr>
            <w:tcW w:w="660" w:type="dxa"/>
            <w:tcBorders>
              <w:top w:val="nil"/>
              <w:left w:val="nil"/>
              <w:bottom w:val="single" w:sz="4" w:space="0" w:color="auto"/>
              <w:right w:val="single" w:sz="4" w:space="0" w:color="auto"/>
            </w:tcBorders>
            <w:shd w:val="clear" w:color="auto" w:fill="auto"/>
            <w:noWrap/>
            <w:vAlign w:val="center"/>
            <w:hideMark/>
          </w:tcPr>
          <w:p w14:paraId="112C6A3E" w14:textId="77777777" w:rsidR="00D21959" w:rsidRPr="00472C91" w:rsidRDefault="00D2195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853" w:type="dxa"/>
            <w:tcBorders>
              <w:top w:val="nil"/>
              <w:left w:val="nil"/>
              <w:bottom w:val="single" w:sz="4" w:space="0" w:color="auto"/>
              <w:right w:val="single" w:sz="4" w:space="0" w:color="auto"/>
            </w:tcBorders>
            <w:shd w:val="clear" w:color="auto" w:fill="auto"/>
            <w:noWrap/>
            <w:vAlign w:val="bottom"/>
            <w:hideMark/>
          </w:tcPr>
          <w:p w14:paraId="6FF483BE" w14:textId="77777777" w:rsidR="00D21959" w:rsidRPr="00472C91" w:rsidRDefault="00D2195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Iga 5 aasta järel</w:t>
            </w:r>
          </w:p>
        </w:tc>
      </w:tr>
      <w:tr w:rsidR="00D21959" w:rsidRPr="00472C91" w14:paraId="4CC10FF8" w14:textId="77777777" w:rsidTr="008B5196">
        <w:trPr>
          <w:trHeight w:val="30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490DBB68" w14:textId="77777777" w:rsidR="00D21959" w:rsidRPr="00472C91" w:rsidRDefault="00055F33"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Liikide</w:t>
            </w:r>
            <w:r w:rsidR="00D21959" w:rsidRPr="00472C91">
              <w:rPr>
                <w:rFonts w:ascii="Times New Roman" w:eastAsia="Times New Roman" w:hAnsi="Times New Roman" w:cs="Times New Roman"/>
                <w:color w:val="000000"/>
                <w:sz w:val="24"/>
                <w:szCs w:val="24"/>
                <w:lang w:eastAsia="et-EE"/>
              </w:rPr>
              <w:t xml:space="preserve"> katvus püsiruudus</w:t>
            </w:r>
          </w:p>
        </w:tc>
        <w:tc>
          <w:tcPr>
            <w:tcW w:w="1080" w:type="dxa"/>
            <w:tcBorders>
              <w:top w:val="nil"/>
              <w:left w:val="nil"/>
              <w:bottom w:val="single" w:sz="4" w:space="0" w:color="auto"/>
              <w:right w:val="single" w:sz="4" w:space="0" w:color="auto"/>
            </w:tcBorders>
            <w:shd w:val="clear" w:color="auto" w:fill="auto"/>
            <w:noWrap/>
            <w:vAlign w:val="center"/>
            <w:hideMark/>
          </w:tcPr>
          <w:p w14:paraId="2EDB65BD" w14:textId="77777777" w:rsidR="00D21959" w:rsidRPr="00472C91" w:rsidRDefault="00D2195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kood</w:t>
            </w:r>
          </w:p>
        </w:tc>
        <w:tc>
          <w:tcPr>
            <w:tcW w:w="660" w:type="dxa"/>
            <w:tcBorders>
              <w:top w:val="nil"/>
              <w:left w:val="nil"/>
              <w:bottom w:val="single" w:sz="4" w:space="0" w:color="auto"/>
              <w:right w:val="single" w:sz="4" w:space="0" w:color="auto"/>
            </w:tcBorders>
            <w:shd w:val="clear" w:color="auto" w:fill="auto"/>
            <w:noWrap/>
            <w:vAlign w:val="center"/>
            <w:hideMark/>
          </w:tcPr>
          <w:p w14:paraId="31DADF26" w14:textId="77777777" w:rsidR="00D21959" w:rsidRPr="00472C91" w:rsidRDefault="00D2195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853" w:type="dxa"/>
            <w:tcBorders>
              <w:top w:val="nil"/>
              <w:left w:val="nil"/>
              <w:bottom w:val="single" w:sz="4" w:space="0" w:color="auto"/>
              <w:right w:val="single" w:sz="4" w:space="0" w:color="auto"/>
            </w:tcBorders>
            <w:shd w:val="clear" w:color="auto" w:fill="auto"/>
            <w:noWrap/>
            <w:vAlign w:val="bottom"/>
            <w:hideMark/>
          </w:tcPr>
          <w:p w14:paraId="34AF8654" w14:textId="77777777" w:rsidR="00D21959" w:rsidRPr="00472C91" w:rsidRDefault="00D2195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Iga 5 aasta järel</w:t>
            </w:r>
          </w:p>
        </w:tc>
      </w:tr>
      <w:tr w:rsidR="00D21959" w:rsidRPr="00472C91" w14:paraId="2E97B537" w14:textId="77777777" w:rsidTr="008B5196">
        <w:trPr>
          <w:trHeight w:val="300"/>
        </w:trPr>
        <w:tc>
          <w:tcPr>
            <w:tcW w:w="3920" w:type="dxa"/>
            <w:tcBorders>
              <w:top w:val="nil"/>
              <w:left w:val="single" w:sz="4" w:space="0" w:color="auto"/>
              <w:bottom w:val="single" w:sz="4" w:space="0" w:color="auto"/>
              <w:right w:val="single" w:sz="4" w:space="0" w:color="auto"/>
            </w:tcBorders>
            <w:shd w:val="clear" w:color="auto" w:fill="auto"/>
            <w:vAlign w:val="bottom"/>
            <w:hideMark/>
          </w:tcPr>
          <w:p w14:paraId="258E7390" w14:textId="77777777" w:rsidR="00D21959" w:rsidRPr="00472C91" w:rsidRDefault="00055F33"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Ülejäänud p</w:t>
            </w:r>
            <w:r w:rsidR="00D21959" w:rsidRPr="00472C91">
              <w:rPr>
                <w:rFonts w:ascii="Times New Roman" w:eastAsia="Times New Roman" w:hAnsi="Times New Roman" w:cs="Times New Roman"/>
                <w:color w:val="000000"/>
                <w:sz w:val="24"/>
                <w:szCs w:val="24"/>
                <w:lang w:eastAsia="et-EE"/>
              </w:rPr>
              <w:t>roovialal kasvavad liigid</w:t>
            </w:r>
          </w:p>
        </w:tc>
        <w:tc>
          <w:tcPr>
            <w:tcW w:w="1080" w:type="dxa"/>
            <w:tcBorders>
              <w:top w:val="nil"/>
              <w:left w:val="nil"/>
              <w:bottom w:val="single" w:sz="4" w:space="0" w:color="auto"/>
              <w:right w:val="single" w:sz="4" w:space="0" w:color="auto"/>
            </w:tcBorders>
            <w:shd w:val="clear" w:color="auto" w:fill="auto"/>
            <w:noWrap/>
            <w:vAlign w:val="center"/>
            <w:hideMark/>
          </w:tcPr>
          <w:p w14:paraId="64F42650" w14:textId="77777777" w:rsidR="00D21959" w:rsidRPr="00472C91" w:rsidRDefault="00D2195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kood</w:t>
            </w:r>
          </w:p>
        </w:tc>
        <w:tc>
          <w:tcPr>
            <w:tcW w:w="660" w:type="dxa"/>
            <w:tcBorders>
              <w:top w:val="nil"/>
              <w:left w:val="nil"/>
              <w:bottom w:val="single" w:sz="4" w:space="0" w:color="auto"/>
              <w:right w:val="single" w:sz="4" w:space="0" w:color="auto"/>
            </w:tcBorders>
            <w:shd w:val="clear" w:color="auto" w:fill="auto"/>
            <w:noWrap/>
            <w:vAlign w:val="center"/>
            <w:hideMark/>
          </w:tcPr>
          <w:p w14:paraId="056EC473" w14:textId="77777777" w:rsidR="00D21959" w:rsidRPr="00472C91" w:rsidRDefault="00D2195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w:t>
            </w:r>
          </w:p>
        </w:tc>
        <w:tc>
          <w:tcPr>
            <w:tcW w:w="1853" w:type="dxa"/>
            <w:tcBorders>
              <w:top w:val="nil"/>
              <w:left w:val="nil"/>
              <w:bottom w:val="single" w:sz="4" w:space="0" w:color="auto"/>
              <w:right w:val="single" w:sz="4" w:space="0" w:color="auto"/>
            </w:tcBorders>
            <w:shd w:val="clear" w:color="auto" w:fill="auto"/>
            <w:noWrap/>
            <w:vAlign w:val="bottom"/>
            <w:hideMark/>
          </w:tcPr>
          <w:p w14:paraId="05732D26" w14:textId="77777777" w:rsidR="00D21959" w:rsidRPr="00472C91" w:rsidRDefault="00D2195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Iga 5 aasta järel</w:t>
            </w:r>
          </w:p>
        </w:tc>
      </w:tr>
      <w:tr w:rsidR="00D21959" w:rsidRPr="00472C91" w14:paraId="542E5E21" w14:textId="77777777" w:rsidTr="008B5196">
        <w:trPr>
          <w:trHeight w:val="30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0D0FD17B" w14:textId="77777777" w:rsidR="00D21959" w:rsidRPr="00472C91" w:rsidRDefault="00D2195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Teiste</w:t>
            </w:r>
            <w:r w:rsidR="00055F33" w:rsidRPr="00472C91">
              <w:rPr>
                <w:rFonts w:ascii="Times New Roman" w:eastAsia="Times New Roman" w:hAnsi="Times New Roman" w:cs="Times New Roman"/>
                <w:color w:val="000000"/>
                <w:sz w:val="24"/>
                <w:szCs w:val="24"/>
                <w:lang w:eastAsia="et-EE"/>
              </w:rPr>
              <w:t>l</w:t>
            </w:r>
            <w:r w:rsidRPr="00472C91">
              <w:rPr>
                <w:rFonts w:ascii="Times New Roman" w:eastAsia="Times New Roman" w:hAnsi="Times New Roman" w:cs="Times New Roman"/>
                <w:color w:val="000000"/>
                <w:sz w:val="24"/>
                <w:szCs w:val="24"/>
                <w:lang w:eastAsia="et-EE"/>
              </w:rPr>
              <w:t xml:space="preserve"> </w:t>
            </w:r>
            <w:r w:rsidR="00055F33" w:rsidRPr="00472C91">
              <w:rPr>
                <w:rFonts w:ascii="Times New Roman" w:eastAsia="Times New Roman" w:hAnsi="Times New Roman" w:cs="Times New Roman"/>
                <w:color w:val="000000"/>
                <w:sz w:val="24"/>
                <w:szCs w:val="24"/>
                <w:lang w:eastAsia="et-EE"/>
              </w:rPr>
              <w:t>substraatidel</w:t>
            </w:r>
            <w:r w:rsidRPr="00472C91">
              <w:rPr>
                <w:rFonts w:ascii="Times New Roman" w:eastAsia="Times New Roman" w:hAnsi="Times New Roman" w:cs="Times New Roman"/>
                <w:color w:val="000000"/>
                <w:sz w:val="24"/>
                <w:szCs w:val="24"/>
                <w:lang w:eastAsia="et-EE"/>
              </w:rPr>
              <w:t xml:space="preserve"> kasvavad liigid</w:t>
            </w:r>
          </w:p>
        </w:tc>
        <w:tc>
          <w:tcPr>
            <w:tcW w:w="1080" w:type="dxa"/>
            <w:tcBorders>
              <w:top w:val="nil"/>
              <w:left w:val="nil"/>
              <w:bottom w:val="single" w:sz="4" w:space="0" w:color="auto"/>
              <w:right w:val="single" w:sz="4" w:space="0" w:color="auto"/>
            </w:tcBorders>
            <w:shd w:val="clear" w:color="auto" w:fill="auto"/>
            <w:noWrap/>
            <w:vAlign w:val="center"/>
            <w:hideMark/>
          </w:tcPr>
          <w:p w14:paraId="32E40EA3" w14:textId="77777777" w:rsidR="00D21959" w:rsidRPr="00472C91" w:rsidRDefault="00D2195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kood</w:t>
            </w:r>
          </w:p>
        </w:tc>
        <w:tc>
          <w:tcPr>
            <w:tcW w:w="660" w:type="dxa"/>
            <w:tcBorders>
              <w:top w:val="nil"/>
              <w:left w:val="nil"/>
              <w:bottom w:val="single" w:sz="4" w:space="0" w:color="auto"/>
              <w:right w:val="single" w:sz="4" w:space="0" w:color="auto"/>
            </w:tcBorders>
            <w:shd w:val="clear" w:color="auto" w:fill="auto"/>
            <w:noWrap/>
            <w:vAlign w:val="center"/>
            <w:hideMark/>
          </w:tcPr>
          <w:p w14:paraId="72124A78" w14:textId="77777777" w:rsidR="00D21959" w:rsidRPr="00472C91" w:rsidRDefault="00D2195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w:t>
            </w:r>
          </w:p>
        </w:tc>
        <w:tc>
          <w:tcPr>
            <w:tcW w:w="1853" w:type="dxa"/>
            <w:tcBorders>
              <w:top w:val="nil"/>
              <w:left w:val="nil"/>
              <w:bottom w:val="single" w:sz="4" w:space="0" w:color="auto"/>
              <w:right w:val="single" w:sz="4" w:space="0" w:color="auto"/>
            </w:tcBorders>
            <w:shd w:val="clear" w:color="auto" w:fill="auto"/>
            <w:noWrap/>
            <w:vAlign w:val="bottom"/>
            <w:hideMark/>
          </w:tcPr>
          <w:p w14:paraId="42BFD3D5" w14:textId="77777777" w:rsidR="00D21959" w:rsidRPr="00472C91" w:rsidRDefault="00D2195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Iga 5 aasta järel</w:t>
            </w:r>
          </w:p>
        </w:tc>
      </w:tr>
      <w:tr w:rsidR="00D21959" w:rsidRPr="00472C91" w14:paraId="7EC6226F" w14:textId="77777777" w:rsidTr="008B5196">
        <w:trPr>
          <w:trHeight w:val="30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14:paraId="11DE0A55" w14:textId="77777777" w:rsidR="00D21959" w:rsidRPr="00472C91" w:rsidRDefault="00D2195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 xml:space="preserve">Liikide määramise </w:t>
            </w:r>
            <w:r w:rsidR="00D62C4D" w:rsidRPr="00472C91">
              <w:rPr>
                <w:rFonts w:ascii="Times New Roman" w:eastAsia="Times New Roman" w:hAnsi="Times New Roman" w:cs="Times New Roman"/>
                <w:color w:val="000000"/>
                <w:sz w:val="24"/>
                <w:szCs w:val="24"/>
                <w:lang w:eastAsia="et-EE"/>
              </w:rPr>
              <w:t>usaldusväärsus</w:t>
            </w:r>
          </w:p>
        </w:tc>
        <w:tc>
          <w:tcPr>
            <w:tcW w:w="1080" w:type="dxa"/>
            <w:tcBorders>
              <w:top w:val="nil"/>
              <w:left w:val="nil"/>
              <w:bottom w:val="single" w:sz="4" w:space="0" w:color="auto"/>
              <w:right w:val="single" w:sz="4" w:space="0" w:color="auto"/>
            </w:tcBorders>
            <w:shd w:val="clear" w:color="auto" w:fill="auto"/>
            <w:noWrap/>
            <w:vAlign w:val="center"/>
            <w:hideMark/>
          </w:tcPr>
          <w:p w14:paraId="0E3F1967" w14:textId="77777777" w:rsidR="00D21959" w:rsidRPr="00472C91" w:rsidRDefault="00D2195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kood</w:t>
            </w:r>
          </w:p>
        </w:tc>
        <w:tc>
          <w:tcPr>
            <w:tcW w:w="660" w:type="dxa"/>
            <w:tcBorders>
              <w:top w:val="nil"/>
              <w:left w:val="nil"/>
              <w:bottom w:val="single" w:sz="4" w:space="0" w:color="auto"/>
              <w:right w:val="single" w:sz="4" w:space="0" w:color="auto"/>
            </w:tcBorders>
            <w:shd w:val="clear" w:color="auto" w:fill="auto"/>
            <w:noWrap/>
            <w:vAlign w:val="center"/>
            <w:hideMark/>
          </w:tcPr>
          <w:p w14:paraId="25BE3293" w14:textId="77777777" w:rsidR="00D21959" w:rsidRPr="00472C91" w:rsidRDefault="00D2195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1853" w:type="dxa"/>
            <w:tcBorders>
              <w:top w:val="nil"/>
              <w:left w:val="nil"/>
              <w:bottom w:val="single" w:sz="4" w:space="0" w:color="auto"/>
              <w:right w:val="single" w:sz="4" w:space="0" w:color="auto"/>
            </w:tcBorders>
            <w:shd w:val="clear" w:color="auto" w:fill="auto"/>
            <w:noWrap/>
            <w:vAlign w:val="bottom"/>
            <w:hideMark/>
          </w:tcPr>
          <w:p w14:paraId="0CA7070D" w14:textId="77777777" w:rsidR="00D21959" w:rsidRPr="00472C91" w:rsidRDefault="00D2195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Iga 5 aasta järel</w:t>
            </w:r>
          </w:p>
        </w:tc>
      </w:tr>
    </w:tbl>
    <w:p w14:paraId="1F7CB095" w14:textId="77777777" w:rsidR="008B5196" w:rsidRDefault="008B5196" w:rsidP="00C14647">
      <w:pPr>
        <w:pStyle w:val="Pealkiri3"/>
      </w:pPr>
    </w:p>
    <w:p w14:paraId="09A15889" w14:textId="26E09282" w:rsidR="008E2519" w:rsidRPr="00472C91" w:rsidRDefault="00AA2A1E" w:rsidP="00C14647">
      <w:pPr>
        <w:pStyle w:val="Pealkiri3"/>
      </w:pPr>
      <w:r>
        <w:t xml:space="preserve">3.3.6. </w:t>
      </w:r>
      <w:r w:rsidR="00143EF7" w:rsidRPr="00472C91">
        <w:t>Varise</w:t>
      </w:r>
      <w:r w:rsidR="008E2519" w:rsidRPr="00472C91">
        <w:t>seire</w:t>
      </w:r>
    </w:p>
    <w:p w14:paraId="0DCE3186" w14:textId="77777777" w:rsidR="00703A41" w:rsidRPr="00472C91" w:rsidRDefault="001F0513"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Puistu varis on üheks biogeokeemilise ringe võtmeparameetriks, mis on tihedalt seotud nii mulla kui ka vee protsessidega. Nii </w:t>
      </w:r>
      <w:r w:rsidR="00500290" w:rsidRPr="00472C91">
        <w:rPr>
          <w:rFonts w:ascii="Times New Roman" w:hAnsi="Times New Roman" w:cs="Times New Roman"/>
          <w:sz w:val="24"/>
          <w:szCs w:val="24"/>
        </w:rPr>
        <w:t xml:space="preserve">andmed </w:t>
      </w:r>
      <w:r w:rsidRPr="00472C91">
        <w:rPr>
          <w:rFonts w:ascii="Times New Roman" w:hAnsi="Times New Roman" w:cs="Times New Roman"/>
          <w:sz w:val="24"/>
          <w:szCs w:val="24"/>
        </w:rPr>
        <w:t>varise biomass</w:t>
      </w:r>
      <w:r w:rsidR="00500290" w:rsidRPr="00472C91">
        <w:rPr>
          <w:rFonts w:ascii="Times New Roman" w:hAnsi="Times New Roman" w:cs="Times New Roman"/>
          <w:sz w:val="24"/>
          <w:szCs w:val="24"/>
        </w:rPr>
        <w:t>i</w:t>
      </w:r>
      <w:r w:rsidR="009E3EB0" w:rsidRPr="00472C91">
        <w:rPr>
          <w:rFonts w:ascii="Times New Roman" w:hAnsi="Times New Roman" w:cs="Times New Roman"/>
          <w:sz w:val="24"/>
          <w:szCs w:val="24"/>
        </w:rPr>
        <w:t xml:space="preserve"> kui ka keemilise koostise</w:t>
      </w:r>
      <w:r w:rsidRPr="00472C91">
        <w:rPr>
          <w:rFonts w:ascii="Times New Roman" w:hAnsi="Times New Roman" w:cs="Times New Roman"/>
          <w:sz w:val="24"/>
          <w:szCs w:val="24"/>
        </w:rPr>
        <w:t xml:space="preserve"> (kaasaarvatud raskmetallide sisaldus</w:t>
      </w:r>
      <w:r w:rsidR="00500290" w:rsidRPr="00472C91">
        <w:rPr>
          <w:rFonts w:ascii="Times New Roman" w:hAnsi="Times New Roman" w:cs="Times New Roman"/>
          <w:sz w:val="24"/>
          <w:szCs w:val="24"/>
        </w:rPr>
        <w:t>e</w:t>
      </w:r>
      <w:r w:rsidRPr="00472C91">
        <w:rPr>
          <w:rFonts w:ascii="Times New Roman" w:hAnsi="Times New Roman" w:cs="Times New Roman"/>
          <w:sz w:val="24"/>
          <w:szCs w:val="24"/>
        </w:rPr>
        <w:t xml:space="preserve">) </w:t>
      </w:r>
      <w:r w:rsidR="00500290" w:rsidRPr="00472C91">
        <w:rPr>
          <w:rFonts w:ascii="Times New Roman" w:hAnsi="Times New Roman" w:cs="Times New Roman"/>
          <w:sz w:val="24"/>
          <w:szCs w:val="24"/>
        </w:rPr>
        <w:t xml:space="preserve">kohta </w:t>
      </w:r>
      <w:r w:rsidRPr="00472C91">
        <w:rPr>
          <w:rFonts w:ascii="Times New Roman" w:hAnsi="Times New Roman" w:cs="Times New Roman"/>
          <w:sz w:val="24"/>
          <w:szCs w:val="24"/>
        </w:rPr>
        <w:t>on vajalikud, et arvutada iga-aastast elementide ja orgaanilise materjali ta</w:t>
      </w:r>
      <w:r w:rsidR="00703A41" w:rsidRPr="00472C91">
        <w:rPr>
          <w:rFonts w:ascii="Times New Roman" w:hAnsi="Times New Roman" w:cs="Times New Roman"/>
          <w:sz w:val="24"/>
          <w:szCs w:val="24"/>
        </w:rPr>
        <w:t xml:space="preserve">gastust mulda. Varise lagunemine on üheks osaks toitainete ringes, mis määrab orgaanilise materjali sisendit mulda ja mõjutab oluliselt puistu tootlikkust ning mulla toitainete sisaldust. </w:t>
      </w:r>
    </w:p>
    <w:p w14:paraId="3A4EAC89" w14:textId="44C5B88D" w:rsidR="00703A41" w:rsidRPr="00472C91" w:rsidRDefault="00703A41"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Puistu varise </w:t>
      </w:r>
      <w:r w:rsidR="00AF6037" w:rsidRPr="00472C91">
        <w:rPr>
          <w:rFonts w:ascii="Times New Roman" w:hAnsi="Times New Roman" w:cs="Times New Roman"/>
          <w:sz w:val="24"/>
          <w:szCs w:val="24"/>
        </w:rPr>
        <w:t>kogused on otseselt seotud keskkonna ja kliimamuutustega. Muutused võivad olla põhjustatud biootilistest faktoritest nagu putukkahjurid ja/või abiootilistest nagu kevadkülm</w:t>
      </w:r>
      <w:r w:rsidR="00927094" w:rsidRPr="00472C91">
        <w:rPr>
          <w:rFonts w:ascii="Times New Roman" w:hAnsi="Times New Roman" w:cs="Times New Roman"/>
          <w:sz w:val="24"/>
          <w:szCs w:val="24"/>
        </w:rPr>
        <w:t>, põud, tuul ja õhusaaste.</w:t>
      </w:r>
      <w:r w:rsidR="001F6EDF" w:rsidRPr="00472C91">
        <w:rPr>
          <w:rFonts w:ascii="Times New Roman" w:hAnsi="Times New Roman" w:cs="Times New Roman"/>
          <w:sz w:val="24"/>
          <w:szCs w:val="24"/>
        </w:rPr>
        <w:t xml:space="preserve"> Varise kogusest sõltub mulla süsinikuvaru ja selle muut.</w:t>
      </w:r>
    </w:p>
    <w:p w14:paraId="184F3F2B" w14:textId="7D645C13" w:rsidR="00927094" w:rsidRPr="006D2B2C" w:rsidRDefault="00AA2A1E" w:rsidP="006D2B2C">
      <w:pPr>
        <w:spacing w:after="0" w:line="240" w:lineRule="auto"/>
        <w:rPr>
          <w:rFonts w:ascii="Times New Roman" w:hAnsi="Times New Roman" w:cs="Times New Roman"/>
          <w:b/>
          <w:sz w:val="24"/>
          <w:szCs w:val="24"/>
        </w:rPr>
      </w:pPr>
      <w:r>
        <w:rPr>
          <w:rFonts w:ascii="Times New Roman" w:hAnsi="Times New Roman" w:cs="Times New Roman"/>
          <w:b/>
          <w:sz w:val="24"/>
          <w:szCs w:val="24"/>
        </w:rPr>
        <w:t>3.3.6</w:t>
      </w:r>
      <w:r w:rsidR="006D2B2C">
        <w:rPr>
          <w:rFonts w:ascii="Times New Roman" w:hAnsi="Times New Roman" w:cs="Times New Roman"/>
          <w:b/>
          <w:sz w:val="24"/>
          <w:szCs w:val="24"/>
        </w:rPr>
        <w:t>.1.</w:t>
      </w:r>
      <w:r w:rsidR="00B02DBD" w:rsidRPr="006D2B2C">
        <w:rPr>
          <w:rFonts w:ascii="Times New Roman" w:hAnsi="Times New Roman" w:cs="Times New Roman"/>
          <w:b/>
          <w:sz w:val="24"/>
          <w:szCs w:val="24"/>
        </w:rPr>
        <w:t xml:space="preserve"> </w:t>
      </w:r>
      <w:r w:rsidR="00927094" w:rsidRPr="006D2B2C">
        <w:rPr>
          <w:rFonts w:ascii="Times New Roman" w:hAnsi="Times New Roman" w:cs="Times New Roman"/>
          <w:b/>
          <w:sz w:val="24"/>
          <w:szCs w:val="24"/>
        </w:rPr>
        <w:t>Eesmärk</w:t>
      </w:r>
    </w:p>
    <w:p w14:paraId="333724B8" w14:textId="77777777" w:rsidR="00927094" w:rsidRPr="00472C91" w:rsidRDefault="00412C00" w:rsidP="008B5196">
      <w:pPr>
        <w:spacing w:after="0" w:line="240" w:lineRule="auto"/>
        <w:rPr>
          <w:rFonts w:ascii="Times New Roman" w:hAnsi="Times New Roman" w:cs="Times New Roman"/>
          <w:sz w:val="24"/>
          <w:szCs w:val="24"/>
        </w:rPr>
      </w:pPr>
      <w:r w:rsidRPr="00472C91">
        <w:rPr>
          <w:rFonts w:ascii="Times New Roman" w:hAnsi="Times New Roman" w:cs="Times New Roman"/>
          <w:sz w:val="24"/>
          <w:szCs w:val="24"/>
        </w:rPr>
        <w:t xml:space="preserve">Peamiseks eesmärgiks on leida teatud perioodi jooksul langenud puistu varise kogus ja elementide sisaldus varises, mille </w:t>
      </w:r>
      <w:r w:rsidR="00843EDA" w:rsidRPr="00472C91">
        <w:rPr>
          <w:rFonts w:ascii="Times New Roman" w:hAnsi="Times New Roman" w:cs="Times New Roman"/>
          <w:sz w:val="24"/>
          <w:szCs w:val="24"/>
        </w:rPr>
        <w:t>alusel</w:t>
      </w:r>
      <w:r w:rsidRPr="00472C91">
        <w:rPr>
          <w:rFonts w:ascii="Times New Roman" w:hAnsi="Times New Roman" w:cs="Times New Roman"/>
          <w:sz w:val="24"/>
          <w:szCs w:val="24"/>
        </w:rPr>
        <w:t xml:space="preserve"> on võimalik:</w:t>
      </w:r>
    </w:p>
    <w:p w14:paraId="65888759" w14:textId="77777777" w:rsidR="00DD4EB0" w:rsidRPr="00472C91" w:rsidRDefault="00DD4EB0" w:rsidP="008B5196">
      <w:pPr>
        <w:pStyle w:val="Loendilik"/>
        <w:numPr>
          <w:ilvl w:val="0"/>
          <w:numId w:val="34"/>
        </w:numPr>
        <w:spacing w:after="0" w:line="240" w:lineRule="auto"/>
        <w:rPr>
          <w:rFonts w:ascii="Times New Roman" w:hAnsi="Times New Roman" w:cs="Times New Roman"/>
          <w:sz w:val="24"/>
          <w:szCs w:val="24"/>
        </w:rPr>
      </w:pPr>
      <w:r w:rsidRPr="00472C91">
        <w:rPr>
          <w:rFonts w:ascii="Times New Roman" w:hAnsi="Times New Roman" w:cs="Times New Roman"/>
          <w:sz w:val="24"/>
          <w:szCs w:val="24"/>
        </w:rPr>
        <w:t>leida liikide kaupa varise koguse varieeruvus sõltuvalt asukoha pikkus- ja laiuskraadist;</w:t>
      </w:r>
    </w:p>
    <w:p w14:paraId="41BD5FBC" w14:textId="77777777" w:rsidR="000C4AEF" w:rsidRPr="00472C91" w:rsidRDefault="00F32464" w:rsidP="008B5196">
      <w:pPr>
        <w:pStyle w:val="Loendilik"/>
        <w:numPr>
          <w:ilvl w:val="0"/>
          <w:numId w:val="34"/>
        </w:numPr>
        <w:spacing w:after="0" w:line="240" w:lineRule="auto"/>
        <w:rPr>
          <w:rFonts w:ascii="Times New Roman" w:hAnsi="Times New Roman" w:cs="Times New Roman"/>
          <w:sz w:val="24"/>
          <w:szCs w:val="24"/>
        </w:rPr>
      </w:pPr>
      <w:r w:rsidRPr="00472C91">
        <w:rPr>
          <w:rFonts w:ascii="Times New Roman" w:hAnsi="Times New Roman" w:cs="Times New Roman"/>
          <w:sz w:val="24"/>
          <w:szCs w:val="24"/>
        </w:rPr>
        <w:t xml:space="preserve">uurida putukkahjurite, </w:t>
      </w:r>
      <w:r w:rsidR="000C4AEF" w:rsidRPr="00472C91">
        <w:rPr>
          <w:rFonts w:ascii="Times New Roman" w:hAnsi="Times New Roman" w:cs="Times New Roman"/>
          <w:sz w:val="24"/>
          <w:szCs w:val="24"/>
        </w:rPr>
        <w:t>ilmastiku</w:t>
      </w:r>
      <w:r w:rsidR="003C379C" w:rsidRPr="00472C91">
        <w:rPr>
          <w:rFonts w:ascii="Times New Roman" w:hAnsi="Times New Roman" w:cs="Times New Roman"/>
          <w:sz w:val="24"/>
          <w:szCs w:val="24"/>
        </w:rPr>
        <w:t>- ja</w:t>
      </w:r>
      <w:r w:rsidR="000C4AEF" w:rsidRPr="00472C91">
        <w:rPr>
          <w:rFonts w:ascii="Times New Roman" w:hAnsi="Times New Roman" w:cs="Times New Roman"/>
          <w:sz w:val="24"/>
          <w:szCs w:val="24"/>
        </w:rPr>
        <w:t xml:space="preserve"> mullatingimuste muutuste </w:t>
      </w:r>
      <w:r w:rsidR="003C379C" w:rsidRPr="00472C91">
        <w:rPr>
          <w:rFonts w:ascii="Times New Roman" w:hAnsi="Times New Roman" w:cs="Times New Roman"/>
          <w:sz w:val="24"/>
          <w:szCs w:val="24"/>
        </w:rPr>
        <w:t>ning</w:t>
      </w:r>
      <w:r w:rsidR="000C4AEF" w:rsidRPr="00472C91">
        <w:rPr>
          <w:rFonts w:ascii="Times New Roman" w:hAnsi="Times New Roman" w:cs="Times New Roman"/>
          <w:sz w:val="24"/>
          <w:szCs w:val="24"/>
        </w:rPr>
        <w:t xml:space="preserve"> kliima </w:t>
      </w:r>
      <w:r w:rsidR="003C379C" w:rsidRPr="00472C91">
        <w:rPr>
          <w:rFonts w:ascii="Times New Roman" w:hAnsi="Times New Roman" w:cs="Times New Roman"/>
          <w:sz w:val="24"/>
          <w:szCs w:val="24"/>
        </w:rPr>
        <w:t>varieeruvuse vahelisi</w:t>
      </w:r>
      <w:r w:rsidR="000C4AEF" w:rsidRPr="00472C91">
        <w:rPr>
          <w:rFonts w:ascii="Times New Roman" w:hAnsi="Times New Roman" w:cs="Times New Roman"/>
          <w:sz w:val="24"/>
          <w:szCs w:val="24"/>
        </w:rPr>
        <w:t xml:space="preserve"> seoseid;</w:t>
      </w:r>
    </w:p>
    <w:p w14:paraId="190E998C" w14:textId="77777777" w:rsidR="00B02DBD" w:rsidRPr="00472C91" w:rsidRDefault="000C4AEF" w:rsidP="0004111E">
      <w:pPr>
        <w:pStyle w:val="Loendilik"/>
        <w:numPr>
          <w:ilvl w:val="0"/>
          <w:numId w:val="34"/>
        </w:numPr>
        <w:spacing w:line="240" w:lineRule="auto"/>
        <w:rPr>
          <w:rFonts w:ascii="Times New Roman" w:hAnsi="Times New Roman" w:cs="Times New Roman"/>
          <w:sz w:val="24"/>
          <w:szCs w:val="24"/>
        </w:rPr>
      </w:pPr>
      <w:r w:rsidRPr="00472C91">
        <w:rPr>
          <w:rFonts w:ascii="Times New Roman" w:hAnsi="Times New Roman" w:cs="Times New Roman"/>
          <w:sz w:val="24"/>
          <w:szCs w:val="24"/>
        </w:rPr>
        <w:t>paremini mõista va</w:t>
      </w:r>
      <w:r w:rsidR="00B02DBD" w:rsidRPr="00472C91">
        <w:rPr>
          <w:rFonts w:ascii="Times New Roman" w:hAnsi="Times New Roman" w:cs="Times New Roman"/>
          <w:sz w:val="24"/>
          <w:szCs w:val="24"/>
        </w:rPr>
        <w:t>rise osakaalu toitainete ringes;</w:t>
      </w:r>
    </w:p>
    <w:p w14:paraId="74425CDF" w14:textId="744D0DE1" w:rsidR="00AA2A1E" w:rsidRPr="00C8253B" w:rsidRDefault="00287312" w:rsidP="00C8253B">
      <w:pPr>
        <w:pStyle w:val="Loendilik"/>
        <w:numPr>
          <w:ilvl w:val="0"/>
          <w:numId w:val="34"/>
        </w:numPr>
        <w:spacing w:line="240" w:lineRule="auto"/>
        <w:rPr>
          <w:rFonts w:ascii="Times New Roman" w:hAnsi="Times New Roman" w:cs="Times New Roman"/>
          <w:sz w:val="24"/>
          <w:szCs w:val="24"/>
        </w:rPr>
      </w:pPr>
      <w:r w:rsidRPr="00472C91">
        <w:rPr>
          <w:rFonts w:ascii="Times New Roman" w:hAnsi="Times New Roman" w:cs="Times New Roman"/>
          <w:sz w:val="24"/>
          <w:szCs w:val="24"/>
        </w:rPr>
        <w:t>leida puistu varise süsiniku</w:t>
      </w:r>
      <w:r w:rsidR="00B02DBD" w:rsidRPr="00472C91">
        <w:rPr>
          <w:rFonts w:ascii="Times New Roman" w:hAnsi="Times New Roman" w:cs="Times New Roman"/>
          <w:sz w:val="24"/>
          <w:szCs w:val="24"/>
        </w:rPr>
        <w:t xml:space="preserve">sisaldus, mis on oluline </w:t>
      </w:r>
      <w:r w:rsidR="00C0491C">
        <w:rPr>
          <w:rFonts w:ascii="Times New Roman" w:hAnsi="Times New Roman" w:cs="Times New Roman"/>
          <w:sz w:val="24"/>
          <w:szCs w:val="24"/>
        </w:rPr>
        <w:t xml:space="preserve">sisend </w:t>
      </w:r>
      <w:r w:rsidR="00B02DBD" w:rsidRPr="00472C91">
        <w:rPr>
          <w:rFonts w:ascii="Times New Roman" w:hAnsi="Times New Roman" w:cs="Times New Roman"/>
          <w:sz w:val="24"/>
          <w:szCs w:val="24"/>
        </w:rPr>
        <w:t>süsinikuringe uurimisel (LULU</w:t>
      </w:r>
      <w:r w:rsidR="009450E0" w:rsidRPr="00472C91">
        <w:rPr>
          <w:rFonts w:ascii="Times New Roman" w:hAnsi="Times New Roman" w:cs="Times New Roman"/>
          <w:sz w:val="24"/>
          <w:szCs w:val="24"/>
        </w:rPr>
        <w:t>C</w:t>
      </w:r>
      <w:r w:rsidR="00B02DBD" w:rsidRPr="00472C91">
        <w:rPr>
          <w:rFonts w:ascii="Times New Roman" w:hAnsi="Times New Roman" w:cs="Times New Roman"/>
          <w:sz w:val="24"/>
          <w:szCs w:val="24"/>
        </w:rPr>
        <w:t>F raport)</w:t>
      </w:r>
      <w:r w:rsidRPr="00472C91">
        <w:rPr>
          <w:rFonts w:ascii="Times New Roman" w:hAnsi="Times New Roman" w:cs="Times New Roman"/>
          <w:sz w:val="24"/>
          <w:szCs w:val="24"/>
        </w:rPr>
        <w:t>.</w:t>
      </w:r>
    </w:p>
    <w:p w14:paraId="17D79716" w14:textId="2380229C" w:rsidR="00B02DBD" w:rsidRPr="00AA2A1E" w:rsidRDefault="00AA2A1E" w:rsidP="00AA2A1E">
      <w:pPr>
        <w:autoSpaceDE w:val="0"/>
        <w:autoSpaceDN w:val="0"/>
        <w:adjustRightInd w:val="0"/>
        <w:spacing w:after="0" w:line="240" w:lineRule="auto"/>
        <w:rPr>
          <w:rFonts w:ascii="Times New Roman" w:hAnsi="Times New Roman" w:cs="Times New Roman"/>
          <w:b/>
          <w:sz w:val="24"/>
          <w:szCs w:val="24"/>
        </w:rPr>
      </w:pPr>
      <w:r w:rsidRPr="00AA2A1E">
        <w:rPr>
          <w:rFonts w:ascii="Times New Roman" w:hAnsi="Times New Roman" w:cs="Times New Roman"/>
          <w:b/>
          <w:sz w:val="24"/>
          <w:szCs w:val="24"/>
        </w:rPr>
        <w:t>3.3.6.2.</w:t>
      </w:r>
      <w:r w:rsidR="005C6C91" w:rsidRPr="00AA2A1E">
        <w:rPr>
          <w:rFonts w:ascii="Times New Roman" w:hAnsi="Times New Roman" w:cs="Times New Roman"/>
          <w:b/>
          <w:sz w:val="24"/>
          <w:szCs w:val="24"/>
        </w:rPr>
        <w:t xml:space="preserve"> </w:t>
      </w:r>
      <w:r w:rsidR="00B02DBD" w:rsidRPr="00AA2A1E">
        <w:rPr>
          <w:rFonts w:ascii="Times New Roman" w:hAnsi="Times New Roman" w:cs="Times New Roman"/>
          <w:b/>
          <w:sz w:val="24"/>
          <w:szCs w:val="24"/>
        </w:rPr>
        <w:t>Seirevõrk</w:t>
      </w:r>
    </w:p>
    <w:p w14:paraId="44CBDAEB" w14:textId="5EE6CAB3" w:rsidR="00257E6B" w:rsidRPr="00472C91" w:rsidRDefault="00064B48" w:rsidP="00AA2A1E">
      <w:pPr>
        <w:autoSpaceDE w:val="0"/>
        <w:autoSpaceDN w:val="0"/>
        <w:adjustRightInd w:val="0"/>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V</w:t>
      </w:r>
      <w:r w:rsidR="00312F25" w:rsidRPr="00472C91">
        <w:rPr>
          <w:rFonts w:ascii="Times New Roman" w:hAnsi="Times New Roman" w:cs="Times New Roman"/>
          <w:sz w:val="24"/>
          <w:szCs w:val="24"/>
        </w:rPr>
        <w:t>arise kogumine</w:t>
      </w:r>
      <w:r w:rsidRPr="00472C91">
        <w:rPr>
          <w:rFonts w:ascii="Times New Roman" w:hAnsi="Times New Roman" w:cs="Times New Roman"/>
          <w:sz w:val="24"/>
          <w:szCs w:val="24"/>
        </w:rPr>
        <w:t xml:space="preserve"> on Euroopas II astme proovialadel üldiselt soovituslik</w:t>
      </w:r>
      <w:r w:rsidR="00312F25" w:rsidRPr="00472C91">
        <w:rPr>
          <w:rFonts w:ascii="Times New Roman" w:hAnsi="Times New Roman" w:cs="Times New Roman"/>
          <w:sz w:val="24"/>
          <w:szCs w:val="24"/>
        </w:rPr>
        <w:t xml:space="preserve">, </w:t>
      </w:r>
      <w:r w:rsidRPr="00472C91">
        <w:rPr>
          <w:rFonts w:ascii="Times New Roman" w:hAnsi="Times New Roman" w:cs="Times New Roman"/>
          <w:sz w:val="24"/>
          <w:szCs w:val="24"/>
        </w:rPr>
        <w:t xml:space="preserve">kuid seoses </w:t>
      </w:r>
      <w:r w:rsidR="00DF005D" w:rsidRPr="00472C91">
        <w:rPr>
          <w:rFonts w:ascii="Times New Roman" w:hAnsi="Times New Roman" w:cs="Times New Roman"/>
          <w:sz w:val="24"/>
          <w:szCs w:val="24"/>
        </w:rPr>
        <w:t xml:space="preserve">liitumisega </w:t>
      </w:r>
      <w:r w:rsidRPr="00472C91">
        <w:rPr>
          <w:rFonts w:ascii="Times New Roman" w:hAnsi="Times New Roman" w:cs="Times New Roman"/>
          <w:i/>
          <w:sz w:val="24"/>
          <w:szCs w:val="24"/>
        </w:rPr>
        <w:t>Forest Focus</w:t>
      </w:r>
      <w:r w:rsidRPr="00472C91">
        <w:rPr>
          <w:rFonts w:ascii="Times New Roman" w:hAnsi="Times New Roman" w:cs="Times New Roman"/>
          <w:sz w:val="24"/>
          <w:szCs w:val="24"/>
        </w:rPr>
        <w:t xml:space="preserve"> projekti</w:t>
      </w:r>
      <w:r w:rsidR="00DF005D" w:rsidRPr="00472C91">
        <w:rPr>
          <w:rFonts w:ascii="Times New Roman" w:hAnsi="Times New Roman" w:cs="Times New Roman"/>
          <w:sz w:val="24"/>
          <w:szCs w:val="24"/>
        </w:rPr>
        <w:t xml:space="preserve">ga </w:t>
      </w:r>
      <w:r w:rsidR="00457527" w:rsidRPr="00472C91">
        <w:rPr>
          <w:rFonts w:ascii="Times New Roman" w:hAnsi="Times New Roman" w:cs="Times New Roman"/>
          <w:sz w:val="24"/>
          <w:szCs w:val="24"/>
        </w:rPr>
        <w:t>2003</w:t>
      </w:r>
      <w:r w:rsidR="00457527">
        <w:rPr>
          <w:rFonts w:ascii="Times New Roman" w:hAnsi="Times New Roman" w:cs="Times New Roman"/>
          <w:sz w:val="24"/>
          <w:szCs w:val="24"/>
        </w:rPr>
        <w:t xml:space="preserve">. </w:t>
      </w:r>
      <w:r w:rsidR="00DF005D" w:rsidRPr="00472C91">
        <w:rPr>
          <w:rFonts w:ascii="Times New Roman" w:hAnsi="Times New Roman" w:cs="Times New Roman"/>
          <w:sz w:val="24"/>
          <w:szCs w:val="24"/>
        </w:rPr>
        <w:t>aastal tekkis kohustus paigaldada vähemalt ühele proovialale varisekogujad. K</w:t>
      </w:r>
      <w:r w:rsidR="00B02DBD" w:rsidRPr="00472C91">
        <w:rPr>
          <w:rFonts w:ascii="Times New Roman" w:hAnsi="Times New Roman" w:cs="Times New Roman"/>
          <w:sz w:val="24"/>
          <w:szCs w:val="24"/>
        </w:rPr>
        <w:t>äesoleva seis</w:t>
      </w:r>
      <w:r w:rsidR="00C30CC5" w:rsidRPr="00472C91">
        <w:rPr>
          <w:rFonts w:ascii="Times New Roman" w:hAnsi="Times New Roman" w:cs="Times New Roman"/>
          <w:sz w:val="24"/>
          <w:szCs w:val="24"/>
        </w:rPr>
        <w:t xml:space="preserve">uga kogutakse Eestis varise proove, mis vastavad </w:t>
      </w:r>
      <w:r w:rsidR="00C30CC5" w:rsidRPr="00472C91">
        <w:rPr>
          <w:rFonts w:ascii="Times New Roman" w:hAnsi="Times New Roman" w:cs="Times New Roman"/>
          <w:i/>
          <w:sz w:val="24"/>
          <w:szCs w:val="24"/>
        </w:rPr>
        <w:t>ICP Forests</w:t>
      </w:r>
      <w:r w:rsidR="00C30CC5" w:rsidRPr="00472C91">
        <w:rPr>
          <w:rFonts w:ascii="Times New Roman" w:hAnsi="Times New Roman" w:cs="Times New Roman"/>
          <w:sz w:val="24"/>
          <w:szCs w:val="24"/>
        </w:rPr>
        <w:t xml:space="preserve"> nõuetele, ühelt II astme seirealalt Tõraverest (Joonis 1). </w:t>
      </w:r>
      <w:r w:rsidR="00257E6B" w:rsidRPr="00472C91">
        <w:rPr>
          <w:rFonts w:ascii="Times New Roman" w:hAnsi="Times New Roman" w:cs="Times New Roman"/>
          <w:sz w:val="24"/>
          <w:szCs w:val="24"/>
        </w:rPr>
        <w:t>Lisaks sellele on LULUCF raporti koostamiseks Eestis rajatud süsinikuringe</w:t>
      </w:r>
      <w:r w:rsidR="009E3EB0" w:rsidRPr="00472C91">
        <w:rPr>
          <w:rFonts w:ascii="Times New Roman" w:hAnsi="Times New Roman" w:cs="Times New Roman"/>
          <w:sz w:val="24"/>
          <w:szCs w:val="24"/>
        </w:rPr>
        <w:t xml:space="preserve"> uurimiseks 31</w:t>
      </w:r>
      <w:r w:rsidR="00257E6B" w:rsidRPr="00472C91">
        <w:rPr>
          <w:rFonts w:ascii="Times New Roman" w:hAnsi="Times New Roman" w:cs="Times New Roman"/>
          <w:sz w:val="24"/>
          <w:szCs w:val="24"/>
        </w:rPr>
        <w:t xml:space="preserve"> varise proovitükki, millest 4 asuvad II astme proovialadel.</w:t>
      </w:r>
    </w:p>
    <w:p w14:paraId="5B9A3E7D" w14:textId="24FA2405" w:rsidR="00143EF7" w:rsidRPr="00AA2A1E" w:rsidRDefault="00AA2A1E" w:rsidP="00AA2A1E">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3.3.6.3.</w:t>
      </w:r>
      <w:r w:rsidR="006D2B2C" w:rsidRPr="00AA2A1E">
        <w:rPr>
          <w:rFonts w:ascii="Times New Roman" w:hAnsi="Times New Roman" w:cs="Times New Roman"/>
          <w:b/>
          <w:sz w:val="24"/>
          <w:szCs w:val="24"/>
        </w:rPr>
        <w:t xml:space="preserve"> </w:t>
      </w:r>
      <w:r w:rsidR="00143EF7" w:rsidRPr="00AA2A1E">
        <w:rPr>
          <w:rFonts w:ascii="Times New Roman" w:hAnsi="Times New Roman" w:cs="Times New Roman"/>
          <w:b/>
          <w:sz w:val="24"/>
          <w:szCs w:val="24"/>
        </w:rPr>
        <w:t>Seiratavad näitajad ja seiresagedused</w:t>
      </w:r>
    </w:p>
    <w:p w14:paraId="35882129" w14:textId="788A4B69" w:rsidR="00143EF7" w:rsidRDefault="00143EF7" w:rsidP="00457527">
      <w:pPr>
        <w:autoSpaceDE w:val="0"/>
        <w:autoSpaceDN w:val="0"/>
        <w:adjustRightInd w:val="0"/>
        <w:spacing w:after="0"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Variseseire aluseks on </w:t>
      </w:r>
      <w:r w:rsidRPr="00472C91">
        <w:rPr>
          <w:rFonts w:ascii="Times New Roman" w:hAnsi="Times New Roman" w:cs="Times New Roman"/>
          <w:i/>
          <w:sz w:val="24"/>
          <w:szCs w:val="24"/>
        </w:rPr>
        <w:t>ICP Forests</w:t>
      </w:r>
      <w:r w:rsidRPr="00472C91">
        <w:rPr>
          <w:rFonts w:ascii="Times New Roman" w:hAnsi="Times New Roman" w:cs="Times New Roman"/>
          <w:sz w:val="24"/>
          <w:szCs w:val="24"/>
        </w:rPr>
        <w:t xml:space="preserve"> juhend </w:t>
      </w:r>
      <w:hyperlink r:id="rId46" w:history="1">
        <w:r w:rsidRPr="00472C91">
          <w:rPr>
            <w:rStyle w:val="Hperlink"/>
            <w:rFonts w:ascii="Times New Roman" w:hAnsi="Times New Roman" w:cs="Times New Roman"/>
            <w:i/>
            <w:sz w:val="24"/>
            <w:szCs w:val="24"/>
          </w:rPr>
          <w:t>Sampling and analysis of litterfall</w:t>
        </w:r>
      </w:hyperlink>
      <w:r w:rsidRPr="00472C91">
        <w:rPr>
          <w:rFonts w:ascii="Times New Roman" w:hAnsi="Times New Roman" w:cs="Times New Roman"/>
          <w:sz w:val="24"/>
          <w:szCs w:val="24"/>
        </w:rPr>
        <w:t xml:space="preserve">. Variseseire toimub puistuvarise osas. Selleks on paigaldatud püsivaatlusalale puude võrade alla </w:t>
      </w:r>
      <w:r w:rsidR="008C3159" w:rsidRPr="00472C91">
        <w:rPr>
          <w:rFonts w:ascii="Times New Roman" w:hAnsi="Times New Roman" w:cs="Times New Roman"/>
          <w:sz w:val="24"/>
          <w:szCs w:val="24"/>
        </w:rPr>
        <w:t xml:space="preserve">süstemaatilise asetusega </w:t>
      </w:r>
      <w:r w:rsidRPr="00472C91">
        <w:rPr>
          <w:rFonts w:ascii="Times New Roman" w:hAnsi="Times New Roman" w:cs="Times New Roman"/>
          <w:sz w:val="24"/>
          <w:szCs w:val="24"/>
        </w:rPr>
        <w:t xml:space="preserve">10 varisekogurit ca 1,2 meetri kõrgusele maapinnast. Varise kogumine toimub lumevabal perioodil kuulise intervalliga, talveperioodil moodustab ühe kogumisperioodi lumikatte perioodi pikkus (detsembrist aprillini). Varis kuivatatakse, kaalutakse ja sorteeritakse neljaks fraktsiooniks: peapuuliigi okkad (lehed), muud okkad (lehed), viljad ja seemned, oksad ja muu varis. Igast fraktsioonist koostatakse aasta kohta keskmine proov laboratoorseks analüüsimiseks. Peapuuliigi okastest määratakse kõigepealt 1000 okka </w:t>
      </w:r>
      <w:r w:rsidR="00B723F2" w:rsidRPr="00472C91">
        <w:rPr>
          <w:rFonts w:ascii="Times New Roman" w:hAnsi="Times New Roman" w:cs="Times New Roman"/>
          <w:sz w:val="24"/>
          <w:szCs w:val="24"/>
        </w:rPr>
        <w:t>mass</w:t>
      </w:r>
      <w:r w:rsidRPr="00472C91">
        <w:rPr>
          <w:rFonts w:ascii="Times New Roman" w:hAnsi="Times New Roman" w:cs="Times New Roman"/>
          <w:sz w:val="24"/>
          <w:szCs w:val="24"/>
        </w:rPr>
        <w:t xml:space="preserve"> ja seejärel saadetakse proovid laboratooriumisse.</w:t>
      </w:r>
      <w:r w:rsidR="00457527">
        <w:rPr>
          <w:rFonts w:ascii="Times New Roman" w:hAnsi="Times New Roman" w:cs="Times New Roman"/>
          <w:sz w:val="24"/>
          <w:szCs w:val="24"/>
        </w:rPr>
        <w:t xml:space="preserve"> </w:t>
      </w:r>
      <w:r w:rsidR="00312F25" w:rsidRPr="00472C91">
        <w:rPr>
          <w:rFonts w:ascii="Times New Roman" w:hAnsi="Times New Roman" w:cs="Times New Roman"/>
          <w:sz w:val="24"/>
          <w:szCs w:val="24"/>
        </w:rPr>
        <w:t>Seiratavad näitajad, ühikud ja analüüsimeetodid on esitletud tabelis 6.</w:t>
      </w:r>
    </w:p>
    <w:p w14:paraId="426CFEE1" w14:textId="77777777" w:rsidR="007158EF" w:rsidRPr="00472C91" w:rsidRDefault="007158EF" w:rsidP="00AA2A1E">
      <w:pPr>
        <w:autoSpaceDE w:val="0"/>
        <w:autoSpaceDN w:val="0"/>
        <w:adjustRightInd w:val="0"/>
        <w:spacing w:before="120" w:after="120" w:line="240" w:lineRule="auto"/>
        <w:rPr>
          <w:rFonts w:ascii="Times New Roman" w:hAnsi="Times New Roman" w:cs="Times New Roman"/>
          <w:sz w:val="24"/>
          <w:szCs w:val="24"/>
        </w:rPr>
      </w:pPr>
      <w:r w:rsidRPr="00472C91">
        <w:rPr>
          <w:rFonts w:ascii="Times New Roman" w:hAnsi="Times New Roman" w:cs="Times New Roman"/>
          <w:sz w:val="24"/>
          <w:szCs w:val="24"/>
        </w:rPr>
        <w:t>Tabel 6. Variseseires seiratavad näitajad</w:t>
      </w:r>
    </w:p>
    <w:tbl>
      <w:tblPr>
        <w:tblW w:w="5524" w:type="dxa"/>
        <w:tblCellMar>
          <w:left w:w="70" w:type="dxa"/>
          <w:right w:w="70" w:type="dxa"/>
        </w:tblCellMar>
        <w:tblLook w:val="04A0" w:firstRow="1" w:lastRow="0" w:firstColumn="1" w:lastColumn="0" w:noHBand="0" w:noVBand="1"/>
      </w:tblPr>
      <w:tblGrid>
        <w:gridCol w:w="1500"/>
        <w:gridCol w:w="960"/>
        <w:gridCol w:w="1321"/>
        <w:gridCol w:w="1743"/>
      </w:tblGrid>
      <w:tr w:rsidR="007158EF" w:rsidRPr="00472C91" w14:paraId="1BAE0C20" w14:textId="77777777" w:rsidTr="00457527">
        <w:trPr>
          <w:trHeight w:val="300"/>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AE789" w14:textId="77777777" w:rsidR="007158EF" w:rsidRPr="00472C91" w:rsidRDefault="007158EF"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Näitaja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8115EE5"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Ühik</w:t>
            </w:r>
          </w:p>
        </w:tc>
        <w:tc>
          <w:tcPr>
            <w:tcW w:w="1321" w:type="dxa"/>
            <w:tcBorders>
              <w:top w:val="single" w:sz="4" w:space="0" w:color="auto"/>
              <w:left w:val="nil"/>
              <w:bottom w:val="single" w:sz="4" w:space="0" w:color="auto"/>
              <w:right w:val="single" w:sz="4" w:space="0" w:color="auto"/>
            </w:tcBorders>
            <w:shd w:val="clear" w:color="auto" w:fill="auto"/>
            <w:noWrap/>
            <w:vAlign w:val="center"/>
            <w:hideMark/>
          </w:tcPr>
          <w:p w14:paraId="1D722ECA"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Sagedus</w:t>
            </w:r>
          </w:p>
        </w:tc>
        <w:tc>
          <w:tcPr>
            <w:tcW w:w="1743" w:type="dxa"/>
            <w:tcBorders>
              <w:top w:val="single" w:sz="4" w:space="0" w:color="auto"/>
              <w:left w:val="nil"/>
              <w:bottom w:val="single" w:sz="4" w:space="0" w:color="auto"/>
              <w:right w:val="single" w:sz="4" w:space="0" w:color="auto"/>
            </w:tcBorders>
            <w:shd w:val="clear" w:color="auto" w:fill="auto"/>
            <w:noWrap/>
            <w:vAlign w:val="center"/>
            <w:hideMark/>
          </w:tcPr>
          <w:p w14:paraId="4079CCAE" w14:textId="3CE868F5"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Standard</w:t>
            </w:r>
            <w:r w:rsidR="00457527">
              <w:rPr>
                <w:rFonts w:ascii="Times New Roman" w:eastAsia="Times New Roman" w:hAnsi="Times New Roman" w:cs="Times New Roman"/>
                <w:color w:val="000000"/>
                <w:sz w:val="24"/>
                <w:szCs w:val="24"/>
                <w:lang w:eastAsia="et-EE"/>
              </w:rPr>
              <w:t>/juhend</w:t>
            </w:r>
          </w:p>
        </w:tc>
      </w:tr>
      <w:tr w:rsidR="007158EF" w:rsidRPr="00472C91" w14:paraId="34E36D23" w14:textId="77777777" w:rsidTr="00457527">
        <w:trPr>
          <w:trHeight w:val="34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7F13E417" w14:textId="77777777" w:rsidR="007158EF" w:rsidRPr="00472C91" w:rsidRDefault="007158EF"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Kuivaine</w:t>
            </w:r>
          </w:p>
        </w:tc>
        <w:tc>
          <w:tcPr>
            <w:tcW w:w="960" w:type="dxa"/>
            <w:tcBorders>
              <w:top w:val="nil"/>
              <w:left w:val="nil"/>
              <w:bottom w:val="single" w:sz="4" w:space="0" w:color="auto"/>
              <w:right w:val="single" w:sz="4" w:space="0" w:color="auto"/>
            </w:tcBorders>
            <w:shd w:val="clear" w:color="auto" w:fill="auto"/>
            <w:noWrap/>
            <w:vAlign w:val="center"/>
            <w:hideMark/>
          </w:tcPr>
          <w:p w14:paraId="39223699"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kg/m</w:t>
            </w:r>
            <w:r w:rsidRPr="00472C91">
              <w:rPr>
                <w:rFonts w:ascii="Times New Roman" w:eastAsia="Times New Roman" w:hAnsi="Times New Roman" w:cs="Times New Roman"/>
                <w:color w:val="000000"/>
                <w:sz w:val="24"/>
                <w:szCs w:val="24"/>
                <w:vertAlign w:val="superscript"/>
                <w:lang w:eastAsia="et-EE"/>
              </w:rPr>
              <w:t>2</w:t>
            </w:r>
          </w:p>
        </w:tc>
        <w:tc>
          <w:tcPr>
            <w:tcW w:w="1321" w:type="dxa"/>
            <w:tcBorders>
              <w:top w:val="nil"/>
              <w:left w:val="nil"/>
              <w:bottom w:val="single" w:sz="4" w:space="0" w:color="auto"/>
              <w:right w:val="single" w:sz="4" w:space="0" w:color="auto"/>
            </w:tcBorders>
            <w:shd w:val="clear" w:color="auto" w:fill="auto"/>
            <w:noWrap/>
            <w:vAlign w:val="center"/>
            <w:hideMark/>
          </w:tcPr>
          <w:p w14:paraId="70956951"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aastas</w:t>
            </w:r>
          </w:p>
        </w:tc>
        <w:tc>
          <w:tcPr>
            <w:tcW w:w="1743" w:type="dxa"/>
            <w:tcBorders>
              <w:top w:val="nil"/>
              <w:left w:val="nil"/>
              <w:bottom w:val="single" w:sz="4" w:space="0" w:color="auto"/>
              <w:right w:val="single" w:sz="4" w:space="0" w:color="auto"/>
            </w:tcBorders>
            <w:shd w:val="clear" w:color="auto" w:fill="auto"/>
            <w:noWrap/>
            <w:vAlign w:val="center"/>
            <w:hideMark/>
          </w:tcPr>
          <w:p w14:paraId="2EF62B2F"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EVS-EN 12880</w:t>
            </w:r>
          </w:p>
        </w:tc>
      </w:tr>
      <w:tr w:rsidR="007158EF" w:rsidRPr="00472C91" w14:paraId="02797915" w14:textId="77777777" w:rsidTr="0045752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13DEA0FF" w14:textId="77777777" w:rsidR="007158EF" w:rsidRPr="00472C91" w:rsidRDefault="007158EF"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Üldlämmastik</w:t>
            </w:r>
          </w:p>
        </w:tc>
        <w:tc>
          <w:tcPr>
            <w:tcW w:w="960" w:type="dxa"/>
            <w:tcBorders>
              <w:top w:val="nil"/>
              <w:left w:val="nil"/>
              <w:bottom w:val="single" w:sz="4" w:space="0" w:color="auto"/>
              <w:right w:val="single" w:sz="4" w:space="0" w:color="auto"/>
            </w:tcBorders>
            <w:shd w:val="clear" w:color="auto" w:fill="auto"/>
            <w:noWrap/>
            <w:vAlign w:val="center"/>
            <w:hideMark/>
          </w:tcPr>
          <w:p w14:paraId="5ED322D6"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mg/g</w:t>
            </w:r>
          </w:p>
        </w:tc>
        <w:tc>
          <w:tcPr>
            <w:tcW w:w="1321" w:type="dxa"/>
            <w:tcBorders>
              <w:top w:val="nil"/>
              <w:left w:val="nil"/>
              <w:bottom w:val="single" w:sz="4" w:space="0" w:color="auto"/>
              <w:right w:val="single" w:sz="4" w:space="0" w:color="auto"/>
            </w:tcBorders>
            <w:shd w:val="clear" w:color="auto" w:fill="auto"/>
            <w:noWrap/>
            <w:vAlign w:val="center"/>
            <w:hideMark/>
          </w:tcPr>
          <w:p w14:paraId="64EC6187"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aastas</w:t>
            </w:r>
          </w:p>
        </w:tc>
        <w:tc>
          <w:tcPr>
            <w:tcW w:w="1743" w:type="dxa"/>
            <w:tcBorders>
              <w:top w:val="nil"/>
              <w:left w:val="nil"/>
              <w:bottom w:val="single" w:sz="4" w:space="0" w:color="auto"/>
              <w:right w:val="single" w:sz="4" w:space="0" w:color="auto"/>
            </w:tcBorders>
            <w:shd w:val="clear" w:color="auto" w:fill="auto"/>
            <w:noWrap/>
            <w:vAlign w:val="center"/>
            <w:hideMark/>
          </w:tcPr>
          <w:p w14:paraId="5B666690"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ISO 11261</w:t>
            </w:r>
          </w:p>
        </w:tc>
      </w:tr>
      <w:tr w:rsidR="007158EF" w:rsidRPr="00472C91" w14:paraId="40CA5D2A" w14:textId="77777777" w:rsidTr="0045752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0926DB25" w14:textId="77777777" w:rsidR="007158EF" w:rsidRPr="00472C91" w:rsidRDefault="007158EF"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Al</w:t>
            </w:r>
          </w:p>
        </w:tc>
        <w:tc>
          <w:tcPr>
            <w:tcW w:w="960" w:type="dxa"/>
            <w:tcBorders>
              <w:top w:val="nil"/>
              <w:left w:val="nil"/>
              <w:bottom w:val="single" w:sz="4" w:space="0" w:color="auto"/>
              <w:right w:val="single" w:sz="4" w:space="0" w:color="auto"/>
            </w:tcBorders>
            <w:shd w:val="clear" w:color="auto" w:fill="auto"/>
            <w:noWrap/>
            <w:vAlign w:val="center"/>
            <w:hideMark/>
          </w:tcPr>
          <w:p w14:paraId="32B1DCFB"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mg/g</w:t>
            </w:r>
          </w:p>
        </w:tc>
        <w:tc>
          <w:tcPr>
            <w:tcW w:w="1321" w:type="dxa"/>
            <w:tcBorders>
              <w:top w:val="nil"/>
              <w:left w:val="nil"/>
              <w:bottom w:val="single" w:sz="4" w:space="0" w:color="auto"/>
              <w:right w:val="single" w:sz="4" w:space="0" w:color="auto"/>
            </w:tcBorders>
            <w:shd w:val="clear" w:color="auto" w:fill="auto"/>
            <w:noWrap/>
            <w:vAlign w:val="center"/>
            <w:hideMark/>
          </w:tcPr>
          <w:p w14:paraId="6C775F0A"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aastas</w:t>
            </w:r>
          </w:p>
        </w:tc>
        <w:tc>
          <w:tcPr>
            <w:tcW w:w="1743" w:type="dxa"/>
            <w:tcBorders>
              <w:top w:val="nil"/>
              <w:left w:val="nil"/>
              <w:bottom w:val="single" w:sz="4" w:space="0" w:color="auto"/>
              <w:right w:val="single" w:sz="4" w:space="0" w:color="auto"/>
            </w:tcBorders>
            <w:shd w:val="clear" w:color="auto" w:fill="auto"/>
            <w:noWrap/>
            <w:vAlign w:val="center"/>
            <w:hideMark/>
          </w:tcPr>
          <w:p w14:paraId="3A85F9BB"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STJnr.M/U91A</w:t>
            </w:r>
          </w:p>
        </w:tc>
      </w:tr>
      <w:tr w:rsidR="007158EF" w:rsidRPr="00472C91" w14:paraId="003F1DD6" w14:textId="77777777" w:rsidTr="0045752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2E64F31E" w14:textId="77777777" w:rsidR="007158EF" w:rsidRPr="00472C91" w:rsidRDefault="007158EF"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Ni</w:t>
            </w:r>
          </w:p>
        </w:tc>
        <w:tc>
          <w:tcPr>
            <w:tcW w:w="960" w:type="dxa"/>
            <w:tcBorders>
              <w:top w:val="nil"/>
              <w:left w:val="nil"/>
              <w:bottom w:val="single" w:sz="4" w:space="0" w:color="auto"/>
              <w:right w:val="single" w:sz="4" w:space="0" w:color="auto"/>
            </w:tcBorders>
            <w:shd w:val="clear" w:color="auto" w:fill="auto"/>
            <w:noWrap/>
            <w:vAlign w:val="center"/>
            <w:hideMark/>
          </w:tcPr>
          <w:p w14:paraId="71CF9E16"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mg/g</w:t>
            </w:r>
          </w:p>
        </w:tc>
        <w:tc>
          <w:tcPr>
            <w:tcW w:w="1321" w:type="dxa"/>
            <w:tcBorders>
              <w:top w:val="nil"/>
              <w:left w:val="nil"/>
              <w:bottom w:val="single" w:sz="4" w:space="0" w:color="auto"/>
              <w:right w:val="single" w:sz="4" w:space="0" w:color="auto"/>
            </w:tcBorders>
            <w:shd w:val="clear" w:color="auto" w:fill="auto"/>
            <w:noWrap/>
            <w:vAlign w:val="center"/>
            <w:hideMark/>
          </w:tcPr>
          <w:p w14:paraId="44F0AA2D"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aastas</w:t>
            </w:r>
          </w:p>
        </w:tc>
        <w:tc>
          <w:tcPr>
            <w:tcW w:w="1743" w:type="dxa"/>
            <w:tcBorders>
              <w:top w:val="nil"/>
              <w:left w:val="nil"/>
              <w:bottom w:val="single" w:sz="4" w:space="0" w:color="auto"/>
              <w:right w:val="single" w:sz="4" w:space="0" w:color="auto"/>
            </w:tcBorders>
            <w:shd w:val="clear" w:color="auto" w:fill="auto"/>
            <w:noWrap/>
            <w:vAlign w:val="center"/>
            <w:hideMark/>
          </w:tcPr>
          <w:p w14:paraId="5FBD67AC"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STJnr.M/U94A</w:t>
            </w:r>
          </w:p>
        </w:tc>
      </w:tr>
      <w:tr w:rsidR="007158EF" w:rsidRPr="00472C91" w14:paraId="1D5CC346" w14:textId="77777777" w:rsidTr="0045752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106840E2" w14:textId="77777777" w:rsidR="007158EF" w:rsidRPr="00472C91" w:rsidRDefault="007158EF"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Cr</w:t>
            </w:r>
          </w:p>
        </w:tc>
        <w:tc>
          <w:tcPr>
            <w:tcW w:w="960" w:type="dxa"/>
            <w:tcBorders>
              <w:top w:val="nil"/>
              <w:left w:val="nil"/>
              <w:bottom w:val="single" w:sz="4" w:space="0" w:color="auto"/>
              <w:right w:val="single" w:sz="4" w:space="0" w:color="auto"/>
            </w:tcBorders>
            <w:shd w:val="clear" w:color="auto" w:fill="auto"/>
            <w:noWrap/>
            <w:vAlign w:val="center"/>
            <w:hideMark/>
          </w:tcPr>
          <w:p w14:paraId="0A8DE30A"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mg/g</w:t>
            </w:r>
          </w:p>
        </w:tc>
        <w:tc>
          <w:tcPr>
            <w:tcW w:w="1321" w:type="dxa"/>
            <w:tcBorders>
              <w:top w:val="nil"/>
              <w:left w:val="nil"/>
              <w:bottom w:val="single" w:sz="4" w:space="0" w:color="auto"/>
              <w:right w:val="single" w:sz="4" w:space="0" w:color="auto"/>
            </w:tcBorders>
            <w:shd w:val="clear" w:color="auto" w:fill="auto"/>
            <w:noWrap/>
            <w:vAlign w:val="center"/>
            <w:hideMark/>
          </w:tcPr>
          <w:p w14:paraId="004BBCAD"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aastas</w:t>
            </w:r>
          </w:p>
        </w:tc>
        <w:tc>
          <w:tcPr>
            <w:tcW w:w="1743" w:type="dxa"/>
            <w:tcBorders>
              <w:top w:val="nil"/>
              <w:left w:val="nil"/>
              <w:bottom w:val="single" w:sz="4" w:space="0" w:color="auto"/>
              <w:right w:val="single" w:sz="4" w:space="0" w:color="auto"/>
            </w:tcBorders>
            <w:shd w:val="clear" w:color="auto" w:fill="auto"/>
            <w:noWrap/>
            <w:vAlign w:val="center"/>
            <w:hideMark/>
          </w:tcPr>
          <w:p w14:paraId="7491EDCD"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STJnr.M/U94A</w:t>
            </w:r>
          </w:p>
        </w:tc>
      </w:tr>
      <w:tr w:rsidR="007158EF" w:rsidRPr="00472C91" w14:paraId="425BFBF6" w14:textId="77777777" w:rsidTr="0045752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0ABC1ACA" w14:textId="77777777" w:rsidR="007158EF" w:rsidRPr="00472C91" w:rsidRDefault="007158EF"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Cd</w:t>
            </w:r>
          </w:p>
        </w:tc>
        <w:tc>
          <w:tcPr>
            <w:tcW w:w="960" w:type="dxa"/>
            <w:tcBorders>
              <w:top w:val="nil"/>
              <w:left w:val="nil"/>
              <w:bottom w:val="single" w:sz="4" w:space="0" w:color="auto"/>
              <w:right w:val="single" w:sz="4" w:space="0" w:color="auto"/>
            </w:tcBorders>
            <w:shd w:val="clear" w:color="auto" w:fill="auto"/>
            <w:noWrap/>
            <w:vAlign w:val="center"/>
            <w:hideMark/>
          </w:tcPr>
          <w:p w14:paraId="6D5C805C"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ng/g</w:t>
            </w:r>
          </w:p>
        </w:tc>
        <w:tc>
          <w:tcPr>
            <w:tcW w:w="1321" w:type="dxa"/>
            <w:tcBorders>
              <w:top w:val="nil"/>
              <w:left w:val="nil"/>
              <w:bottom w:val="single" w:sz="4" w:space="0" w:color="auto"/>
              <w:right w:val="single" w:sz="4" w:space="0" w:color="auto"/>
            </w:tcBorders>
            <w:shd w:val="clear" w:color="auto" w:fill="auto"/>
            <w:noWrap/>
            <w:vAlign w:val="center"/>
            <w:hideMark/>
          </w:tcPr>
          <w:p w14:paraId="10B5467B"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aastas</w:t>
            </w:r>
          </w:p>
        </w:tc>
        <w:tc>
          <w:tcPr>
            <w:tcW w:w="1743" w:type="dxa"/>
            <w:tcBorders>
              <w:top w:val="nil"/>
              <w:left w:val="nil"/>
              <w:bottom w:val="single" w:sz="4" w:space="0" w:color="auto"/>
              <w:right w:val="single" w:sz="4" w:space="0" w:color="auto"/>
            </w:tcBorders>
            <w:shd w:val="clear" w:color="auto" w:fill="auto"/>
            <w:noWrap/>
            <w:vAlign w:val="center"/>
            <w:hideMark/>
          </w:tcPr>
          <w:p w14:paraId="155D964E"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STJnr.M/U94A</w:t>
            </w:r>
          </w:p>
        </w:tc>
      </w:tr>
      <w:tr w:rsidR="007158EF" w:rsidRPr="00472C91" w14:paraId="4509F8EA" w14:textId="77777777" w:rsidTr="0045752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5DDDED19" w14:textId="77777777" w:rsidR="007158EF" w:rsidRPr="00472C91" w:rsidRDefault="007158EF"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Cu</w:t>
            </w:r>
          </w:p>
        </w:tc>
        <w:tc>
          <w:tcPr>
            <w:tcW w:w="960" w:type="dxa"/>
            <w:tcBorders>
              <w:top w:val="nil"/>
              <w:left w:val="nil"/>
              <w:bottom w:val="single" w:sz="4" w:space="0" w:color="auto"/>
              <w:right w:val="single" w:sz="4" w:space="0" w:color="auto"/>
            </w:tcBorders>
            <w:shd w:val="clear" w:color="auto" w:fill="auto"/>
            <w:noWrap/>
            <w:vAlign w:val="center"/>
            <w:hideMark/>
          </w:tcPr>
          <w:p w14:paraId="25DDC508"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µg/g</w:t>
            </w:r>
          </w:p>
        </w:tc>
        <w:tc>
          <w:tcPr>
            <w:tcW w:w="1321" w:type="dxa"/>
            <w:tcBorders>
              <w:top w:val="nil"/>
              <w:left w:val="nil"/>
              <w:bottom w:val="single" w:sz="4" w:space="0" w:color="auto"/>
              <w:right w:val="single" w:sz="4" w:space="0" w:color="auto"/>
            </w:tcBorders>
            <w:shd w:val="clear" w:color="auto" w:fill="auto"/>
            <w:noWrap/>
            <w:vAlign w:val="center"/>
            <w:hideMark/>
          </w:tcPr>
          <w:p w14:paraId="47DC7B6E"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aastas</w:t>
            </w:r>
          </w:p>
        </w:tc>
        <w:tc>
          <w:tcPr>
            <w:tcW w:w="1743" w:type="dxa"/>
            <w:tcBorders>
              <w:top w:val="nil"/>
              <w:left w:val="nil"/>
              <w:bottom w:val="single" w:sz="4" w:space="0" w:color="auto"/>
              <w:right w:val="single" w:sz="4" w:space="0" w:color="auto"/>
            </w:tcBorders>
            <w:shd w:val="clear" w:color="auto" w:fill="auto"/>
            <w:noWrap/>
            <w:vAlign w:val="center"/>
            <w:hideMark/>
          </w:tcPr>
          <w:p w14:paraId="7077F54A"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STJnr.M/U94A</w:t>
            </w:r>
          </w:p>
        </w:tc>
      </w:tr>
      <w:tr w:rsidR="007158EF" w:rsidRPr="00472C91" w14:paraId="06CC87AA" w14:textId="77777777" w:rsidTr="0045752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2A9F0B8A" w14:textId="77777777" w:rsidR="007158EF" w:rsidRPr="00472C91" w:rsidRDefault="007158EF"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Pb</w:t>
            </w:r>
          </w:p>
        </w:tc>
        <w:tc>
          <w:tcPr>
            <w:tcW w:w="960" w:type="dxa"/>
            <w:tcBorders>
              <w:top w:val="nil"/>
              <w:left w:val="nil"/>
              <w:bottom w:val="single" w:sz="4" w:space="0" w:color="auto"/>
              <w:right w:val="single" w:sz="4" w:space="0" w:color="auto"/>
            </w:tcBorders>
            <w:shd w:val="clear" w:color="auto" w:fill="auto"/>
            <w:noWrap/>
            <w:vAlign w:val="center"/>
            <w:hideMark/>
          </w:tcPr>
          <w:p w14:paraId="328A8181"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µg/g</w:t>
            </w:r>
          </w:p>
        </w:tc>
        <w:tc>
          <w:tcPr>
            <w:tcW w:w="1321" w:type="dxa"/>
            <w:tcBorders>
              <w:top w:val="nil"/>
              <w:left w:val="nil"/>
              <w:bottom w:val="single" w:sz="4" w:space="0" w:color="auto"/>
              <w:right w:val="single" w:sz="4" w:space="0" w:color="auto"/>
            </w:tcBorders>
            <w:shd w:val="clear" w:color="auto" w:fill="auto"/>
            <w:noWrap/>
            <w:vAlign w:val="center"/>
            <w:hideMark/>
          </w:tcPr>
          <w:p w14:paraId="0696F993"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aastas</w:t>
            </w:r>
          </w:p>
        </w:tc>
        <w:tc>
          <w:tcPr>
            <w:tcW w:w="1743" w:type="dxa"/>
            <w:tcBorders>
              <w:top w:val="nil"/>
              <w:left w:val="nil"/>
              <w:bottom w:val="single" w:sz="4" w:space="0" w:color="auto"/>
              <w:right w:val="single" w:sz="4" w:space="0" w:color="auto"/>
            </w:tcBorders>
            <w:shd w:val="clear" w:color="auto" w:fill="auto"/>
            <w:noWrap/>
            <w:vAlign w:val="center"/>
            <w:hideMark/>
          </w:tcPr>
          <w:p w14:paraId="68F1295B"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STJnr.M/U94A</w:t>
            </w:r>
          </w:p>
        </w:tc>
      </w:tr>
      <w:tr w:rsidR="007158EF" w:rsidRPr="00472C91" w14:paraId="2865A1AC" w14:textId="77777777" w:rsidTr="0045752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6F7D450B" w14:textId="77777777" w:rsidR="007158EF" w:rsidRPr="00472C91" w:rsidRDefault="007158EF"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B</w:t>
            </w:r>
          </w:p>
        </w:tc>
        <w:tc>
          <w:tcPr>
            <w:tcW w:w="960" w:type="dxa"/>
            <w:tcBorders>
              <w:top w:val="nil"/>
              <w:left w:val="nil"/>
              <w:bottom w:val="single" w:sz="4" w:space="0" w:color="auto"/>
              <w:right w:val="single" w:sz="4" w:space="0" w:color="auto"/>
            </w:tcBorders>
            <w:shd w:val="clear" w:color="auto" w:fill="auto"/>
            <w:noWrap/>
            <w:vAlign w:val="center"/>
            <w:hideMark/>
          </w:tcPr>
          <w:p w14:paraId="33CEB15B"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µg/g</w:t>
            </w:r>
          </w:p>
        </w:tc>
        <w:tc>
          <w:tcPr>
            <w:tcW w:w="1321" w:type="dxa"/>
            <w:tcBorders>
              <w:top w:val="nil"/>
              <w:left w:val="nil"/>
              <w:bottom w:val="single" w:sz="4" w:space="0" w:color="auto"/>
              <w:right w:val="single" w:sz="4" w:space="0" w:color="auto"/>
            </w:tcBorders>
            <w:shd w:val="clear" w:color="auto" w:fill="auto"/>
            <w:noWrap/>
            <w:vAlign w:val="center"/>
            <w:hideMark/>
          </w:tcPr>
          <w:p w14:paraId="1B76BB5D"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aastas</w:t>
            </w:r>
          </w:p>
        </w:tc>
        <w:tc>
          <w:tcPr>
            <w:tcW w:w="1743" w:type="dxa"/>
            <w:tcBorders>
              <w:top w:val="nil"/>
              <w:left w:val="nil"/>
              <w:bottom w:val="single" w:sz="4" w:space="0" w:color="auto"/>
              <w:right w:val="single" w:sz="4" w:space="0" w:color="auto"/>
            </w:tcBorders>
            <w:shd w:val="clear" w:color="auto" w:fill="auto"/>
            <w:noWrap/>
            <w:vAlign w:val="center"/>
            <w:hideMark/>
          </w:tcPr>
          <w:p w14:paraId="34FEA751"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STJnr.M/U91A</w:t>
            </w:r>
          </w:p>
        </w:tc>
      </w:tr>
      <w:tr w:rsidR="007158EF" w:rsidRPr="00472C91" w14:paraId="2A1BAC31" w14:textId="77777777" w:rsidTr="0045752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5DF815C1" w14:textId="77777777" w:rsidR="007158EF" w:rsidRPr="00472C91" w:rsidRDefault="007158EF"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P</w:t>
            </w:r>
          </w:p>
        </w:tc>
        <w:tc>
          <w:tcPr>
            <w:tcW w:w="960" w:type="dxa"/>
            <w:tcBorders>
              <w:top w:val="nil"/>
              <w:left w:val="nil"/>
              <w:bottom w:val="single" w:sz="4" w:space="0" w:color="auto"/>
              <w:right w:val="single" w:sz="4" w:space="0" w:color="auto"/>
            </w:tcBorders>
            <w:shd w:val="clear" w:color="auto" w:fill="auto"/>
            <w:noWrap/>
            <w:vAlign w:val="center"/>
            <w:hideMark/>
          </w:tcPr>
          <w:p w14:paraId="116777E4"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mg/g</w:t>
            </w:r>
          </w:p>
        </w:tc>
        <w:tc>
          <w:tcPr>
            <w:tcW w:w="1321" w:type="dxa"/>
            <w:tcBorders>
              <w:top w:val="nil"/>
              <w:left w:val="nil"/>
              <w:bottom w:val="single" w:sz="4" w:space="0" w:color="auto"/>
              <w:right w:val="single" w:sz="4" w:space="0" w:color="auto"/>
            </w:tcBorders>
            <w:shd w:val="clear" w:color="auto" w:fill="auto"/>
            <w:noWrap/>
            <w:vAlign w:val="center"/>
            <w:hideMark/>
          </w:tcPr>
          <w:p w14:paraId="496F1316"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aastas</w:t>
            </w:r>
          </w:p>
        </w:tc>
        <w:tc>
          <w:tcPr>
            <w:tcW w:w="1743" w:type="dxa"/>
            <w:tcBorders>
              <w:top w:val="nil"/>
              <w:left w:val="nil"/>
              <w:bottom w:val="single" w:sz="4" w:space="0" w:color="auto"/>
              <w:right w:val="single" w:sz="4" w:space="0" w:color="auto"/>
            </w:tcBorders>
            <w:shd w:val="clear" w:color="auto" w:fill="auto"/>
            <w:noWrap/>
            <w:vAlign w:val="center"/>
            <w:hideMark/>
          </w:tcPr>
          <w:p w14:paraId="453C01BE"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STJnr.M/U91A</w:t>
            </w:r>
          </w:p>
        </w:tc>
      </w:tr>
      <w:tr w:rsidR="007158EF" w:rsidRPr="00472C91" w14:paraId="7B39BA8E" w14:textId="77777777" w:rsidTr="0045752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02A9A94C" w14:textId="77777777" w:rsidR="007158EF" w:rsidRPr="00472C91" w:rsidRDefault="007158EF"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Ca</w:t>
            </w:r>
          </w:p>
        </w:tc>
        <w:tc>
          <w:tcPr>
            <w:tcW w:w="960" w:type="dxa"/>
            <w:tcBorders>
              <w:top w:val="nil"/>
              <w:left w:val="nil"/>
              <w:bottom w:val="single" w:sz="4" w:space="0" w:color="auto"/>
              <w:right w:val="single" w:sz="4" w:space="0" w:color="auto"/>
            </w:tcBorders>
            <w:shd w:val="clear" w:color="auto" w:fill="auto"/>
            <w:noWrap/>
            <w:vAlign w:val="center"/>
            <w:hideMark/>
          </w:tcPr>
          <w:p w14:paraId="41D085C0"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mg/g</w:t>
            </w:r>
          </w:p>
        </w:tc>
        <w:tc>
          <w:tcPr>
            <w:tcW w:w="1321" w:type="dxa"/>
            <w:tcBorders>
              <w:top w:val="nil"/>
              <w:left w:val="nil"/>
              <w:bottom w:val="single" w:sz="4" w:space="0" w:color="auto"/>
              <w:right w:val="single" w:sz="4" w:space="0" w:color="auto"/>
            </w:tcBorders>
            <w:shd w:val="clear" w:color="auto" w:fill="auto"/>
            <w:noWrap/>
            <w:vAlign w:val="center"/>
            <w:hideMark/>
          </w:tcPr>
          <w:p w14:paraId="77A7F8FB"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aastas</w:t>
            </w:r>
          </w:p>
        </w:tc>
        <w:tc>
          <w:tcPr>
            <w:tcW w:w="1743" w:type="dxa"/>
            <w:tcBorders>
              <w:top w:val="nil"/>
              <w:left w:val="nil"/>
              <w:bottom w:val="single" w:sz="4" w:space="0" w:color="auto"/>
              <w:right w:val="single" w:sz="4" w:space="0" w:color="auto"/>
            </w:tcBorders>
            <w:shd w:val="clear" w:color="auto" w:fill="auto"/>
            <w:noWrap/>
            <w:vAlign w:val="center"/>
            <w:hideMark/>
          </w:tcPr>
          <w:p w14:paraId="0207AB0D"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STJnr.M/U91A</w:t>
            </w:r>
          </w:p>
        </w:tc>
      </w:tr>
      <w:tr w:rsidR="007158EF" w:rsidRPr="00472C91" w14:paraId="17B0C500" w14:textId="77777777" w:rsidTr="0045752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70B6D990" w14:textId="77777777" w:rsidR="007158EF" w:rsidRPr="00472C91" w:rsidRDefault="007158EF"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w:t>
            </w:r>
          </w:p>
        </w:tc>
        <w:tc>
          <w:tcPr>
            <w:tcW w:w="960" w:type="dxa"/>
            <w:tcBorders>
              <w:top w:val="nil"/>
              <w:left w:val="nil"/>
              <w:bottom w:val="single" w:sz="4" w:space="0" w:color="auto"/>
              <w:right w:val="single" w:sz="4" w:space="0" w:color="auto"/>
            </w:tcBorders>
            <w:shd w:val="clear" w:color="auto" w:fill="auto"/>
            <w:noWrap/>
            <w:vAlign w:val="center"/>
            <w:hideMark/>
          </w:tcPr>
          <w:p w14:paraId="31C56386"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mg/g</w:t>
            </w:r>
          </w:p>
        </w:tc>
        <w:tc>
          <w:tcPr>
            <w:tcW w:w="1321" w:type="dxa"/>
            <w:tcBorders>
              <w:top w:val="nil"/>
              <w:left w:val="nil"/>
              <w:bottom w:val="single" w:sz="4" w:space="0" w:color="auto"/>
              <w:right w:val="single" w:sz="4" w:space="0" w:color="auto"/>
            </w:tcBorders>
            <w:shd w:val="clear" w:color="auto" w:fill="auto"/>
            <w:noWrap/>
            <w:vAlign w:val="center"/>
            <w:hideMark/>
          </w:tcPr>
          <w:p w14:paraId="7C87C90B"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aastas</w:t>
            </w:r>
          </w:p>
        </w:tc>
        <w:tc>
          <w:tcPr>
            <w:tcW w:w="1743" w:type="dxa"/>
            <w:tcBorders>
              <w:top w:val="nil"/>
              <w:left w:val="nil"/>
              <w:bottom w:val="single" w:sz="4" w:space="0" w:color="auto"/>
              <w:right w:val="single" w:sz="4" w:space="0" w:color="auto"/>
            </w:tcBorders>
            <w:shd w:val="clear" w:color="auto" w:fill="auto"/>
            <w:noWrap/>
            <w:vAlign w:val="bottom"/>
            <w:hideMark/>
          </w:tcPr>
          <w:p w14:paraId="0038A223" w14:textId="77777777" w:rsidR="007158EF" w:rsidRPr="00472C91" w:rsidRDefault="007158EF"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STJnr.M/U91A</w:t>
            </w:r>
          </w:p>
        </w:tc>
      </w:tr>
      <w:tr w:rsidR="007158EF" w:rsidRPr="00472C91" w14:paraId="29EC90B4" w14:textId="77777777" w:rsidTr="0045752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738251E3" w14:textId="77777777" w:rsidR="007158EF" w:rsidRPr="00472C91" w:rsidRDefault="007158EF"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Mn</w:t>
            </w:r>
          </w:p>
        </w:tc>
        <w:tc>
          <w:tcPr>
            <w:tcW w:w="960" w:type="dxa"/>
            <w:tcBorders>
              <w:top w:val="nil"/>
              <w:left w:val="nil"/>
              <w:bottom w:val="single" w:sz="4" w:space="0" w:color="auto"/>
              <w:right w:val="single" w:sz="4" w:space="0" w:color="auto"/>
            </w:tcBorders>
            <w:shd w:val="clear" w:color="auto" w:fill="auto"/>
            <w:noWrap/>
            <w:vAlign w:val="center"/>
            <w:hideMark/>
          </w:tcPr>
          <w:p w14:paraId="698C6535"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µg/g</w:t>
            </w:r>
          </w:p>
        </w:tc>
        <w:tc>
          <w:tcPr>
            <w:tcW w:w="1321" w:type="dxa"/>
            <w:tcBorders>
              <w:top w:val="nil"/>
              <w:left w:val="nil"/>
              <w:bottom w:val="single" w:sz="4" w:space="0" w:color="auto"/>
              <w:right w:val="single" w:sz="4" w:space="0" w:color="auto"/>
            </w:tcBorders>
            <w:shd w:val="clear" w:color="auto" w:fill="auto"/>
            <w:noWrap/>
            <w:vAlign w:val="center"/>
            <w:hideMark/>
          </w:tcPr>
          <w:p w14:paraId="4A139C50"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aastas</w:t>
            </w:r>
          </w:p>
        </w:tc>
        <w:tc>
          <w:tcPr>
            <w:tcW w:w="1743" w:type="dxa"/>
            <w:tcBorders>
              <w:top w:val="nil"/>
              <w:left w:val="nil"/>
              <w:bottom w:val="single" w:sz="4" w:space="0" w:color="auto"/>
              <w:right w:val="single" w:sz="4" w:space="0" w:color="auto"/>
            </w:tcBorders>
            <w:shd w:val="clear" w:color="auto" w:fill="auto"/>
            <w:noWrap/>
            <w:vAlign w:val="bottom"/>
            <w:hideMark/>
          </w:tcPr>
          <w:p w14:paraId="6D607EC7" w14:textId="77777777" w:rsidR="007158EF" w:rsidRPr="00472C91" w:rsidRDefault="007158EF"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STJnr.M/U91A</w:t>
            </w:r>
          </w:p>
        </w:tc>
      </w:tr>
      <w:tr w:rsidR="007158EF" w:rsidRPr="00472C91" w14:paraId="4C56E375" w14:textId="77777777" w:rsidTr="0045752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73781F55" w14:textId="77777777" w:rsidR="007158EF" w:rsidRPr="00472C91" w:rsidRDefault="007158EF"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Na</w:t>
            </w:r>
          </w:p>
        </w:tc>
        <w:tc>
          <w:tcPr>
            <w:tcW w:w="960" w:type="dxa"/>
            <w:tcBorders>
              <w:top w:val="nil"/>
              <w:left w:val="nil"/>
              <w:bottom w:val="single" w:sz="4" w:space="0" w:color="auto"/>
              <w:right w:val="single" w:sz="4" w:space="0" w:color="auto"/>
            </w:tcBorders>
            <w:shd w:val="clear" w:color="auto" w:fill="auto"/>
            <w:noWrap/>
            <w:vAlign w:val="center"/>
            <w:hideMark/>
          </w:tcPr>
          <w:p w14:paraId="6256E6D4"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mg/g</w:t>
            </w:r>
          </w:p>
        </w:tc>
        <w:tc>
          <w:tcPr>
            <w:tcW w:w="1321" w:type="dxa"/>
            <w:tcBorders>
              <w:top w:val="nil"/>
              <w:left w:val="nil"/>
              <w:bottom w:val="single" w:sz="4" w:space="0" w:color="auto"/>
              <w:right w:val="single" w:sz="4" w:space="0" w:color="auto"/>
            </w:tcBorders>
            <w:shd w:val="clear" w:color="auto" w:fill="auto"/>
            <w:noWrap/>
            <w:vAlign w:val="center"/>
            <w:hideMark/>
          </w:tcPr>
          <w:p w14:paraId="3AE24309"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aastas</w:t>
            </w:r>
          </w:p>
        </w:tc>
        <w:tc>
          <w:tcPr>
            <w:tcW w:w="1743" w:type="dxa"/>
            <w:tcBorders>
              <w:top w:val="nil"/>
              <w:left w:val="nil"/>
              <w:bottom w:val="single" w:sz="4" w:space="0" w:color="auto"/>
              <w:right w:val="single" w:sz="4" w:space="0" w:color="auto"/>
            </w:tcBorders>
            <w:shd w:val="clear" w:color="auto" w:fill="auto"/>
            <w:noWrap/>
            <w:vAlign w:val="bottom"/>
            <w:hideMark/>
          </w:tcPr>
          <w:p w14:paraId="153278F4" w14:textId="77777777" w:rsidR="007158EF" w:rsidRPr="00472C91" w:rsidRDefault="007158EF"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STJnr.M/U91A</w:t>
            </w:r>
          </w:p>
        </w:tc>
      </w:tr>
      <w:tr w:rsidR="007158EF" w:rsidRPr="00472C91" w14:paraId="44FB215A" w14:textId="77777777" w:rsidTr="0045752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3C60EFE6" w14:textId="77777777" w:rsidR="007158EF" w:rsidRPr="00472C91" w:rsidRDefault="007158EF"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Fe</w:t>
            </w:r>
          </w:p>
        </w:tc>
        <w:tc>
          <w:tcPr>
            <w:tcW w:w="960" w:type="dxa"/>
            <w:tcBorders>
              <w:top w:val="nil"/>
              <w:left w:val="nil"/>
              <w:bottom w:val="single" w:sz="4" w:space="0" w:color="auto"/>
              <w:right w:val="single" w:sz="4" w:space="0" w:color="auto"/>
            </w:tcBorders>
            <w:shd w:val="clear" w:color="auto" w:fill="auto"/>
            <w:noWrap/>
            <w:vAlign w:val="center"/>
            <w:hideMark/>
          </w:tcPr>
          <w:p w14:paraId="6DE00FB6"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µg/g</w:t>
            </w:r>
          </w:p>
        </w:tc>
        <w:tc>
          <w:tcPr>
            <w:tcW w:w="1321" w:type="dxa"/>
            <w:tcBorders>
              <w:top w:val="nil"/>
              <w:left w:val="nil"/>
              <w:bottom w:val="single" w:sz="4" w:space="0" w:color="auto"/>
              <w:right w:val="single" w:sz="4" w:space="0" w:color="auto"/>
            </w:tcBorders>
            <w:shd w:val="clear" w:color="auto" w:fill="auto"/>
            <w:noWrap/>
            <w:vAlign w:val="center"/>
            <w:hideMark/>
          </w:tcPr>
          <w:p w14:paraId="47C7AC0F"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aastas</w:t>
            </w:r>
          </w:p>
        </w:tc>
        <w:tc>
          <w:tcPr>
            <w:tcW w:w="1743" w:type="dxa"/>
            <w:tcBorders>
              <w:top w:val="nil"/>
              <w:left w:val="nil"/>
              <w:bottom w:val="single" w:sz="4" w:space="0" w:color="auto"/>
              <w:right w:val="single" w:sz="4" w:space="0" w:color="auto"/>
            </w:tcBorders>
            <w:shd w:val="clear" w:color="auto" w:fill="auto"/>
            <w:noWrap/>
            <w:vAlign w:val="bottom"/>
            <w:hideMark/>
          </w:tcPr>
          <w:p w14:paraId="52208780" w14:textId="77777777" w:rsidR="007158EF" w:rsidRPr="00472C91" w:rsidRDefault="007158EF"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STJnr.M/U91A</w:t>
            </w:r>
          </w:p>
        </w:tc>
      </w:tr>
      <w:tr w:rsidR="007158EF" w:rsidRPr="00472C91" w14:paraId="3AD5A00D" w14:textId="77777777" w:rsidTr="0045752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713B4A17" w14:textId="77777777" w:rsidR="007158EF" w:rsidRPr="00472C91" w:rsidRDefault="007158EF"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Zn</w:t>
            </w:r>
          </w:p>
        </w:tc>
        <w:tc>
          <w:tcPr>
            <w:tcW w:w="960" w:type="dxa"/>
            <w:tcBorders>
              <w:top w:val="nil"/>
              <w:left w:val="nil"/>
              <w:bottom w:val="single" w:sz="4" w:space="0" w:color="auto"/>
              <w:right w:val="single" w:sz="4" w:space="0" w:color="auto"/>
            </w:tcBorders>
            <w:shd w:val="clear" w:color="auto" w:fill="auto"/>
            <w:noWrap/>
            <w:vAlign w:val="center"/>
            <w:hideMark/>
          </w:tcPr>
          <w:p w14:paraId="0A9650BD"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µg/g</w:t>
            </w:r>
          </w:p>
        </w:tc>
        <w:tc>
          <w:tcPr>
            <w:tcW w:w="1321" w:type="dxa"/>
            <w:tcBorders>
              <w:top w:val="nil"/>
              <w:left w:val="nil"/>
              <w:bottom w:val="single" w:sz="4" w:space="0" w:color="auto"/>
              <w:right w:val="single" w:sz="4" w:space="0" w:color="auto"/>
            </w:tcBorders>
            <w:shd w:val="clear" w:color="auto" w:fill="auto"/>
            <w:noWrap/>
            <w:vAlign w:val="center"/>
            <w:hideMark/>
          </w:tcPr>
          <w:p w14:paraId="43A42A37"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aastas</w:t>
            </w:r>
          </w:p>
        </w:tc>
        <w:tc>
          <w:tcPr>
            <w:tcW w:w="1743" w:type="dxa"/>
            <w:tcBorders>
              <w:top w:val="nil"/>
              <w:left w:val="nil"/>
              <w:bottom w:val="single" w:sz="4" w:space="0" w:color="auto"/>
              <w:right w:val="single" w:sz="4" w:space="0" w:color="auto"/>
            </w:tcBorders>
            <w:shd w:val="clear" w:color="auto" w:fill="auto"/>
            <w:noWrap/>
            <w:vAlign w:val="bottom"/>
            <w:hideMark/>
          </w:tcPr>
          <w:p w14:paraId="0BF46BBB" w14:textId="77777777" w:rsidR="007158EF" w:rsidRPr="00472C91" w:rsidRDefault="007158EF"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STJnr.M/U94A</w:t>
            </w:r>
          </w:p>
        </w:tc>
      </w:tr>
      <w:tr w:rsidR="007158EF" w:rsidRPr="00472C91" w14:paraId="4A299269" w14:textId="77777777" w:rsidTr="0045752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3069F8A0" w14:textId="77777777" w:rsidR="007158EF" w:rsidRPr="00472C91" w:rsidRDefault="007158EF"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w:t>
            </w:r>
          </w:p>
        </w:tc>
        <w:tc>
          <w:tcPr>
            <w:tcW w:w="960" w:type="dxa"/>
            <w:tcBorders>
              <w:top w:val="nil"/>
              <w:left w:val="nil"/>
              <w:bottom w:val="single" w:sz="4" w:space="0" w:color="auto"/>
              <w:right w:val="single" w:sz="4" w:space="0" w:color="auto"/>
            </w:tcBorders>
            <w:shd w:val="clear" w:color="auto" w:fill="auto"/>
            <w:noWrap/>
            <w:vAlign w:val="center"/>
            <w:hideMark/>
          </w:tcPr>
          <w:p w14:paraId="6C73ED29"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mg/g</w:t>
            </w:r>
          </w:p>
        </w:tc>
        <w:tc>
          <w:tcPr>
            <w:tcW w:w="1321" w:type="dxa"/>
            <w:tcBorders>
              <w:top w:val="nil"/>
              <w:left w:val="nil"/>
              <w:bottom w:val="single" w:sz="4" w:space="0" w:color="auto"/>
              <w:right w:val="single" w:sz="4" w:space="0" w:color="auto"/>
            </w:tcBorders>
            <w:shd w:val="clear" w:color="auto" w:fill="auto"/>
            <w:noWrap/>
            <w:vAlign w:val="center"/>
            <w:hideMark/>
          </w:tcPr>
          <w:p w14:paraId="365E3256"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aastas</w:t>
            </w:r>
          </w:p>
        </w:tc>
        <w:tc>
          <w:tcPr>
            <w:tcW w:w="1743" w:type="dxa"/>
            <w:tcBorders>
              <w:top w:val="nil"/>
              <w:left w:val="nil"/>
              <w:bottom w:val="single" w:sz="4" w:space="0" w:color="auto"/>
              <w:right w:val="single" w:sz="4" w:space="0" w:color="auto"/>
            </w:tcBorders>
            <w:shd w:val="clear" w:color="auto" w:fill="auto"/>
            <w:noWrap/>
            <w:vAlign w:val="bottom"/>
            <w:hideMark/>
          </w:tcPr>
          <w:p w14:paraId="56BDCB35" w14:textId="77777777" w:rsidR="007158EF" w:rsidRPr="00472C91" w:rsidRDefault="007158EF"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STJnr.M/U91A</w:t>
            </w:r>
          </w:p>
        </w:tc>
      </w:tr>
      <w:tr w:rsidR="007158EF" w:rsidRPr="00472C91" w14:paraId="5FE16FD6" w14:textId="77777777" w:rsidTr="0045752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37E29E09" w14:textId="77777777" w:rsidR="007158EF" w:rsidRPr="00472C91" w:rsidRDefault="007158EF"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TOC</w:t>
            </w:r>
          </w:p>
        </w:tc>
        <w:tc>
          <w:tcPr>
            <w:tcW w:w="960" w:type="dxa"/>
            <w:tcBorders>
              <w:top w:val="nil"/>
              <w:left w:val="nil"/>
              <w:bottom w:val="single" w:sz="4" w:space="0" w:color="auto"/>
              <w:right w:val="single" w:sz="4" w:space="0" w:color="auto"/>
            </w:tcBorders>
            <w:shd w:val="clear" w:color="auto" w:fill="auto"/>
            <w:noWrap/>
            <w:vAlign w:val="center"/>
            <w:hideMark/>
          </w:tcPr>
          <w:p w14:paraId="0BD59B96"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g/100g</w:t>
            </w:r>
          </w:p>
        </w:tc>
        <w:tc>
          <w:tcPr>
            <w:tcW w:w="1321" w:type="dxa"/>
            <w:tcBorders>
              <w:top w:val="nil"/>
              <w:left w:val="nil"/>
              <w:bottom w:val="single" w:sz="4" w:space="0" w:color="auto"/>
              <w:right w:val="single" w:sz="4" w:space="0" w:color="auto"/>
            </w:tcBorders>
            <w:shd w:val="clear" w:color="auto" w:fill="auto"/>
            <w:noWrap/>
            <w:vAlign w:val="center"/>
            <w:hideMark/>
          </w:tcPr>
          <w:p w14:paraId="1CBE7494" w14:textId="77777777" w:rsidR="007158EF" w:rsidRPr="00472C91" w:rsidRDefault="007158EF"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aastas</w:t>
            </w:r>
          </w:p>
        </w:tc>
        <w:tc>
          <w:tcPr>
            <w:tcW w:w="1743" w:type="dxa"/>
            <w:tcBorders>
              <w:top w:val="nil"/>
              <w:left w:val="nil"/>
              <w:bottom w:val="single" w:sz="4" w:space="0" w:color="auto"/>
              <w:right w:val="single" w:sz="4" w:space="0" w:color="auto"/>
            </w:tcBorders>
            <w:shd w:val="clear" w:color="auto" w:fill="auto"/>
            <w:noWrap/>
            <w:vAlign w:val="bottom"/>
            <w:hideMark/>
          </w:tcPr>
          <w:p w14:paraId="518B1640" w14:textId="77777777" w:rsidR="007158EF" w:rsidRPr="00472C91" w:rsidRDefault="007158EF"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EVS-EN 13137</w:t>
            </w:r>
          </w:p>
        </w:tc>
      </w:tr>
    </w:tbl>
    <w:p w14:paraId="5CD9DAD3" w14:textId="77777777" w:rsidR="00160BE7" w:rsidRDefault="00160BE7" w:rsidP="00C14647">
      <w:pPr>
        <w:pStyle w:val="Pealkiri3"/>
      </w:pPr>
    </w:p>
    <w:p w14:paraId="30C1E3D7" w14:textId="0B140482" w:rsidR="007158EF" w:rsidRPr="00472C91" w:rsidRDefault="00AA2A1E" w:rsidP="00C14647">
      <w:pPr>
        <w:pStyle w:val="Pealkiri3"/>
      </w:pPr>
      <w:r>
        <w:t xml:space="preserve">3.3.7. </w:t>
      </w:r>
      <w:r w:rsidR="007158EF" w:rsidRPr="00472C91">
        <w:t>Meteoroloogiliste tingimuste seire</w:t>
      </w:r>
    </w:p>
    <w:p w14:paraId="54132D53" w14:textId="1CD0B4DB" w:rsidR="00207EDF" w:rsidRPr="00472C91" w:rsidRDefault="00F45DCE"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Ilmastiku muutused mõjutavad metsaökosüsteemide </w:t>
      </w:r>
      <w:r w:rsidR="000D43AF" w:rsidRPr="00472C91">
        <w:rPr>
          <w:rFonts w:ascii="Times New Roman" w:hAnsi="Times New Roman" w:cs="Times New Roman"/>
          <w:sz w:val="24"/>
          <w:szCs w:val="24"/>
        </w:rPr>
        <w:t>koosseisu, struktuuri, kasvu, tervist ja arengut</w:t>
      </w:r>
      <w:r w:rsidRPr="00472C91">
        <w:rPr>
          <w:rFonts w:ascii="Times New Roman" w:hAnsi="Times New Roman" w:cs="Times New Roman"/>
          <w:sz w:val="24"/>
          <w:szCs w:val="24"/>
        </w:rPr>
        <w:t xml:space="preserve">. </w:t>
      </w:r>
      <w:r w:rsidR="00B21EB7" w:rsidRPr="00472C91">
        <w:rPr>
          <w:rFonts w:ascii="Times New Roman" w:hAnsi="Times New Roman" w:cs="Times New Roman"/>
          <w:sz w:val="24"/>
          <w:szCs w:val="24"/>
        </w:rPr>
        <w:t xml:space="preserve">Teadasaamaks </w:t>
      </w:r>
      <w:r w:rsidR="00D717A6" w:rsidRPr="00472C91">
        <w:rPr>
          <w:rFonts w:ascii="Times New Roman" w:hAnsi="Times New Roman" w:cs="Times New Roman"/>
          <w:sz w:val="24"/>
          <w:szCs w:val="24"/>
        </w:rPr>
        <w:t>nii ilmastiku</w:t>
      </w:r>
      <w:r w:rsidR="00C81E08" w:rsidRPr="00472C91">
        <w:rPr>
          <w:rFonts w:ascii="Times New Roman" w:hAnsi="Times New Roman" w:cs="Times New Roman"/>
          <w:sz w:val="24"/>
          <w:szCs w:val="24"/>
        </w:rPr>
        <w:t>tingimuste</w:t>
      </w:r>
      <w:r w:rsidR="00D717A6" w:rsidRPr="00472C91">
        <w:rPr>
          <w:rFonts w:ascii="Times New Roman" w:hAnsi="Times New Roman" w:cs="Times New Roman"/>
          <w:sz w:val="24"/>
          <w:szCs w:val="24"/>
        </w:rPr>
        <w:t xml:space="preserve">, kliima kui ka </w:t>
      </w:r>
      <w:r w:rsidR="00B21EB7" w:rsidRPr="00472C91">
        <w:rPr>
          <w:rFonts w:ascii="Times New Roman" w:hAnsi="Times New Roman" w:cs="Times New Roman"/>
          <w:sz w:val="24"/>
          <w:szCs w:val="24"/>
        </w:rPr>
        <w:t>kliimamuutuste mõjusid metsadele, on oluline koguda meteoroloogilisi andmeid metsaseire aladel või nende</w:t>
      </w:r>
      <w:r w:rsidR="00317EED" w:rsidRPr="00472C91">
        <w:rPr>
          <w:rFonts w:ascii="Times New Roman" w:hAnsi="Times New Roman" w:cs="Times New Roman"/>
          <w:sz w:val="24"/>
          <w:szCs w:val="24"/>
        </w:rPr>
        <w:t xml:space="preserve"> vahetus</w:t>
      </w:r>
      <w:r w:rsidR="00B21EB7" w:rsidRPr="00472C91">
        <w:rPr>
          <w:rFonts w:ascii="Times New Roman" w:hAnsi="Times New Roman" w:cs="Times New Roman"/>
          <w:sz w:val="24"/>
          <w:szCs w:val="24"/>
        </w:rPr>
        <w:t xml:space="preserve"> läheduses. Enamasti ei saa kasutada riiklike ilmajaamade andmeid, sest need ei iseloomusta metsas esinevaid tingimusi piisavalt täpselt, seega tuleks eelistada ilmajaamade rajamist metsaseirealadele. </w:t>
      </w:r>
    </w:p>
    <w:p w14:paraId="73BAAB2A" w14:textId="30DC3622" w:rsidR="00B21EB7" w:rsidRPr="006D2B2C" w:rsidRDefault="00AA2A1E" w:rsidP="00DB4FFD">
      <w:pPr>
        <w:spacing w:after="0" w:line="240" w:lineRule="auto"/>
        <w:rPr>
          <w:rFonts w:ascii="Times New Roman" w:hAnsi="Times New Roman" w:cs="Times New Roman"/>
          <w:b/>
          <w:sz w:val="24"/>
          <w:szCs w:val="24"/>
        </w:rPr>
      </w:pPr>
      <w:r>
        <w:rPr>
          <w:rFonts w:ascii="Times New Roman" w:hAnsi="Times New Roman" w:cs="Times New Roman"/>
          <w:b/>
          <w:sz w:val="24"/>
          <w:szCs w:val="24"/>
        </w:rPr>
        <w:t>3.3.7</w:t>
      </w:r>
      <w:r w:rsidR="006D2B2C">
        <w:rPr>
          <w:rFonts w:ascii="Times New Roman" w:hAnsi="Times New Roman" w:cs="Times New Roman"/>
          <w:b/>
          <w:sz w:val="24"/>
          <w:szCs w:val="24"/>
        </w:rPr>
        <w:t xml:space="preserve">.1. </w:t>
      </w:r>
      <w:r w:rsidR="00B21EB7" w:rsidRPr="006D2B2C">
        <w:rPr>
          <w:rFonts w:ascii="Times New Roman" w:hAnsi="Times New Roman" w:cs="Times New Roman"/>
          <w:b/>
          <w:sz w:val="24"/>
          <w:szCs w:val="24"/>
        </w:rPr>
        <w:t>Eesmärk</w:t>
      </w:r>
    </w:p>
    <w:p w14:paraId="5B454E5C" w14:textId="77777777" w:rsidR="00BE64A0" w:rsidRPr="00472C91" w:rsidRDefault="00BE64A0" w:rsidP="00457527">
      <w:pPr>
        <w:spacing w:after="0" w:line="240" w:lineRule="auto"/>
        <w:ind w:left="142"/>
        <w:rPr>
          <w:rFonts w:ascii="Times New Roman" w:hAnsi="Times New Roman" w:cs="Times New Roman"/>
          <w:sz w:val="24"/>
          <w:szCs w:val="24"/>
        </w:rPr>
      </w:pPr>
      <w:r w:rsidRPr="00472C91">
        <w:rPr>
          <w:rFonts w:ascii="Times New Roman" w:hAnsi="Times New Roman" w:cs="Times New Roman"/>
          <w:sz w:val="24"/>
          <w:szCs w:val="24"/>
        </w:rPr>
        <w:t>Meteoroloogiliste tingimuste seire eesmärgiks on:</w:t>
      </w:r>
    </w:p>
    <w:p w14:paraId="0CDC130A" w14:textId="77777777" w:rsidR="00BE64A0" w:rsidRPr="00472C91" w:rsidRDefault="00D91800" w:rsidP="00457527">
      <w:pPr>
        <w:pStyle w:val="Loendilik"/>
        <w:numPr>
          <w:ilvl w:val="0"/>
          <w:numId w:val="35"/>
        </w:numPr>
        <w:spacing w:after="0" w:line="240" w:lineRule="auto"/>
        <w:rPr>
          <w:rFonts w:ascii="Times New Roman" w:hAnsi="Times New Roman" w:cs="Times New Roman"/>
          <w:sz w:val="24"/>
          <w:szCs w:val="24"/>
        </w:rPr>
      </w:pPr>
      <w:r w:rsidRPr="00472C91">
        <w:rPr>
          <w:rFonts w:ascii="Times New Roman" w:hAnsi="Times New Roman" w:cs="Times New Roman"/>
          <w:sz w:val="24"/>
          <w:szCs w:val="24"/>
        </w:rPr>
        <w:t>koguda andmeid meteoroloogiliste muutuste ja seisundi kohta II astme proovialadel;</w:t>
      </w:r>
    </w:p>
    <w:p w14:paraId="71D32485" w14:textId="77777777" w:rsidR="00D91800" w:rsidRPr="00472C91" w:rsidRDefault="00D91800" w:rsidP="00457527">
      <w:pPr>
        <w:pStyle w:val="Loendilik"/>
        <w:numPr>
          <w:ilvl w:val="0"/>
          <w:numId w:val="35"/>
        </w:numPr>
        <w:spacing w:after="0" w:line="240" w:lineRule="auto"/>
        <w:rPr>
          <w:rFonts w:ascii="Times New Roman" w:hAnsi="Times New Roman" w:cs="Times New Roman"/>
          <w:sz w:val="24"/>
          <w:szCs w:val="24"/>
        </w:rPr>
      </w:pPr>
      <w:r w:rsidRPr="00472C91">
        <w:rPr>
          <w:rFonts w:ascii="Times New Roman" w:hAnsi="Times New Roman" w:cs="Times New Roman"/>
          <w:sz w:val="24"/>
          <w:szCs w:val="24"/>
        </w:rPr>
        <w:t>uurida meteoroloogilisi tingimusi ja leida seoseid ökosüsteemi ja ilmastiku muutuste vahel</w:t>
      </w:r>
      <w:r w:rsidR="00F36085" w:rsidRPr="00472C91">
        <w:rPr>
          <w:rFonts w:ascii="Times New Roman" w:hAnsi="Times New Roman" w:cs="Times New Roman"/>
          <w:sz w:val="24"/>
          <w:szCs w:val="24"/>
        </w:rPr>
        <w:t>;</w:t>
      </w:r>
    </w:p>
    <w:p w14:paraId="4C2D03DE" w14:textId="77777777" w:rsidR="00F26F8C" w:rsidRPr="00472C91" w:rsidRDefault="00F26F8C" w:rsidP="00457527">
      <w:pPr>
        <w:pStyle w:val="Loendilik"/>
        <w:numPr>
          <w:ilvl w:val="0"/>
          <w:numId w:val="35"/>
        </w:numPr>
        <w:spacing w:after="0" w:line="240" w:lineRule="auto"/>
        <w:rPr>
          <w:rFonts w:ascii="Times New Roman" w:hAnsi="Times New Roman" w:cs="Times New Roman"/>
          <w:sz w:val="24"/>
          <w:szCs w:val="24"/>
        </w:rPr>
      </w:pPr>
      <w:r w:rsidRPr="00472C91">
        <w:rPr>
          <w:rFonts w:ascii="Times New Roman" w:hAnsi="Times New Roman" w:cs="Times New Roman"/>
          <w:sz w:val="24"/>
          <w:szCs w:val="24"/>
        </w:rPr>
        <w:t>uurida ekstreemsetest ilmastikutingimustest (külm, kuumus, põud, tormid, üleujutused) põhjustatud stressifaktorite mõju vaatluspuudele;</w:t>
      </w:r>
    </w:p>
    <w:p w14:paraId="75FA37BB" w14:textId="77777777" w:rsidR="00D91800" w:rsidRDefault="00D91800" w:rsidP="00457527">
      <w:pPr>
        <w:pStyle w:val="Loendilik"/>
        <w:numPr>
          <w:ilvl w:val="0"/>
          <w:numId w:val="35"/>
        </w:numPr>
        <w:spacing w:after="0" w:line="240" w:lineRule="auto"/>
        <w:rPr>
          <w:rFonts w:ascii="Times New Roman" w:hAnsi="Times New Roman" w:cs="Times New Roman"/>
          <w:sz w:val="24"/>
          <w:szCs w:val="24"/>
        </w:rPr>
      </w:pPr>
      <w:r w:rsidRPr="00472C91">
        <w:rPr>
          <w:rFonts w:ascii="Times New Roman" w:hAnsi="Times New Roman" w:cs="Times New Roman"/>
          <w:sz w:val="24"/>
          <w:szCs w:val="24"/>
        </w:rPr>
        <w:t>luua pikaajalised andmeread, mida saab kasutada tulevikus ökosüsteemide analüüsimisel, modelleerimisel, keskkonnatingimuste muutumisel</w:t>
      </w:r>
      <w:r w:rsidR="00F36085" w:rsidRPr="00472C91">
        <w:rPr>
          <w:rFonts w:ascii="Times New Roman" w:hAnsi="Times New Roman" w:cs="Times New Roman"/>
          <w:sz w:val="24"/>
          <w:szCs w:val="24"/>
        </w:rPr>
        <w:t>.</w:t>
      </w:r>
    </w:p>
    <w:p w14:paraId="5A388AD6" w14:textId="77777777" w:rsidR="00457527" w:rsidRDefault="00457527" w:rsidP="00457527">
      <w:pPr>
        <w:pStyle w:val="Loendilik"/>
        <w:spacing w:after="0" w:line="240" w:lineRule="auto"/>
        <w:ind w:left="862"/>
        <w:rPr>
          <w:rFonts w:ascii="Times New Roman" w:hAnsi="Times New Roman" w:cs="Times New Roman"/>
          <w:sz w:val="24"/>
          <w:szCs w:val="24"/>
        </w:rPr>
      </w:pPr>
    </w:p>
    <w:p w14:paraId="76493DBC" w14:textId="3ADEE853" w:rsidR="004B7074" w:rsidRPr="00AA2A1E" w:rsidRDefault="00AA2A1E" w:rsidP="00DB4FFD">
      <w:pPr>
        <w:spacing w:after="0" w:line="240" w:lineRule="auto"/>
        <w:rPr>
          <w:rFonts w:ascii="Times New Roman" w:hAnsi="Times New Roman" w:cs="Times New Roman"/>
          <w:b/>
          <w:sz w:val="24"/>
          <w:szCs w:val="24"/>
        </w:rPr>
      </w:pPr>
      <w:r>
        <w:rPr>
          <w:rFonts w:ascii="Times New Roman" w:hAnsi="Times New Roman" w:cs="Times New Roman"/>
          <w:b/>
          <w:sz w:val="24"/>
          <w:szCs w:val="24"/>
        </w:rPr>
        <w:t>3.3.7.2.</w:t>
      </w:r>
      <w:r w:rsidR="006D2B2C" w:rsidRPr="00AA2A1E">
        <w:rPr>
          <w:rFonts w:ascii="Times New Roman" w:hAnsi="Times New Roman" w:cs="Times New Roman"/>
          <w:b/>
          <w:sz w:val="24"/>
          <w:szCs w:val="24"/>
        </w:rPr>
        <w:t xml:space="preserve"> </w:t>
      </w:r>
      <w:r w:rsidR="004B7074" w:rsidRPr="00AA2A1E">
        <w:rPr>
          <w:rFonts w:ascii="Times New Roman" w:hAnsi="Times New Roman" w:cs="Times New Roman"/>
          <w:b/>
          <w:sz w:val="24"/>
          <w:szCs w:val="24"/>
        </w:rPr>
        <w:t>Seirevõrk</w:t>
      </w:r>
    </w:p>
    <w:p w14:paraId="72D2551F" w14:textId="77777777" w:rsidR="004B7074" w:rsidRPr="00472C91" w:rsidRDefault="004B7074" w:rsidP="0004111E">
      <w:pPr>
        <w:spacing w:line="240" w:lineRule="auto"/>
        <w:ind w:left="142"/>
        <w:jc w:val="both"/>
        <w:rPr>
          <w:rFonts w:ascii="Times New Roman" w:hAnsi="Times New Roman" w:cs="Times New Roman"/>
          <w:sz w:val="24"/>
          <w:szCs w:val="24"/>
        </w:rPr>
      </w:pPr>
      <w:r w:rsidRPr="00472C91">
        <w:rPr>
          <w:rFonts w:ascii="Times New Roman" w:hAnsi="Times New Roman" w:cs="Times New Roman"/>
          <w:sz w:val="24"/>
          <w:szCs w:val="24"/>
        </w:rPr>
        <w:lastRenderedPageBreak/>
        <w:t xml:space="preserve">Rahvusvahelise programmi ICP Forest raames on soovituslik rajada ilmajaamad kõigile intensiivseire aladele, kuid kohustus on rajada </w:t>
      </w:r>
      <w:r w:rsidR="003560EB" w:rsidRPr="00472C91">
        <w:rPr>
          <w:rFonts w:ascii="Times New Roman" w:hAnsi="Times New Roman" w:cs="Times New Roman"/>
          <w:sz w:val="24"/>
          <w:szCs w:val="24"/>
        </w:rPr>
        <w:t xml:space="preserve">need </w:t>
      </w:r>
      <w:r w:rsidRPr="00472C91">
        <w:rPr>
          <w:rFonts w:ascii="Times New Roman" w:hAnsi="Times New Roman" w:cs="Times New Roman"/>
          <w:sz w:val="24"/>
          <w:szCs w:val="24"/>
        </w:rPr>
        <w:t>vähemalt kümnele protsendile</w:t>
      </w:r>
      <w:r w:rsidR="005864E0" w:rsidRPr="00472C91">
        <w:rPr>
          <w:rFonts w:ascii="Times New Roman" w:hAnsi="Times New Roman" w:cs="Times New Roman"/>
          <w:sz w:val="24"/>
          <w:szCs w:val="24"/>
        </w:rPr>
        <w:t xml:space="preserve"> aladest</w:t>
      </w:r>
      <w:r w:rsidRPr="00472C91">
        <w:rPr>
          <w:rFonts w:ascii="Times New Roman" w:hAnsi="Times New Roman" w:cs="Times New Roman"/>
          <w:sz w:val="24"/>
          <w:szCs w:val="24"/>
        </w:rPr>
        <w:t xml:space="preserve">. Seega käesoleva seisuga on Eestis üks </w:t>
      </w:r>
      <w:r w:rsidR="00BE64A0" w:rsidRPr="00472C91">
        <w:rPr>
          <w:rFonts w:ascii="Times New Roman" w:hAnsi="Times New Roman" w:cs="Times New Roman"/>
          <w:sz w:val="24"/>
          <w:szCs w:val="24"/>
        </w:rPr>
        <w:t>metsaseire ala, m</w:t>
      </w:r>
      <w:r w:rsidR="00AC2FC3" w:rsidRPr="00472C91">
        <w:rPr>
          <w:rFonts w:ascii="Times New Roman" w:hAnsi="Times New Roman" w:cs="Times New Roman"/>
          <w:sz w:val="24"/>
          <w:szCs w:val="24"/>
        </w:rPr>
        <w:t>ille läheduses on meteoroloogia</w:t>
      </w:r>
      <w:r w:rsidR="00BE64A0" w:rsidRPr="00472C91">
        <w:rPr>
          <w:rFonts w:ascii="Times New Roman" w:hAnsi="Times New Roman" w:cs="Times New Roman"/>
          <w:sz w:val="24"/>
          <w:szCs w:val="24"/>
        </w:rPr>
        <w:t>jaam. Meteoroloogiliste tingimuste andmed saadakse Tartu-Tõravere meteoroloogiajaamast</w:t>
      </w:r>
      <w:r w:rsidR="00B24FB7" w:rsidRPr="00472C91">
        <w:rPr>
          <w:rFonts w:ascii="Times New Roman" w:hAnsi="Times New Roman" w:cs="Times New Roman"/>
          <w:sz w:val="24"/>
          <w:szCs w:val="24"/>
        </w:rPr>
        <w:t xml:space="preserve"> (joonisel 2 punasega)</w:t>
      </w:r>
      <w:r w:rsidR="00BE64A0" w:rsidRPr="00472C91">
        <w:rPr>
          <w:rFonts w:ascii="Times New Roman" w:hAnsi="Times New Roman" w:cs="Times New Roman"/>
          <w:sz w:val="24"/>
          <w:szCs w:val="24"/>
        </w:rPr>
        <w:t xml:space="preserve">, mis asub Tõravere </w:t>
      </w:r>
      <w:r w:rsidR="00B24FB7" w:rsidRPr="00472C91">
        <w:rPr>
          <w:rFonts w:ascii="Times New Roman" w:hAnsi="Times New Roman" w:cs="Times New Roman"/>
          <w:sz w:val="24"/>
          <w:szCs w:val="24"/>
        </w:rPr>
        <w:t xml:space="preserve">(joonisel 2 sinisega) </w:t>
      </w:r>
      <w:r w:rsidR="00BE64A0" w:rsidRPr="00472C91">
        <w:rPr>
          <w:rFonts w:ascii="Times New Roman" w:hAnsi="Times New Roman" w:cs="Times New Roman"/>
          <w:sz w:val="24"/>
          <w:szCs w:val="24"/>
        </w:rPr>
        <w:t>inte</w:t>
      </w:r>
      <w:r w:rsidR="001F6EDF" w:rsidRPr="00472C91">
        <w:rPr>
          <w:rFonts w:ascii="Times New Roman" w:hAnsi="Times New Roman" w:cs="Times New Roman"/>
          <w:sz w:val="24"/>
          <w:szCs w:val="24"/>
        </w:rPr>
        <w:t>nsiivseire alast 800 m kaugusel</w:t>
      </w:r>
      <w:r w:rsidR="00BE64A0" w:rsidRPr="00472C91">
        <w:rPr>
          <w:rFonts w:ascii="Times New Roman" w:hAnsi="Times New Roman" w:cs="Times New Roman"/>
          <w:sz w:val="24"/>
          <w:szCs w:val="24"/>
        </w:rPr>
        <w:t>.</w:t>
      </w:r>
    </w:p>
    <w:p w14:paraId="0A1881F9" w14:textId="77777777" w:rsidR="00B24FB7" w:rsidRPr="00472C91" w:rsidRDefault="00B24FB7" w:rsidP="0004111E">
      <w:pPr>
        <w:spacing w:line="240" w:lineRule="auto"/>
        <w:ind w:left="142"/>
        <w:rPr>
          <w:rFonts w:ascii="Times New Roman" w:hAnsi="Times New Roman" w:cs="Times New Roman"/>
          <w:sz w:val="24"/>
          <w:szCs w:val="24"/>
        </w:rPr>
      </w:pPr>
      <w:r w:rsidRPr="00472C91">
        <w:rPr>
          <w:rFonts w:ascii="Times New Roman" w:hAnsi="Times New Roman" w:cs="Times New Roman"/>
          <w:noProof/>
          <w:sz w:val="24"/>
          <w:szCs w:val="24"/>
          <w:lang w:eastAsia="et-EE"/>
        </w:rPr>
        <w:drawing>
          <wp:inline distT="0" distB="0" distL="0" distR="0" wp14:anchorId="5DB99285" wp14:editId="7FF32788">
            <wp:extent cx="5762625" cy="4321810"/>
            <wp:effectExtent l="0" t="0" r="9525" b="2540"/>
            <wp:docPr id="2"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2625" cy="4321810"/>
                    </a:xfrm>
                    <a:prstGeom prst="rect">
                      <a:avLst/>
                    </a:prstGeom>
                    <a:noFill/>
                    <a:ln>
                      <a:noFill/>
                    </a:ln>
                  </pic:spPr>
                </pic:pic>
              </a:graphicData>
            </a:graphic>
          </wp:inline>
        </w:drawing>
      </w:r>
    </w:p>
    <w:p w14:paraId="2BA709BD" w14:textId="2929A8C7" w:rsidR="00086C66" w:rsidRPr="00472C91" w:rsidRDefault="00B24FB7" w:rsidP="00863BA3">
      <w:pPr>
        <w:spacing w:before="120" w:after="120" w:line="240" w:lineRule="auto"/>
        <w:ind w:left="142"/>
        <w:rPr>
          <w:rFonts w:ascii="Times New Roman" w:hAnsi="Times New Roman" w:cs="Times New Roman"/>
          <w:sz w:val="24"/>
          <w:szCs w:val="24"/>
        </w:rPr>
      </w:pPr>
      <w:r w:rsidRPr="00472C91">
        <w:rPr>
          <w:rFonts w:ascii="Times New Roman" w:hAnsi="Times New Roman" w:cs="Times New Roman"/>
          <w:sz w:val="24"/>
          <w:szCs w:val="24"/>
        </w:rPr>
        <w:t xml:space="preserve">Joonis 2. Tartu-Tõravere meteoroloogiajaam ja Tõravere intensiivseire ala. </w:t>
      </w:r>
    </w:p>
    <w:p w14:paraId="422D71A6" w14:textId="0EAF6580" w:rsidR="00F36085" w:rsidRPr="00863BA3" w:rsidRDefault="00863BA3" w:rsidP="002C0E92">
      <w:pPr>
        <w:autoSpaceDE w:val="0"/>
        <w:autoSpaceDN w:val="0"/>
        <w:adjustRightInd w:val="0"/>
        <w:spacing w:before="240" w:after="0" w:line="240" w:lineRule="auto"/>
        <w:rPr>
          <w:rFonts w:ascii="Times New Roman" w:hAnsi="Times New Roman" w:cs="Times New Roman"/>
          <w:b/>
          <w:sz w:val="24"/>
          <w:szCs w:val="24"/>
        </w:rPr>
      </w:pPr>
      <w:r>
        <w:rPr>
          <w:rFonts w:ascii="Times New Roman" w:hAnsi="Times New Roman" w:cs="Times New Roman"/>
          <w:b/>
          <w:sz w:val="24"/>
          <w:szCs w:val="24"/>
        </w:rPr>
        <w:t>3.3.7.3.</w:t>
      </w:r>
      <w:r w:rsidR="006D2B2C" w:rsidRPr="00863BA3">
        <w:rPr>
          <w:rFonts w:ascii="Times New Roman" w:hAnsi="Times New Roman" w:cs="Times New Roman"/>
          <w:b/>
          <w:sz w:val="24"/>
          <w:szCs w:val="24"/>
        </w:rPr>
        <w:t xml:space="preserve"> </w:t>
      </w:r>
      <w:r w:rsidR="00F36085" w:rsidRPr="00863BA3">
        <w:rPr>
          <w:rFonts w:ascii="Times New Roman" w:hAnsi="Times New Roman" w:cs="Times New Roman"/>
          <w:b/>
          <w:sz w:val="24"/>
          <w:szCs w:val="24"/>
        </w:rPr>
        <w:t>Seiratavad näitajad ja seiresagedused</w:t>
      </w:r>
    </w:p>
    <w:p w14:paraId="646DCCE9" w14:textId="77777777" w:rsidR="00F36085" w:rsidRPr="00472C91" w:rsidRDefault="00F36085" w:rsidP="0004111E">
      <w:pPr>
        <w:autoSpaceDE w:val="0"/>
        <w:autoSpaceDN w:val="0"/>
        <w:adjustRightInd w:val="0"/>
        <w:spacing w:after="0" w:line="240" w:lineRule="auto"/>
        <w:ind w:left="142"/>
        <w:jc w:val="both"/>
        <w:rPr>
          <w:rFonts w:ascii="Times New Roman" w:hAnsi="Times New Roman" w:cs="Times New Roman"/>
          <w:sz w:val="24"/>
          <w:szCs w:val="24"/>
        </w:rPr>
      </w:pPr>
      <w:r w:rsidRPr="00472C91">
        <w:rPr>
          <w:rFonts w:ascii="Times New Roman" w:hAnsi="Times New Roman" w:cs="Times New Roman"/>
          <w:sz w:val="24"/>
          <w:szCs w:val="24"/>
        </w:rPr>
        <w:t xml:space="preserve">Meteoroloogiliste tingimuste andmed saadakse Tartu-Tõravere meteoroloogiajaamast, mis vastavad </w:t>
      </w:r>
      <w:r w:rsidRPr="00472C91">
        <w:rPr>
          <w:rFonts w:ascii="Times New Roman" w:hAnsi="Times New Roman" w:cs="Times New Roman"/>
          <w:i/>
          <w:sz w:val="24"/>
          <w:szCs w:val="24"/>
        </w:rPr>
        <w:t>ICP Forests</w:t>
      </w:r>
      <w:r w:rsidRPr="00472C91">
        <w:rPr>
          <w:rFonts w:ascii="Times New Roman" w:hAnsi="Times New Roman" w:cs="Times New Roman"/>
          <w:sz w:val="24"/>
          <w:szCs w:val="24"/>
        </w:rPr>
        <w:t xml:space="preserve"> nõuetele. Kogumismeetodid, näitajad, sagedused ja ühikud on kirjeldatud </w:t>
      </w:r>
      <w:r w:rsidR="0091074E" w:rsidRPr="00472C91">
        <w:rPr>
          <w:rFonts w:ascii="Times New Roman" w:hAnsi="Times New Roman" w:cs="Times New Roman"/>
          <w:sz w:val="24"/>
          <w:szCs w:val="24"/>
        </w:rPr>
        <w:t xml:space="preserve">juhendis </w:t>
      </w:r>
      <w:hyperlink r:id="rId48" w:history="1">
        <w:r w:rsidR="0091074E" w:rsidRPr="00472C91">
          <w:rPr>
            <w:rStyle w:val="Hperlink"/>
            <w:rFonts w:ascii="Times New Roman" w:hAnsi="Times New Roman" w:cs="Times New Roman"/>
            <w:i/>
            <w:sz w:val="24"/>
            <w:szCs w:val="24"/>
          </w:rPr>
          <w:t>Meteorological measurements</w:t>
        </w:r>
      </w:hyperlink>
      <w:r w:rsidR="0091074E" w:rsidRPr="00472C91">
        <w:rPr>
          <w:rFonts w:ascii="Times New Roman" w:hAnsi="Times New Roman" w:cs="Times New Roman"/>
          <w:sz w:val="24"/>
          <w:szCs w:val="24"/>
        </w:rPr>
        <w:t xml:space="preserve"> ning esitletud tabelis 7.</w:t>
      </w:r>
    </w:p>
    <w:p w14:paraId="34D51382" w14:textId="77777777" w:rsidR="0091074E" w:rsidRPr="00472C91" w:rsidRDefault="0091074E" w:rsidP="0004111E">
      <w:pPr>
        <w:autoSpaceDE w:val="0"/>
        <w:autoSpaceDN w:val="0"/>
        <w:adjustRightInd w:val="0"/>
        <w:spacing w:before="120" w:after="120" w:line="240" w:lineRule="auto"/>
        <w:ind w:left="142"/>
        <w:rPr>
          <w:rFonts w:ascii="Times New Roman" w:hAnsi="Times New Roman" w:cs="Times New Roman"/>
          <w:sz w:val="24"/>
          <w:szCs w:val="24"/>
        </w:rPr>
      </w:pPr>
      <w:r w:rsidRPr="00472C91">
        <w:rPr>
          <w:rFonts w:ascii="Times New Roman" w:hAnsi="Times New Roman" w:cs="Times New Roman"/>
          <w:sz w:val="24"/>
          <w:szCs w:val="24"/>
        </w:rPr>
        <w:t xml:space="preserve">Tabel 7. Igapäevaselt mõõdetavad meteoroloogilised näitajad </w:t>
      </w:r>
    </w:p>
    <w:tbl>
      <w:tblPr>
        <w:tblW w:w="5540" w:type="dxa"/>
        <w:tblCellMar>
          <w:left w:w="70" w:type="dxa"/>
          <w:right w:w="70" w:type="dxa"/>
        </w:tblCellMar>
        <w:tblLook w:val="04A0" w:firstRow="1" w:lastRow="0" w:firstColumn="1" w:lastColumn="0" w:noHBand="0" w:noVBand="1"/>
      </w:tblPr>
      <w:tblGrid>
        <w:gridCol w:w="2180"/>
        <w:gridCol w:w="1220"/>
        <w:gridCol w:w="2200"/>
      </w:tblGrid>
      <w:tr w:rsidR="00592677" w:rsidRPr="00472C91" w14:paraId="23D056C1" w14:textId="77777777" w:rsidTr="00592677">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A26EF" w14:textId="77777777" w:rsidR="00592677" w:rsidRPr="00472C91" w:rsidRDefault="0059267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Näitaja</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36948E52" w14:textId="77777777" w:rsidR="00592677" w:rsidRPr="00472C91" w:rsidRDefault="0059267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Ühik</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14:paraId="7C249E0D" w14:textId="77777777" w:rsidR="00592677" w:rsidRPr="00472C91" w:rsidRDefault="0059267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 xml:space="preserve">         Sagedus</w:t>
            </w:r>
          </w:p>
        </w:tc>
      </w:tr>
      <w:tr w:rsidR="00592677" w:rsidRPr="00472C91" w14:paraId="43B47DE4" w14:textId="77777777" w:rsidTr="00592677">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A9CF1AC" w14:textId="77777777" w:rsidR="00592677" w:rsidRPr="00472C91" w:rsidRDefault="0059267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Sademed</w:t>
            </w:r>
          </w:p>
        </w:tc>
        <w:tc>
          <w:tcPr>
            <w:tcW w:w="1160" w:type="dxa"/>
            <w:tcBorders>
              <w:top w:val="nil"/>
              <w:left w:val="nil"/>
              <w:bottom w:val="single" w:sz="4" w:space="0" w:color="auto"/>
              <w:right w:val="single" w:sz="4" w:space="0" w:color="auto"/>
            </w:tcBorders>
            <w:shd w:val="clear" w:color="auto" w:fill="auto"/>
            <w:noWrap/>
            <w:vAlign w:val="center"/>
            <w:hideMark/>
          </w:tcPr>
          <w:p w14:paraId="41F018DE" w14:textId="77777777" w:rsidR="00592677" w:rsidRPr="00472C91" w:rsidRDefault="0059267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mm</w:t>
            </w:r>
          </w:p>
        </w:tc>
        <w:tc>
          <w:tcPr>
            <w:tcW w:w="2200" w:type="dxa"/>
            <w:tcBorders>
              <w:top w:val="nil"/>
              <w:left w:val="nil"/>
              <w:bottom w:val="single" w:sz="4" w:space="0" w:color="auto"/>
              <w:right w:val="single" w:sz="4" w:space="0" w:color="auto"/>
            </w:tcBorders>
            <w:shd w:val="clear" w:color="auto" w:fill="auto"/>
            <w:vAlign w:val="center"/>
            <w:hideMark/>
          </w:tcPr>
          <w:p w14:paraId="32F6DE22" w14:textId="77777777" w:rsidR="00592677" w:rsidRPr="00472C91" w:rsidRDefault="0059267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 xml:space="preserve">         Iga päev</w:t>
            </w:r>
          </w:p>
        </w:tc>
      </w:tr>
      <w:tr w:rsidR="00592677" w:rsidRPr="00472C91" w14:paraId="301EBAED" w14:textId="77777777" w:rsidTr="00592677">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4E6EDD" w14:textId="77777777" w:rsidR="00592677" w:rsidRPr="00472C91" w:rsidRDefault="0059267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Õhutemperatuur</w:t>
            </w:r>
          </w:p>
        </w:tc>
        <w:tc>
          <w:tcPr>
            <w:tcW w:w="1160" w:type="dxa"/>
            <w:tcBorders>
              <w:top w:val="nil"/>
              <w:left w:val="nil"/>
              <w:bottom w:val="single" w:sz="4" w:space="0" w:color="auto"/>
              <w:right w:val="single" w:sz="4" w:space="0" w:color="auto"/>
            </w:tcBorders>
            <w:shd w:val="clear" w:color="auto" w:fill="auto"/>
            <w:noWrap/>
            <w:vAlign w:val="center"/>
            <w:hideMark/>
          </w:tcPr>
          <w:p w14:paraId="220008BA" w14:textId="77777777" w:rsidR="00592677" w:rsidRPr="00472C91" w:rsidRDefault="0059267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°C</w:t>
            </w:r>
          </w:p>
        </w:tc>
        <w:tc>
          <w:tcPr>
            <w:tcW w:w="2200" w:type="dxa"/>
            <w:tcBorders>
              <w:top w:val="nil"/>
              <w:left w:val="nil"/>
              <w:bottom w:val="single" w:sz="4" w:space="0" w:color="auto"/>
              <w:right w:val="single" w:sz="4" w:space="0" w:color="auto"/>
            </w:tcBorders>
            <w:shd w:val="clear" w:color="auto" w:fill="auto"/>
            <w:noWrap/>
            <w:vAlign w:val="center"/>
          </w:tcPr>
          <w:p w14:paraId="765B8588" w14:textId="77777777" w:rsidR="00592677" w:rsidRPr="00472C91" w:rsidRDefault="0059267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 xml:space="preserve">         Iga päev</w:t>
            </w:r>
          </w:p>
        </w:tc>
      </w:tr>
      <w:tr w:rsidR="00592677" w:rsidRPr="00472C91" w14:paraId="6B16E66B" w14:textId="77777777" w:rsidTr="00592677">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5F5EE24" w14:textId="77777777" w:rsidR="00592677" w:rsidRPr="00472C91" w:rsidRDefault="0059267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Õhuniiskus</w:t>
            </w:r>
          </w:p>
        </w:tc>
        <w:tc>
          <w:tcPr>
            <w:tcW w:w="1160" w:type="dxa"/>
            <w:tcBorders>
              <w:top w:val="nil"/>
              <w:left w:val="nil"/>
              <w:bottom w:val="single" w:sz="4" w:space="0" w:color="auto"/>
              <w:right w:val="single" w:sz="4" w:space="0" w:color="auto"/>
            </w:tcBorders>
            <w:shd w:val="clear" w:color="auto" w:fill="auto"/>
            <w:noWrap/>
            <w:vAlign w:val="center"/>
            <w:hideMark/>
          </w:tcPr>
          <w:p w14:paraId="66BD9EF6" w14:textId="77777777" w:rsidR="00592677" w:rsidRPr="00472C91" w:rsidRDefault="0059267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w:t>
            </w:r>
          </w:p>
        </w:tc>
        <w:tc>
          <w:tcPr>
            <w:tcW w:w="2200" w:type="dxa"/>
            <w:tcBorders>
              <w:top w:val="nil"/>
              <w:left w:val="nil"/>
              <w:bottom w:val="single" w:sz="4" w:space="0" w:color="auto"/>
              <w:right w:val="single" w:sz="4" w:space="0" w:color="auto"/>
            </w:tcBorders>
            <w:shd w:val="clear" w:color="auto" w:fill="auto"/>
            <w:noWrap/>
            <w:vAlign w:val="center"/>
          </w:tcPr>
          <w:p w14:paraId="138832F0" w14:textId="77777777" w:rsidR="00592677" w:rsidRPr="00472C91" w:rsidRDefault="0059267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 xml:space="preserve">         Iga päev</w:t>
            </w:r>
          </w:p>
        </w:tc>
      </w:tr>
      <w:tr w:rsidR="00592677" w:rsidRPr="00472C91" w14:paraId="28F61FD5" w14:textId="77777777" w:rsidTr="00592677">
        <w:trPr>
          <w:trHeight w:val="242"/>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689290C7" w14:textId="77777777" w:rsidR="00592677" w:rsidRPr="00472C91" w:rsidRDefault="0059267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Summaarne kiirgus</w:t>
            </w:r>
          </w:p>
        </w:tc>
        <w:tc>
          <w:tcPr>
            <w:tcW w:w="1160" w:type="dxa"/>
            <w:tcBorders>
              <w:top w:val="nil"/>
              <w:left w:val="nil"/>
              <w:bottom w:val="single" w:sz="4" w:space="0" w:color="auto"/>
              <w:right w:val="single" w:sz="4" w:space="0" w:color="auto"/>
            </w:tcBorders>
            <w:shd w:val="clear" w:color="auto" w:fill="auto"/>
            <w:noWrap/>
            <w:vAlign w:val="center"/>
            <w:hideMark/>
          </w:tcPr>
          <w:p w14:paraId="59C91083" w14:textId="77777777" w:rsidR="00592677" w:rsidRPr="00472C91" w:rsidRDefault="0059267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W/m</w:t>
            </w:r>
            <w:r w:rsidRPr="00472C91">
              <w:rPr>
                <w:rFonts w:ascii="Times New Roman" w:eastAsia="Times New Roman" w:hAnsi="Times New Roman" w:cs="Times New Roman"/>
                <w:color w:val="000000"/>
                <w:sz w:val="24"/>
                <w:szCs w:val="24"/>
                <w:vertAlign w:val="superscript"/>
                <w:lang w:eastAsia="et-EE"/>
              </w:rPr>
              <w:t>2</w:t>
            </w:r>
          </w:p>
        </w:tc>
        <w:tc>
          <w:tcPr>
            <w:tcW w:w="2200" w:type="dxa"/>
            <w:tcBorders>
              <w:top w:val="nil"/>
              <w:left w:val="nil"/>
              <w:bottom w:val="single" w:sz="4" w:space="0" w:color="auto"/>
              <w:right w:val="single" w:sz="4" w:space="0" w:color="auto"/>
            </w:tcBorders>
            <w:shd w:val="clear" w:color="auto" w:fill="auto"/>
            <w:vAlign w:val="center"/>
          </w:tcPr>
          <w:p w14:paraId="118B52DA" w14:textId="77777777" w:rsidR="00592677" w:rsidRPr="00472C91" w:rsidRDefault="0059267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 xml:space="preserve">         Iga päev</w:t>
            </w:r>
          </w:p>
        </w:tc>
      </w:tr>
      <w:tr w:rsidR="00592677" w:rsidRPr="00472C91" w14:paraId="19057195" w14:textId="77777777" w:rsidTr="00592677">
        <w:trPr>
          <w:trHeight w:val="260"/>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052FEF6C" w14:textId="77777777" w:rsidR="00592677" w:rsidRPr="00472C91" w:rsidRDefault="0059267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Tuule kiirus</w:t>
            </w:r>
          </w:p>
        </w:tc>
        <w:tc>
          <w:tcPr>
            <w:tcW w:w="1160" w:type="dxa"/>
            <w:tcBorders>
              <w:top w:val="nil"/>
              <w:left w:val="nil"/>
              <w:bottom w:val="single" w:sz="4" w:space="0" w:color="auto"/>
              <w:right w:val="single" w:sz="4" w:space="0" w:color="auto"/>
            </w:tcBorders>
            <w:shd w:val="clear" w:color="auto" w:fill="auto"/>
            <w:noWrap/>
            <w:vAlign w:val="center"/>
            <w:hideMark/>
          </w:tcPr>
          <w:p w14:paraId="1B00A8D3" w14:textId="77777777" w:rsidR="00592677" w:rsidRPr="00472C91" w:rsidRDefault="0059267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m/s</w:t>
            </w:r>
          </w:p>
        </w:tc>
        <w:tc>
          <w:tcPr>
            <w:tcW w:w="2200" w:type="dxa"/>
            <w:tcBorders>
              <w:top w:val="nil"/>
              <w:left w:val="nil"/>
              <w:bottom w:val="single" w:sz="4" w:space="0" w:color="auto"/>
              <w:right w:val="single" w:sz="4" w:space="0" w:color="auto"/>
            </w:tcBorders>
            <w:shd w:val="clear" w:color="auto" w:fill="auto"/>
            <w:vAlign w:val="center"/>
          </w:tcPr>
          <w:p w14:paraId="03596F09" w14:textId="77777777" w:rsidR="00592677" w:rsidRPr="00472C91" w:rsidRDefault="0059267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 xml:space="preserve">         Iga päev</w:t>
            </w:r>
          </w:p>
        </w:tc>
      </w:tr>
      <w:tr w:rsidR="00592677" w:rsidRPr="00472C91" w14:paraId="202597F5" w14:textId="77777777" w:rsidTr="00592677">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0E31548" w14:textId="77777777" w:rsidR="00592677" w:rsidRPr="00472C91" w:rsidRDefault="0059267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Tuule suund</w:t>
            </w:r>
          </w:p>
        </w:tc>
        <w:tc>
          <w:tcPr>
            <w:tcW w:w="1160" w:type="dxa"/>
            <w:tcBorders>
              <w:top w:val="nil"/>
              <w:left w:val="nil"/>
              <w:bottom w:val="single" w:sz="4" w:space="0" w:color="auto"/>
              <w:right w:val="single" w:sz="4" w:space="0" w:color="auto"/>
            </w:tcBorders>
            <w:shd w:val="clear" w:color="auto" w:fill="auto"/>
            <w:noWrap/>
            <w:vAlign w:val="center"/>
            <w:hideMark/>
          </w:tcPr>
          <w:p w14:paraId="22B42ED2" w14:textId="77777777" w:rsidR="00592677" w:rsidRPr="00472C91" w:rsidRDefault="0059267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nurgakraad</w:t>
            </w:r>
          </w:p>
        </w:tc>
        <w:tc>
          <w:tcPr>
            <w:tcW w:w="2200" w:type="dxa"/>
            <w:tcBorders>
              <w:top w:val="nil"/>
              <w:left w:val="nil"/>
              <w:bottom w:val="single" w:sz="4" w:space="0" w:color="auto"/>
              <w:right w:val="single" w:sz="4" w:space="0" w:color="auto"/>
            </w:tcBorders>
            <w:shd w:val="clear" w:color="auto" w:fill="auto"/>
            <w:noWrap/>
            <w:vAlign w:val="center"/>
          </w:tcPr>
          <w:p w14:paraId="7574E296" w14:textId="77777777" w:rsidR="00592677" w:rsidRPr="00472C91" w:rsidRDefault="0059267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 xml:space="preserve">         Iga päev</w:t>
            </w:r>
          </w:p>
        </w:tc>
      </w:tr>
    </w:tbl>
    <w:p w14:paraId="40D23F79" w14:textId="77777777" w:rsidR="00160BE7" w:rsidRDefault="00160BE7" w:rsidP="00C14647">
      <w:pPr>
        <w:pStyle w:val="Pealkiri3"/>
      </w:pPr>
    </w:p>
    <w:p w14:paraId="35AFA29A" w14:textId="79D59991" w:rsidR="00B24FB7" w:rsidRPr="00472C91" w:rsidRDefault="00863BA3" w:rsidP="00C14647">
      <w:pPr>
        <w:pStyle w:val="Pealkiri3"/>
      </w:pPr>
      <w:r>
        <w:t xml:space="preserve">3.3.8. </w:t>
      </w:r>
      <w:r w:rsidR="00B24FB7" w:rsidRPr="00472C91">
        <w:t>Metsamulla seire</w:t>
      </w:r>
    </w:p>
    <w:p w14:paraId="2DFDB79A" w14:textId="77777777" w:rsidR="00B24FB7" w:rsidRPr="00472C91" w:rsidRDefault="00D22111"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Eestis on I astme proovitükkidel metsamulla seiret läbi vii</w:t>
      </w:r>
      <w:r w:rsidR="00BD02F6" w:rsidRPr="00472C91">
        <w:rPr>
          <w:rFonts w:ascii="Times New Roman" w:hAnsi="Times New Roman" w:cs="Times New Roman"/>
          <w:sz w:val="24"/>
          <w:szCs w:val="24"/>
        </w:rPr>
        <w:t>dud kahel korral – aastatel 1990-1994</w:t>
      </w:r>
      <w:r w:rsidRPr="00472C91">
        <w:rPr>
          <w:rFonts w:ascii="Times New Roman" w:hAnsi="Times New Roman" w:cs="Times New Roman"/>
          <w:sz w:val="24"/>
          <w:szCs w:val="24"/>
        </w:rPr>
        <w:t xml:space="preserve"> ja 2006-2008. II astme proovialadel võeti metsamulla proove </w:t>
      </w:r>
      <w:r w:rsidR="00BD02F6" w:rsidRPr="00472C91">
        <w:rPr>
          <w:rFonts w:ascii="Times New Roman" w:hAnsi="Times New Roman" w:cs="Times New Roman"/>
          <w:sz w:val="24"/>
          <w:szCs w:val="24"/>
        </w:rPr>
        <w:t>1996 ja 2009. aastal.</w:t>
      </w:r>
      <w:r w:rsidRPr="00472C91">
        <w:rPr>
          <w:rFonts w:ascii="Times New Roman" w:hAnsi="Times New Roman" w:cs="Times New Roman"/>
          <w:sz w:val="24"/>
          <w:szCs w:val="24"/>
        </w:rPr>
        <w:t xml:space="preserve"> </w:t>
      </w:r>
    </w:p>
    <w:p w14:paraId="7979579F" w14:textId="77777777" w:rsidR="00F10327" w:rsidRDefault="002604C8"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Metsamulla uuringute</w:t>
      </w:r>
      <w:r w:rsidR="009202B2" w:rsidRPr="00472C91">
        <w:rPr>
          <w:rFonts w:ascii="Times New Roman" w:hAnsi="Times New Roman" w:cs="Times New Roman"/>
          <w:sz w:val="24"/>
          <w:szCs w:val="24"/>
        </w:rPr>
        <w:t xml:space="preserve"> eesmärk on eelkõige saada informatsiooni mulla </w:t>
      </w:r>
      <w:r w:rsidRPr="00472C91">
        <w:rPr>
          <w:rFonts w:ascii="Times New Roman" w:hAnsi="Times New Roman" w:cs="Times New Roman"/>
          <w:sz w:val="24"/>
          <w:szCs w:val="24"/>
        </w:rPr>
        <w:t xml:space="preserve">keemilise seisundi ja selle muutuste kohta ajas. Mulla keemilisest seisundist sõltub mulla tundlikkus õhusaaste </w:t>
      </w:r>
      <w:r w:rsidRPr="00472C91">
        <w:rPr>
          <w:rFonts w:ascii="Times New Roman" w:hAnsi="Times New Roman" w:cs="Times New Roman"/>
          <w:sz w:val="24"/>
          <w:szCs w:val="24"/>
        </w:rPr>
        <w:lastRenderedPageBreak/>
        <w:t xml:space="preserve">suhtes.  Uuringud </w:t>
      </w:r>
      <w:r w:rsidR="009202B2" w:rsidRPr="00472C91">
        <w:rPr>
          <w:rFonts w:ascii="Times New Roman" w:hAnsi="Times New Roman" w:cs="Times New Roman"/>
          <w:sz w:val="24"/>
          <w:szCs w:val="24"/>
        </w:rPr>
        <w:t xml:space="preserve">on vajalikud mõistmaks </w:t>
      </w:r>
      <w:r w:rsidRPr="00472C91">
        <w:rPr>
          <w:rFonts w:ascii="Times New Roman" w:hAnsi="Times New Roman" w:cs="Times New Roman"/>
          <w:sz w:val="24"/>
          <w:szCs w:val="24"/>
        </w:rPr>
        <w:t xml:space="preserve">paremini </w:t>
      </w:r>
      <w:r w:rsidR="009202B2" w:rsidRPr="00472C91">
        <w:rPr>
          <w:rFonts w:ascii="Times New Roman" w:hAnsi="Times New Roman" w:cs="Times New Roman"/>
          <w:sz w:val="24"/>
          <w:szCs w:val="24"/>
        </w:rPr>
        <w:t>mulla tähtsust metsaökosüsteemi funktsioneerimises, saamaks rohkem teavet mulla elustiku kohta ning mullas</w:t>
      </w:r>
      <w:r w:rsidR="0087447E" w:rsidRPr="00472C91">
        <w:rPr>
          <w:rFonts w:ascii="Times New Roman" w:hAnsi="Times New Roman" w:cs="Times New Roman"/>
          <w:sz w:val="24"/>
          <w:szCs w:val="24"/>
        </w:rPr>
        <w:t xml:space="preserve"> toimuvate muutuste kohta. Muld mõjutab otseselt</w:t>
      </w:r>
      <w:r w:rsidR="009202B2" w:rsidRPr="00472C91">
        <w:rPr>
          <w:rFonts w:ascii="Times New Roman" w:hAnsi="Times New Roman" w:cs="Times New Roman"/>
          <w:sz w:val="24"/>
          <w:szCs w:val="24"/>
        </w:rPr>
        <w:t xml:space="preserve"> ökosüsteemi toimimis</w:t>
      </w:r>
      <w:r w:rsidR="0087447E" w:rsidRPr="00472C91">
        <w:rPr>
          <w:rFonts w:ascii="Times New Roman" w:hAnsi="Times New Roman" w:cs="Times New Roman"/>
          <w:sz w:val="24"/>
          <w:szCs w:val="24"/>
        </w:rPr>
        <w:t>t, bioproduktsiooni</w:t>
      </w:r>
      <w:r w:rsidR="009202B2" w:rsidRPr="00472C91">
        <w:rPr>
          <w:rFonts w:ascii="Times New Roman" w:hAnsi="Times New Roman" w:cs="Times New Roman"/>
          <w:sz w:val="24"/>
          <w:szCs w:val="24"/>
        </w:rPr>
        <w:t>, reguleerib ökosüsteemi ta</w:t>
      </w:r>
      <w:r w:rsidR="00E65ACA" w:rsidRPr="00472C91">
        <w:rPr>
          <w:rFonts w:ascii="Times New Roman" w:hAnsi="Times New Roman" w:cs="Times New Roman"/>
          <w:sz w:val="24"/>
          <w:szCs w:val="24"/>
        </w:rPr>
        <w:t>sakaalu ja kujundab elurikkust.</w:t>
      </w:r>
      <w:r w:rsidR="00B95D57" w:rsidRPr="00472C91">
        <w:rPr>
          <w:rFonts w:ascii="Times New Roman" w:hAnsi="Times New Roman" w:cs="Times New Roman"/>
          <w:sz w:val="24"/>
          <w:szCs w:val="24"/>
        </w:rPr>
        <w:t xml:space="preserve"> Muld on kõige suurem süsiniku ladustaja metsaökosüsteemis.</w:t>
      </w:r>
    </w:p>
    <w:p w14:paraId="4E7E7ECE" w14:textId="1EC1EBB2" w:rsidR="001B31E4" w:rsidRPr="006D2B2C" w:rsidRDefault="00863BA3" w:rsidP="005C6B8E">
      <w:pPr>
        <w:spacing w:after="0" w:line="240" w:lineRule="auto"/>
        <w:rPr>
          <w:rFonts w:ascii="Times New Roman" w:hAnsi="Times New Roman" w:cs="Times New Roman"/>
          <w:b/>
          <w:sz w:val="24"/>
          <w:szCs w:val="24"/>
        </w:rPr>
      </w:pPr>
      <w:r>
        <w:rPr>
          <w:rFonts w:ascii="Times New Roman" w:hAnsi="Times New Roman" w:cs="Times New Roman"/>
          <w:b/>
          <w:sz w:val="24"/>
          <w:szCs w:val="24"/>
        </w:rPr>
        <w:t>3.3.8</w:t>
      </w:r>
      <w:r w:rsidR="006D2B2C">
        <w:rPr>
          <w:rFonts w:ascii="Times New Roman" w:hAnsi="Times New Roman" w:cs="Times New Roman"/>
          <w:b/>
          <w:sz w:val="24"/>
          <w:szCs w:val="24"/>
        </w:rPr>
        <w:t xml:space="preserve">.1. </w:t>
      </w:r>
      <w:r w:rsidR="001B31E4" w:rsidRPr="006D2B2C">
        <w:rPr>
          <w:rFonts w:ascii="Times New Roman" w:hAnsi="Times New Roman" w:cs="Times New Roman"/>
          <w:b/>
          <w:sz w:val="24"/>
          <w:szCs w:val="24"/>
        </w:rPr>
        <w:t>Eesmärk</w:t>
      </w:r>
    </w:p>
    <w:p w14:paraId="65D370F6" w14:textId="77777777" w:rsidR="00C16501" w:rsidRPr="00472C91" w:rsidRDefault="00D30905" w:rsidP="005C6B8E">
      <w:pPr>
        <w:spacing w:after="0" w:line="240" w:lineRule="auto"/>
        <w:rPr>
          <w:rFonts w:ascii="Times New Roman" w:hAnsi="Times New Roman" w:cs="Times New Roman"/>
          <w:sz w:val="24"/>
          <w:szCs w:val="24"/>
        </w:rPr>
      </w:pPr>
      <w:r w:rsidRPr="00472C91">
        <w:rPr>
          <w:rFonts w:ascii="Times New Roman" w:hAnsi="Times New Roman" w:cs="Times New Roman"/>
          <w:sz w:val="24"/>
          <w:szCs w:val="24"/>
        </w:rPr>
        <w:t>Metsamulla seiret viiakse läbi järgmistel eesmärkidel:</w:t>
      </w:r>
    </w:p>
    <w:p w14:paraId="7BA17C2F" w14:textId="77777777" w:rsidR="00D30905" w:rsidRPr="00472C91" w:rsidRDefault="00D30905" w:rsidP="00D240DE">
      <w:pPr>
        <w:pStyle w:val="Loendilik"/>
        <w:numPr>
          <w:ilvl w:val="0"/>
          <w:numId w:val="36"/>
        </w:numPr>
        <w:spacing w:after="0" w:line="240" w:lineRule="auto"/>
        <w:rPr>
          <w:rFonts w:ascii="Times New Roman" w:hAnsi="Times New Roman" w:cs="Times New Roman"/>
          <w:sz w:val="24"/>
          <w:szCs w:val="24"/>
        </w:rPr>
      </w:pPr>
      <w:r w:rsidRPr="00472C91">
        <w:rPr>
          <w:rFonts w:ascii="Times New Roman" w:hAnsi="Times New Roman" w:cs="Times New Roman"/>
          <w:sz w:val="24"/>
          <w:szCs w:val="24"/>
        </w:rPr>
        <w:t xml:space="preserve">saada üldist informatsiooni keemiliste elementide sisalduse kohta metsamullas ja nende </w:t>
      </w:r>
      <w:r w:rsidR="00BF6012" w:rsidRPr="00472C91">
        <w:rPr>
          <w:rFonts w:ascii="Times New Roman" w:hAnsi="Times New Roman" w:cs="Times New Roman"/>
          <w:sz w:val="24"/>
          <w:szCs w:val="24"/>
        </w:rPr>
        <w:t xml:space="preserve">sisalduse </w:t>
      </w:r>
      <w:r w:rsidRPr="00472C91">
        <w:rPr>
          <w:rFonts w:ascii="Times New Roman" w:hAnsi="Times New Roman" w:cs="Times New Roman"/>
          <w:sz w:val="24"/>
          <w:szCs w:val="24"/>
        </w:rPr>
        <w:t>muutuste kohta;</w:t>
      </w:r>
    </w:p>
    <w:p w14:paraId="7D2609B6" w14:textId="77777777" w:rsidR="00D30905" w:rsidRPr="00472C91" w:rsidRDefault="00D30905" w:rsidP="00D240DE">
      <w:pPr>
        <w:pStyle w:val="Loendilik"/>
        <w:numPr>
          <w:ilvl w:val="0"/>
          <w:numId w:val="36"/>
        </w:numPr>
        <w:spacing w:after="0" w:line="240" w:lineRule="auto"/>
        <w:rPr>
          <w:rFonts w:ascii="Times New Roman" w:hAnsi="Times New Roman" w:cs="Times New Roman"/>
          <w:sz w:val="24"/>
          <w:szCs w:val="24"/>
        </w:rPr>
      </w:pPr>
      <w:r w:rsidRPr="00472C91">
        <w:rPr>
          <w:rFonts w:ascii="Times New Roman" w:hAnsi="Times New Roman" w:cs="Times New Roman"/>
          <w:sz w:val="24"/>
          <w:szCs w:val="24"/>
        </w:rPr>
        <w:t>määrata õhusaaste mõju metsamuldadele (nt. hapestumise</w:t>
      </w:r>
      <w:r w:rsidR="00B95D57" w:rsidRPr="00472C91">
        <w:rPr>
          <w:rFonts w:ascii="Times New Roman" w:hAnsi="Times New Roman" w:cs="Times New Roman"/>
          <w:sz w:val="24"/>
          <w:szCs w:val="24"/>
        </w:rPr>
        <w:t>/leelistumise</w:t>
      </w:r>
      <w:r w:rsidRPr="00472C91">
        <w:rPr>
          <w:rFonts w:ascii="Times New Roman" w:hAnsi="Times New Roman" w:cs="Times New Roman"/>
          <w:sz w:val="24"/>
          <w:szCs w:val="24"/>
        </w:rPr>
        <w:t xml:space="preserve"> tase);</w:t>
      </w:r>
    </w:p>
    <w:p w14:paraId="374F8806" w14:textId="77777777" w:rsidR="00D30905" w:rsidRPr="00472C91" w:rsidRDefault="00D30905" w:rsidP="00D240DE">
      <w:pPr>
        <w:pStyle w:val="Loendilik"/>
        <w:numPr>
          <w:ilvl w:val="0"/>
          <w:numId w:val="36"/>
        </w:numPr>
        <w:spacing w:after="0" w:line="240" w:lineRule="auto"/>
        <w:rPr>
          <w:rFonts w:ascii="Times New Roman" w:hAnsi="Times New Roman" w:cs="Times New Roman"/>
          <w:sz w:val="24"/>
          <w:szCs w:val="24"/>
        </w:rPr>
      </w:pPr>
      <w:r w:rsidRPr="00472C91">
        <w:rPr>
          <w:rFonts w:ascii="Times New Roman" w:hAnsi="Times New Roman" w:cs="Times New Roman"/>
          <w:sz w:val="24"/>
          <w:szCs w:val="24"/>
        </w:rPr>
        <w:t xml:space="preserve">määrata metsamulla süsinikuvaru, </w:t>
      </w:r>
      <w:r w:rsidR="006E4C9D" w:rsidRPr="00472C91">
        <w:rPr>
          <w:rFonts w:ascii="Times New Roman" w:hAnsi="Times New Roman" w:cs="Times New Roman"/>
          <w:sz w:val="24"/>
          <w:szCs w:val="24"/>
        </w:rPr>
        <w:t xml:space="preserve">mis on oluline </w:t>
      </w:r>
      <w:r w:rsidRPr="00472C91">
        <w:rPr>
          <w:rFonts w:ascii="Times New Roman" w:hAnsi="Times New Roman" w:cs="Times New Roman"/>
          <w:sz w:val="24"/>
          <w:szCs w:val="24"/>
        </w:rPr>
        <w:t>kliimamuutuste uuri</w:t>
      </w:r>
      <w:r w:rsidR="006E4C9D" w:rsidRPr="00472C91">
        <w:rPr>
          <w:rFonts w:ascii="Times New Roman" w:hAnsi="Times New Roman" w:cs="Times New Roman"/>
          <w:sz w:val="24"/>
          <w:szCs w:val="24"/>
        </w:rPr>
        <w:t>misel</w:t>
      </w:r>
      <w:r w:rsidRPr="00472C91">
        <w:rPr>
          <w:rFonts w:ascii="Times New Roman" w:hAnsi="Times New Roman" w:cs="Times New Roman"/>
          <w:sz w:val="24"/>
          <w:szCs w:val="24"/>
        </w:rPr>
        <w:t xml:space="preserve"> (LULUCEF);</w:t>
      </w:r>
    </w:p>
    <w:p w14:paraId="0122203B" w14:textId="77777777" w:rsidR="00D30905" w:rsidRPr="00472C91" w:rsidRDefault="00D30905" w:rsidP="00D240DE">
      <w:pPr>
        <w:pStyle w:val="Loendilik"/>
        <w:numPr>
          <w:ilvl w:val="0"/>
          <w:numId w:val="36"/>
        </w:numPr>
        <w:spacing w:after="0" w:line="240" w:lineRule="auto"/>
        <w:rPr>
          <w:rFonts w:ascii="Times New Roman" w:hAnsi="Times New Roman" w:cs="Times New Roman"/>
          <w:sz w:val="24"/>
          <w:szCs w:val="24"/>
        </w:rPr>
      </w:pPr>
      <w:r w:rsidRPr="00472C91">
        <w:rPr>
          <w:rFonts w:ascii="Times New Roman" w:hAnsi="Times New Roman" w:cs="Times New Roman"/>
          <w:sz w:val="24"/>
          <w:szCs w:val="24"/>
        </w:rPr>
        <w:t>määrata toitainete sisaldus ja veebilanss mullas, mis on oluli</w:t>
      </w:r>
      <w:r w:rsidR="00B70BE8" w:rsidRPr="00472C91">
        <w:rPr>
          <w:rFonts w:ascii="Times New Roman" w:hAnsi="Times New Roman" w:cs="Times New Roman"/>
          <w:sz w:val="24"/>
          <w:szCs w:val="24"/>
        </w:rPr>
        <w:t>sed</w:t>
      </w:r>
      <w:r w:rsidRPr="00472C91">
        <w:rPr>
          <w:rFonts w:ascii="Times New Roman" w:hAnsi="Times New Roman" w:cs="Times New Roman"/>
          <w:sz w:val="24"/>
          <w:szCs w:val="24"/>
        </w:rPr>
        <w:t xml:space="preserve"> säästliku metsamajanduse </w:t>
      </w:r>
      <w:r w:rsidR="00B70BE8" w:rsidRPr="00472C91">
        <w:rPr>
          <w:rFonts w:ascii="Times New Roman" w:hAnsi="Times New Roman" w:cs="Times New Roman"/>
          <w:sz w:val="24"/>
          <w:szCs w:val="24"/>
        </w:rPr>
        <w:t>korraldamiseks</w:t>
      </w:r>
      <w:r w:rsidRPr="00472C91">
        <w:rPr>
          <w:rFonts w:ascii="Times New Roman" w:hAnsi="Times New Roman" w:cs="Times New Roman"/>
          <w:sz w:val="24"/>
          <w:szCs w:val="24"/>
        </w:rPr>
        <w:t>;</w:t>
      </w:r>
    </w:p>
    <w:p w14:paraId="1951A52D" w14:textId="7E36F137" w:rsidR="00E65ACA" w:rsidRDefault="00D30905" w:rsidP="00D240DE">
      <w:pPr>
        <w:pStyle w:val="Loendilik"/>
        <w:numPr>
          <w:ilvl w:val="0"/>
          <w:numId w:val="36"/>
        </w:numPr>
        <w:spacing w:after="0" w:line="240" w:lineRule="auto"/>
        <w:rPr>
          <w:rFonts w:ascii="Times New Roman" w:hAnsi="Times New Roman" w:cs="Times New Roman"/>
          <w:sz w:val="24"/>
          <w:szCs w:val="24"/>
        </w:rPr>
      </w:pPr>
      <w:r w:rsidRPr="00472C91">
        <w:rPr>
          <w:rFonts w:ascii="Times New Roman" w:hAnsi="Times New Roman" w:cs="Times New Roman"/>
          <w:sz w:val="24"/>
          <w:szCs w:val="24"/>
        </w:rPr>
        <w:t xml:space="preserve">saada </w:t>
      </w:r>
      <w:r w:rsidR="00E309E3" w:rsidRPr="00472C91">
        <w:rPr>
          <w:rFonts w:ascii="Times New Roman" w:hAnsi="Times New Roman" w:cs="Times New Roman"/>
          <w:sz w:val="24"/>
          <w:szCs w:val="24"/>
        </w:rPr>
        <w:t xml:space="preserve">aru </w:t>
      </w:r>
      <w:r w:rsidRPr="00472C91">
        <w:rPr>
          <w:rFonts w:ascii="Times New Roman" w:hAnsi="Times New Roman" w:cs="Times New Roman"/>
          <w:sz w:val="24"/>
          <w:szCs w:val="24"/>
        </w:rPr>
        <w:t>mulla rollist</w:t>
      </w:r>
      <w:r w:rsidR="006E4C9D" w:rsidRPr="00472C91">
        <w:rPr>
          <w:rFonts w:ascii="Times New Roman" w:hAnsi="Times New Roman" w:cs="Times New Roman"/>
          <w:sz w:val="24"/>
          <w:szCs w:val="24"/>
        </w:rPr>
        <w:t>, funktsioonidest ja mullaprotsesside dünaamikast</w:t>
      </w:r>
      <w:r w:rsidRPr="00472C91">
        <w:rPr>
          <w:rFonts w:ascii="Times New Roman" w:hAnsi="Times New Roman" w:cs="Times New Roman"/>
          <w:sz w:val="24"/>
          <w:szCs w:val="24"/>
        </w:rPr>
        <w:t xml:space="preserve"> metsaökosüsteemis</w:t>
      </w:r>
      <w:r w:rsidR="006E4C9D" w:rsidRPr="00472C91">
        <w:rPr>
          <w:rFonts w:ascii="Times New Roman" w:hAnsi="Times New Roman" w:cs="Times New Roman"/>
          <w:sz w:val="24"/>
          <w:szCs w:val="24"/>
        </w:rPr>
        <w:t>.</w:t>
      </w:r>
    </w:p>
    <w:p w14:paraId="4DCA24BF" w14:textId="77777777" w:rsidR="00D240DE" w:rsidRPr="00C8253B" w:rsidRDefault="00D240DE" w:rsidP="00D240DE">
      <w:pPr>
        <w:pStyle w:val="Loendilik"/>
        <w:spacing w:after="0" w:line="240" w:lineRule="auto"/>
        <w:ind w:left="360"/>
        <w:rPr>
          <w:rFonts w:ascii="Times New Roman" w:hAnsi="Times New Roman" w:cs="Times New Roman"/>
          <w:sz w:val="24"/>
          <w:szCs w:val="24"/>
        </w:rPr>
      </w:pPr>
    </w:p>
    <w:p w14:paraId="6C3A621C" w14:textId="7661A22A" w:rsidR="006E4C9D" w:rsidRPr="00863BA3" w:rsidRDefault="00863BA3" w:rsidP="005C6B8E">
      <w:pPr>
        <w:spacing w:after="0" w:line="240" w:lineRule="auto"/>
        <w:rPr>
          <w:rFonts w:ascii="Times New Roman" w:hAnsi="Times New Roman" w:cs="Times New Roman"/>
          <w:b/>
          <w:sz w:val="24"/>
          <w:szCs w:val="24"/>
        </w:rPr>
      </w:pPr>
      <w:r>
        <w:rPr>
          <w:rFonts w:ascii="Times New Roman" w:hAnsi="Times New Roman" w:cs="Times New Roman"/>
          <w:b/>
          <w:sz w:val="24"/>
          <w:szCs w:val="24"/>
        </w:rPr>
        <w:t>3.3.8.2.</w:t>
      </w:r>
      <w:r w:rsidR="006D2B2C" w:rsidRPr="00863BA3">
        <w:rPr>
          <w:rFonts w:ascii="Times New Roman" w:hAnsi="Times New Roman" w:cs="Times New Roman"/>
          <w:b/>
          <w:sz w:val="24"/>
          <w:szCs w:val="24"/>
        </w:rPr>
        <w:t xml:space="preserve"> </w:t>
      </w:r>
      <w:r w:rsidR="006E4C9D" w:rsidRPr="00863BA3">
        <w:rPr>
          <w:rFonts w:ascii="Times New Roman" w:hAnsi="Times New Roman" w:cs="Times New Roman"/>
          <w:b/>
          <w:sz w:val="24"/>
          <w:szCs w:val="24"/>
        </w:rPr>
        <w:t>Seirevõrk</w:t>
      </w:r>
    </w:p>
    <w:p w14:paraId="7EBEBE43" w14:textId="76960CDE" w:rsidR="00207EDF" w:rsidRDefault="006E4C9D" w:rsidP="005C6B8E">
      <w:pPr>
        <w:spacing w:after="0" w:line="240" w:lineRule="auto"/>
        <w:rPr>
          <w:rFonts w:ascii="Times New Roman" w:hAnsi="Times New Roman" w:cs="Times New Roman"/>
          <w:sz w:val="24"/>
          <w:szCs w:val="24"/>
        </w:rPr>
      </w:pPr>
      <w:r w:rsidRPr="00472C91">
        <w:rPr>
          <w:rFonts w:ascii="Times New Roman" w:hAnsi="Times New Roman" w:cs="Times New Roman"/>
          <w:sz w:val="24"/>
          <w:szCs w:val="24"/>
        </w:rPr>
        <w:t>Metsamulla seiret on läbi viidud kõigil I astme vaatlusaladel ja II astme proovialadel (punkt 4.2.1.2.).</w:t>
      </w:r>
    </w:p>
    <w:p w14:paraId="4D731F67" w14:textId="77777777" w:rsidR="005C6B8E" w:rsidRPr="00472C91" w:rsidRDefault="005C6B8E" w:rsidP="005C6B8E">
      <w:pPr>
        <w:spacing w:after="0" w:line="240" w:lineRule="auto"/>
        <w:rPr>
          <w:rFonts w:ascii="Times New Roman" w:hAnsi="Times New Roman" w:cs="Times New Roman"/>
          <w:sz w:val="24"/>
          <w:szCs w:val="24"/>
        </w:rPr>
      </w:pPr>
    </w:p>
    <w:p w14:paraId="2D71FDB2" w14:textId="3426998C" w:rsidR="006E4C9D" w:rsidRPr="00863BA3" w:rsidRDefault="00863BA3" w:rsidP="00863BA3">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3.3.8.3.</w:t>
      </w:r>
      <w:r w:rsidR="006D2B2C" w:rsidRPr="00863BA3">
        <w:rPr>
          <w:rFonts w:ascii="Times New Roman" w:hAnsi="Times New Roman" w:cs="Times New Roman"/>
          <w:b/>
          <w:sz w:val="24"/>
          <w:szCs w:val="24"/>
        </w:rPr>
        <w:t xml:space="preserve"> </w:t>
      </w:r>
      <w:r w:rsidR="006E4C9D" w:rsidRPr="00863BA3">
        <w:rPr>
          <w:rFonts w:ascii="Times New Roman" w:hAnsi="Times New Roman" w:cs="Times New Roman"/>
          <w:b/>
          <w:sz w:val="24"/>
          <w:szCs w:val="24"/>
        </w:rPr>
        <w:t>Seiratavad näitajad ja seiresagedused</w:t>
      </w:r>
    </w:p>
    <w:p w14:paraId="091E579B" w14:textId="77777777" w:rsidR="001161A5" w:rsidRPr="00472C91" w:rsidRDefault="006E4C9D"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Metsamulla </w:t>
      </w:r>
      <w:r w:rsidR="00EB41CA" w:rsidRPr="00472C91">
        <w:rPr>
          <w:rFonts w:ascii="Times New Roman" w:hAnsi="Times New Roman" w:cs="Times New Roman"/>
          <w:sz w:val="24"/>
          <w:szCs w:val="24"/>
        </w:rPr>
        <w:t xml:space="preserve">seire aluseks on </w:t>
      </w:r>
      <w:r w:rsidR="00EB41CA" w:rsidRPr="00472C91">
        <w:rPr>
          <w:rFonts w:ascii="Times New Roman" w:hAnsi="Times New Roman" w:cs="Times New Roman"/>
          <w:i/>
          <w:sz w:val="24"/>
          <w:szCs w:val="24"/>
        </w:rPr>
        <w:t>ICP Forests</w:t>
      </w:r>
      <w:r w:rsidR="00EB41CA" w:rsidRPr="00472C91">
        <w:rPr>
          <w:rFonts w:ascii="Times New Roman" w:hAnsi="Times New Roman" w:cs="Times New Roman"/>
          <w:sz w:val="24"/>
          <w:szCs w:val="24"/>
        </w:rPr>
        <w:t xml:space="preserve"> juhend </w:t>
      </w:r>
      <w:hyperlink r:id="rId49" w:history="1">
        <w:r w:rsidR="00EB41CA" w:rsidRPr="00472C91">
          <w:rPr>
            <w:rStyle w:val="Hperlink"/>
            <w:rFonts w:ascii="Times New Roman" w:hAnsi="Times New Roman" w:cs="Times New Roman"/>
            <w:i/>
            <w:sz w:val="24"/>
            <w:szCs w:val="24"/>
          </w:rPr>
          <w:t>Sampling and analysis of soil</w:t>
        </w:r>
      </w:hyperlink>
      <w:r w:rsidR="00EB41CA" w:rsidRPr="00472C91">
        <w:rPr>
          <w:rFonts w:ascii="Times New Roman" w:hAnsi="Times New Roman" w:cs="Times New Roman"/>
          <w:sz w:val="24"/>
          <w:szCs w:val="24"/>
        </w:rPr>
        <w:t xml:space="preserve">. Seire kordusuuringud peaksid toimuma iga 10-20 aasta järel. </w:t>
      </w:r>
      <w:r w:rsidR="001161A5" w:rsidRPr="00472C91">
        <w:rPr>
          <w:rFonts w:ascii="Times New Roman" w:hAnsi="Times New Roman" w:cs="Times New Roman"/>
          <w:sz w:val="24"/>
          <w:szCs w:val="24"/>
        </w:rPr>
        <w:t>I astme metsaseire vaatluspunktide muldkatte uurimiseks/kirjeldamiseks rajatakse esmalt vaatluspunkti keskosa läheduses sügavkaeve. Sõltuvalt mulla lähtekivimi iseloomust ja lasuvussügavusest, samuti veeoludest, kujuneb uurimissügavus (enamasti kuni 1,5 m). Mullaprofiili kohta koostatakse detailne morfoloogiline kirjeldus geneetiliste horisontide kaupa ja võetakse proovid laboratoorseks analüüsimiseks samuti geneetiliste horisontide kaupa vastavalt rahvusvahelisele metoodikale (</w:t>
      </w:r>
      <w:hyperlink r:id="rId50" w:history="1">
        <w:r w:rsidR="001161A5" w:rsidRPr="00472C91">
          <w:rPr>
            <w:rStyle w:val="Hperlink"/>
            <w:rFonts w:ascii="Times New Roman" w:hAnsi="Times New Roman" w:cs="Times New Roman"/>
            <w:i/>
            <w:sz w:val="24"/>
            <w:szCs w:val="24"/>
          </w:rPr>
          <w:t>Guidlines for forest soil profile description, 2006</w:t>
        </w:r>
      </w:hyperlink>
      <w:r w:rsidR="001161A5" w:rsidRPr="00472C91">
        <w:rPr>
          <w:rFonts w:ascii="Times New Roman" w:hAnsi="Times New Roman" w:cs="Times New Roman"/>
          <w:sz w:val="24"/>
          <w:szCs w:val="24"/>
        </w:rPr>
        <w:t>). Mulla mineraalsetest horisontidest võetakse lasuvustiheduse proovid 5-es korduses.</w:t>
      </w:r>
    </w:p>
    <w:p w14:paraId="6C1382CA" w14:textId="77777777" w:rsidR="001161A5" w:rsidRPr="00472C91" w:rsidRDefault="001161A5"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Peale selle rajatakse vaatluspunktil igas neljas ilmakaares vaatluspuude lähedusse neli ca 100  cm sügavust nn abikaevet, kust võetakse samuti mullaproovid laboratoorseks analüüsimiseks, et tagada proovide representatiivsus antud vaatluspunktis. Metsakõdu mahu proovid võetakse 1000 cm2 kõduraami abil kõigist kõdu allhorisontidest. Abikaevetes võetakse mullaproovid keemiliseks analüüsimiseks kõdust erinevate allkihtide kaupa ja mineraalsetest horisontidest fikseeritud sügavustest (0-5, 5-10, 10-20, 20-40, 40-80 cm) nagu näeb ette rahvusvaheline metoodika</w:t>
      </w:r>
      <w:r w:rsidR="00F944BB" w:rsidRPr="00472C91">
        <w:rPr>
          <w:rFonts w:ascii="Times New Roman" w:hAnsi="Times New Roman" w:cs="Times New Roman"/>
          <w:sz w:val="24"/>
          <w:szCs w:val="24"/>
        </w:rPr>
        <w:t>.</w:t>
      </w:r>
      <w:r w:rsidRPr="00472C91">
        <w:rPr>
          <w:rFonts w:ascii="Times New Roman" w:hAnsi="Times New Roman" w:cs="Times New Roman"/>
          <w:sz w:val="24"/>
          <w:szCs w:val="24"/>
        </w:rPr>
        <w:t xml:space="preserve"> Viienda abikaevena kihtide kaupa proovide võtmiseks kasutatakse põhikaevet.</w:t>
      </w:r>
    </w:p>
    <w:p w14:paraId="438D630A" w14:textId="77777777" w:rsidR="006E4C9D" w:rsidRPr="00472C91" w:rsidRDefault="001161A5"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Kogutud mullaproovide edaspidine käitlemine ja analüüsimine toimub vastavalt eespoolnimetatud metoodikale ning selles esitatud analüüsiplaanile ja meetoditele.</w:t>
      </w:r>
    </w:p>
    <w:p w14:paraId="221D4097" w14:textId="77777777" w:rsidR="00F944BB" w:rsidRPr="00472C91" w:rsidRDefault="00F944BB"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II astme proovialadel tehtavad tööd sarnanevad I astme vaatlusaladele, erinevus on abikaevete arvus. </w:t>
      </w:r>
      <w:r w:rsidR="00E66853" w:rsidRPr="00472C91">
        <w:rPr>
          <w:rFonts w:ascii="Times New Roman" w:hAnsi="Times New Roman" w:cs="Times New Roman"/>
          <w:sz w:val="24"/>
          <w:szCs w:val="24"/>
        </w:rPr>
        <w:t>Kui I astme vaatlusalal on 5 abikaevet, siis intensiivseire aladele rajatakse 24 abikaevet, millest võetakse mullaproovid fikseeritud sügavuste kaupa.</w:t>
      </w:r>
    </w:p>
    <w:p w14:paraId="284B8C8A" w14:textId="16FCEE33" w:rsidR="002F7716" w:rsidRPr="00472C91" w:rsidRDefault="004B7A96"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Metsamulla </w:t>
      </w:r>
      <w:r w:rsidR="009E3EB0" w:rsidRPr="00472C91">
        <w:rPr>
          <w:rFonts w:ascii="Times New Roman" w:hAnsi="Times New Roman" w:cs="Times New Roman"/>
          <w:sz w:val="24"/>
          <w:szCs w:val="24"/>
        </w:rPr>
        <w:t>fikseeritud sügavustest</w:t>
      </w:r>
      <w:r w:rsidR="004157C4" w:rsidRPr="00472C91">
        <w:rPr>
          <w:rFonts w:ascii="Times New Roman" w:hAnsi="Times New Roman" w:cs="Times New Roman"/>
          <w:sz w:val="24"/>
          <w:szCs w:val="24"/>
        </w:rPr>
        <w:t xml:space="preserve"> võetud proovidest</w:t>
      </w:r>
      <w:r w:rsidRPr="00472C91">
        <w:rPr>
          <w:rFonts w:ascii="Times New Roman" w:hAnsi="Times New Roman" w:cs="Times New Roman"/>
          <w:sz w:val="24"/>
          <w:szCs w:val="24"/>
        </w:rPr>
        <w:t xml:space="preserve"> analüüsitud füüsikalis-keemiliste näitajate kohta annab ülevaate tabel 8.</w:t>
      </w:r>
      <w:r w:rsidR="001F6EDF" w:rsidRPr="00472C91">
        <w:rPr>
          <w:rFonts w:ascii="Times New Roman" w:hAnsi="Times New Roman" w:cs="Times New Roman"/>
          <w:sz w:val="24"/>
          <w:szCs w:val="24"/>
        </w:rPr>
        <w:t xml:space="preserve"> Tabelis esitatud näitajad olid kohustuslikud</w:t>
      </w:r>
      <w:r w:rsidR="00C84BC9" w:rsidRPr="00472C91">
        <w:rPr>
          <w:rFonts w:ascii="Times New Roman" w:hAnsi="Times New Roman" w:cs="Times New Roman"/>
          <w:sz w:val="24"/>
          <w:szCs w:val="24"/>
        </w:rPr>
        <w:t xml:space="preserve"> teisel mullaseire ringil.</w:t>
      </w:r>
    </w:p>
    <w:p w14:paraId="5839600E" w14:textId="77777777" w:rsidR="004B7A96" w:rsidRPr="00472C91" w:rsidRDefault="004B7A96" w:rsidP="0004111E">
      <w:pPr>
        <w:spacing w:before="120" w:after="120" w:line="240" w:lineRule="auto"/>
        <w:rPr>
          <w:rFonts w:ascii="Times New Roman" w:hAnsi="Times New Roman" w:cs="Times New Roman"/>
          <w:sz w:val="24"/>
          <w:szCs w:val="24"/>
        </w:rPr>
      </w:pPr>
      <w:r w:rsidRPr="00472C91">
        <w:rPr>
          <w:rFonts w:ascii="Times New Roman" w:hAnsi="Times New Roman" w:cs="Times New Roman"/>
          <w:sz w:val="24"/>
          <w:szCs w:val="24"/>
        </w:rPr>
        <w:t>Tabel 8. Metsamulla füüsikalis-keemilised näitajad</w:t>
      </w:r>
    </w:p>
    <w:tbl>
      <w:tblPr>
        <w:tblW w:w="7508" w:type="dxa"/>
        <w:tblCellMar>
          <w:left w:w="70" w:type="dxa"/>
          <w:right w:w="70" w:type="dxa"/>
        </w:tblCellMar>
        <w:tblLook w:val="04A0" w:firstRow="1" w:lastRow="0" w:firstColumn="1" w:lastColumn="0" w:noHBand="0" w:noVBand="1"/>
      </w:tblPr>
      <w:tblGrid>
        <w:gridCol w:w="3386"/>
        <w:gridCol w:w="1145"/>
        <w:gridCol w:w="2977"/>
      </w:tblGrid>
      <w:tr w:rsidR="00B95D57" w:rsidRPr="00472C91" w14:paraId="1FC01378" w14:textId="77777777" w:rsidTr="005C6B8E">
        <w:trPr>
          <w:trHeight w:val="300"/>
        </w:trPr>
        <w:tc>
          <w:tcPr>
            <w:tcW w:w="33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6EAFA" w14:textId="77777777" w:rsidR="00B95D57" w:rsidRPr="005C6B8E" w:rsidRDefault="00B95D57" w:rsidP="0004111E">
            <w:pPr>
              <w:spacing w:after="0" w:line="240" w:lineRule="auto"/>
              <w:rPr>
                <w:rFonts w:ascii="Times New Roman" w:eastAsia="Times New Roman" w:hAnsi="Times New Roman" w:cs="Times New Roman"/>
                <w:b/>
                <w:color w:val="000000"/>
                <w:sz w:val="24"/>
                <w:szCs w:val="24"/>
                <w:lang w:eastAsia="et-EE"/>
              </w:rPr>
            </w:pPr>
            <w:r w:rsidRPr="005C6B8E">
              <w:rPr>
                <w:rFonts w:ascii="Times New Roman" w:eastAsia="Times New Roman" w:hAnsi="Times New Roman" w:cs="Times New Roman"/>
                <w:b/>
                <w:color w:val="000000"/>
                <w:sz w:val="24"/>
                <w:szCs w:val="24"/>
                <w:lang w:eastAsia="et-EE"/>
              </w:rPr>
              <w:t>Näitaja</w:t>
            </w:r>
          </w:p>
        </w:tc>
        <w:tc>
          <w:tcPr>
            <w:tcW w:w="1145" w:type="dxa"/>
            <w:tcBorders>
              <w:top w:val="single" w:sz="4" w:space="0" w:color="auto"/>
              <w:left w:val="nil"/>
              <w:bottom w:val="single" w:sz="4" w:space="0" w:color="auto"/>
              <w:right w:val="single" w:sz="4" w:space="0" w:color="auto"/>
            </w:tcBorders>
            <w:shd w:val="clear" w:color="auto" w:fill="auto"/>
            <w:noWrap/>
            <w:vAlign w:val="center"/>
            <w:hideMark/>
          </w:tcPr>
          <w:p w14:paraId="6C115641" w14:textId="77777777" w:rsidR="00B95D57" w:rsidRPr="005C6B8E" w:rsidRDefault="00B95D57" w:rsidP="0004111E">
            <w:pPr>
              <w:spacing w:after="0" w:line="240" w:lineRule="auto"/>
              <w:jc w:val="center"/>
              <w:rPr>
                <w:rFonts w:ascii="Times New Roman" w:eastAsia="Times New Roman" w:hAnsi="Times New Roman" w:cs="Times New Roman"/>
                <w:b/>
                <w:color w:val="000000"/>
                <w:sz w:val="24"/>
                <w:szCs w:val="24"/>
                <w:lang w:eastAsia="et-EE"/>
              </w:rPr>
            </w:pPr>
            <w:r w:rsidRPr="005C6B8E">
              <w:rPr>
                <w:rFonts w:ascii="Times New Roman" w:eastAsia="Times New Roman" w:hAnsi="Times New Roman" w:cs="Times New Roman"/>
                <w:b/>
                <w:color w:val="000000"/>
                <w:sz w:val="24"/>
                <w:szCs w:val="24"/>
                <w:lang w:eastAsia="et-EE"/>
              </w:rPr>
              <w:t>Ühik</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14:paraId="7026E8DB" w14:textId="25879C99" w:rsidR="00B95D57" w:rsidRPr="005C6B8E" w:rsidRDefault="00B95D57" w:rsidP="005C6B8E">
            <w:pPr>
              <w:spacing w:after="0" w:line="240" w:lineRule="auto"/>
              <w:jc w:val="center"/>
              <w:rPr>
                <w:rFonts w:ascii="Times New Roman" w:eastAsia="Times New Roman" w:hAnsi="Times New Roman" w:cs="Times New Roman"/>
                <w:b/>
                <w:color w:val="000000"/>
                <w:sz w:val="24"/>
                <w:szCs w:val="24"/>
                <w:lang w:eastAsia="et-EE"/>
              </w:rPr>
            </w:pPr>
            <w:r w:rsidRPr="005C6B8E">
              <w:rPr>
                <w:rFonts w:ascii="Times New Roman" w:eastAsia="Times New Roman" w:hAnsi="Times New Roman" w:cs="Times New Roman"/>
                <w:b/>
                <w:color w:val="000000"/>
                <w:sz w:val="24"/>
                <w:szCs w:val="24"/>
                <w:lang w:eastAsia="et-EE"/>
              </w:rPr>
              <w:t>Referentsmeetod</w:t>
            </w:r>
          </w:p>
        </w:tc>
      </w:tr>
      <w:tr w:rsidR="00B95D57" w:rsidRPr="00472C91" w14:paraId="0EEC712F" w14:textId="77777777" w:rsidTr="005C6B8E">
        <w:trPr>
          <w:trHeight w:val="300"/>
        </w:trPr>
        <w:tc>
          <w:tcPr>
            <w:tcW w:w="3386" w:type="dxa"/>
            <w:tcBorders>
              <w:top w:val="nil"/>
              <w:left w:val="single" w:sz="4" w:space="0" w:color="auto"/>
              <w:bottom w:val="single" w:sz="4" w:space="0" w:color="auto"/>
              <w:right w:val="single" w:sz="4" w:space="0" w:color="auto"/>
            </w:tcBorders>
            <w:shd w:val="clear" w:color="auto" w:fill="auto"/>
            <w:noWrap/>
            <w:vAlign w:val="bottom"/>
            <w:hideMark/>
          </w:tcPr>
          <w:p w14:paraId="26B7AA74" w14:textId="77777777" w:rsidR="00B95D57" w:rsidRPr="00472C91" w:rsidRDefault="00B95D5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Niiskuse sisaldus</w:t>
            </w:r>
          </w:p>
        </w:tc>
        <w:tc>
          <w:tcPr>
            <w:tcW w:w="1145" w:type="dxa"/>
            <w:tcBorders>
              <w:top w:val="nil"/>
              <w:left w:val="nil"/>
              <w:bottom w:val="single" w:sz="4" w:space="0" w:color="auto"/>
              <w:right w:val="single" w:sz="4" w:space="0" w:color="auto"/>
            </w:tcBorders>
            <w:shd w:val="clear" w:color="auto" w:fill="auto"/>
            <w:noWrap/>
            <w:vAlign w:val="center"/>
            <w:hideMark/>
          </w:tcPr>
          <w:p w14:paraId="6F12DF08" w14:textId="77777777" w:rsidR="00B95D57" w:rsidRPr="00472C91" w:rsidRDefault="00B95D57" w:rsidP="0004111E">
            <w:pPr>
              <w:spacing w:after="0" w:line="240" w:lineRule="auto"/>
              <w:jc w:val="center"/>
              <w:rPr>
                <w:rFonts w:ascii="Times New Roman" w:eastAsia="Times New Roman" w:hAnsi="Times New Roman" w:cs="Times New Roman"/>
                <w:sz w:val="24"/>
                <w:szCs w:val="24"/>
                <w:lang w:eastAsia="et-EE"/>
              </w:rPr>
            </w:pPr>
            <w:r w:rsidRPr="00472C91">
              <w:rPr>
                <w:rFonts w:ascii="Times New Roman" w:eastAsia="Times New Roman" w:hAnsi="Times New Roman" w:cs="Times New Roman"/>
                <w:sz w:val="24"/>
                <w:szCs w:val="24"/>
                <w:lang w:eastAsia="et-EE"/>
              </w:rPr>
              <w:t>g/100g</w:t>
            </w:r>
          </w:p>
        </w:tc>
        <w:tc>
          <w:tcPr>
            <w:tcW w:w="2977" w:type="dxa"/>
            <w:tcBorders>
              <w:top w:val="nil"/>
              <w:left w:val="nil"/>
              <w:bottom w:val="single" w:sz="4" w:space="0" w:color="auto"/>
              <w:right w:val="single" w:sz="4" w:space="0" w:color="auto"/>
            </w:tcBorders>
            <w:shd w:val="clear" w:color="auto" w:fill="auto"/>
            <w:noWrap/>
            <w:vAlign w:val="center"/>
            <w:hideMark/>
          </w:tcPr>
          <w:p w14:paraId="42032D44"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ISO 11465:1993</w:t>
            </w:r>
          </w:p>
        </w:tc>
      </w:tr>
      <w:tr w:rsidR="00B95D57" w:rsidRPr="00472C91" w14:paraId="60979D7C" w14:textId="77777777" w:rsidTr="005C6B8E">
        <w:trPr>
          <w:trHeight w:val="300"/>
        </w:trPr>
        <w:tc>
          <w:tcPr>
            <w:tcW w:w="3386" w:type="dxa"/>
            <w:tcBorders>
              <w:top w:val="nil"/>
              <w:left w:val="single" w:sz="4" w:space="0" w:color="auto"/>
              <w:bottom w:val="single" w:sz="4" w:space="0" w:color="auto"/>
              <w:right w:val="single" w:sz="4" w:space="0" w:color="auto"/>
            </w:tcBorders>
            <w:shd w:val="clear" w:color="auto" w:fill="auto"/>
            <w:noWrap/>
            <w:vAlign w:val="bottom"/>
            <w:hideMark/>
          </w:tcPr>
          <w:p w14:paraId="1FBEC5A2" w14:textId="77777777" w:rsidR="00B95D57" w:rsidRPr="00472C91" w:rsidRDefault="00B95D5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Savi, ibe, liiv</w:t>
            </w:r>
          </w:p>
        </w:tc>
        <w:tc>
          <w:tcPr>
            <w:tcW w:w="1145" w:type="dxa"/>
            <w:tcBorders>
              <w:top w:val="nil"/>
              <w:left w:val="nil"/>
              <w:bottom w:val="single" w:sz="4" w:space="0" w:color="auto"/>
              <w:right w:val="single" w:sz="4" w:space="0" w:color="auto"/>
            </w:tcBorders>
            <w:shd w:val="clear" w:color="auto" w:fill="auto"/>
            <w:noWrap/>
            <w:vAlign w:val="center"/>
            <w:hideMark/>
          </w:tcPr>
          <w:p w14:paraId="74B09C1C" w14:textId="77777777" w:rsidR="00B95D57" w:rsidRPr="00472C91" w:rsidRDefault="00B95D57" w:rsidP="0004111E">
            <w:pPr>
              <w:spacing w:after="0" w:line="240" w:lineRule="auto"/>
              <w:jc w:val="center"/>
              <w:rPr>
                <w:rFonts w:ascii="Times New Roman" w:eastAsia="Times New Roman" w:hAnsi="Times New Roman" w:cs="Times New Roman"/>
                <w:sz w:val="24"/>
                <w:szCs w:val="24"/>
                <w:lang w:eastAsia="et-EE"/>
              </w:rPr>
            </w:pPr>
            <w:r w:rsidRPr="00472C91">
              <w:rPr>
                <w:rFonts w:ascii="Times New Roman" w:eastAsia="Times New Roman" w:hAnsi="Times New Roman" w:cs="Times New Roman"/>
                <w:sz w:val="24"/>
                <w:szCs w:val="24"/>
                <w:lang w:eastAsia="et-EE"/>
              </w:rPr>
              <w:t>g/100g</w:t>
            </w:r>
          </w:p>
        </w:tc>
        <w:tc>
          <w:tcPr>
            <w:tcW w:w="2977" w:type="dxa"/>
            <w:tcBorders>
              <w:top w:val="nil"/>
              <w:left w:val="nil"/>
              <w:bottom w:val="single" w:sz="4" w:space="0" w:color="auto"/>
              <w:right w:val="single" w:sz="4" w:space="0" w:color="auto"/>
            </w:tcBorders>
            <w:shd w:val="clear" w:color="auto" w:fill="auto"/>
            <w:noWrap/>
            <w:vAlign w:val="center"/>
            <w:hideMark/>
          </w:tcPr>
          <w:p w14:paraId="3661CA38"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ISO 11277:1998</w:t>
            </w:r>
          </w:p>
        </w:tc>
      </w:tr>
      <w:tr w:rsidR="00B95D57" w:rsidRPr="00472C91" w14:paraId="1452B4CA" w14:textId="77777777" w:rsidTr="005C6B8E">
        <w:trPr>
          <w:trHeight w:val="300"/>
        </w:trPr>
        <w:tc>
          <w:tcPr>
            <w:tcW w:w="3386" w:type="dxa"/>
            <w:tcBorders>
              <w:top w:val="nil"/>
              <w:left w:val="single" w:sz="4" w:space="0" w:color="auto"/>
              <w:bottom w:val="single" w:sz="4" w:space="0" w:color="auto"/>
              <w:right w:val="single" w:sz="4" w:space="0" w:color="auto"/>
            </w:tcBorders>
            <w:shd w:val="clear" w:color="auto" w:fill="auto"/>
            <w:noWrap/>
            <w:vAlign w:val="bottom"/>
            <w:hideMark/>
          </w:tcPr>
          <w:p w14:paraId="33818167" w14:textId="77777777" w:rsidR="00B95D57" w:rsidRPr="00472C91" w:rsidRDefault="00B95D5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lastRenderedPageBreak/>
              <w:t>Tekstuuri klass</w:t>
            </w:r>
          </w:p>
        </w:tc>
        <w:tc>
          <w:tcPr>
            <w:tcW w:w="1145" w:type="dxa"/>
            <w:tcBorders>
              <w:top w:val="nil"/>
              <w:left w:val="nil"/>
              <w:bottom w:val="single" w:sz="4" w:space="0" w:color="auto"/>
              <w:right w:val="single" w:sz="4" w:space="0" w:color="auto"/>
            </w:tcBorders>
            <w:shd w:val="clear" w:color="auto" w:fill="auto"/>
            <w:noWrap/>
            <w:vAlign w:val="center"/>
            <w:hideMark/>
          </w:tcPr>
          <w:p w14:paraId="0A4E20B7" w14:textId="77777777" w:rsidR="00B95D57" w:rsidRPr="00472C91" w:rsidRDefault="00B95D57" w:rsidP="0004111E">
            <w:pPr>
              <w:spacing w:after="0" w:line="240" w:lineRule="auto"/>
              <w:jc w:val="center"/>
              <w:rPr>
                <w:rFonts w:ascii="Times New Roman" w:eastAsia="Times New Roman" w:hAnsi="Times New Roman" w:cs="Times New Roman"/>
                <w:sz w:val="24"/>
                <w:szCs w:val="24"/>
                <w:lang w:eastAsia="et-EE"/>
              </w:rPr>
            </w:pPr>
            <w:r w:rsidRPr="00472C91">
              <w:rPr>
                <w:rFonts w:ascii="Times New Roman" w:eastAsia="Times New Roman" w:hAnsi="Times New Roman" w:cs="Times New Roman"/>
                <w:sz w:val="24"/>
                <w:szCs w:val="24"/>
                <w:lang w:eastAsia="et-EE"/>
              </w:rPr>
              <w:t>KOOD</w:t>
            </w:r>
          </w:p>
        </w:tc>
        <w:tc>
          <w:tcPr>
            <w:tcW w:w="2977" w:type="dxa"/>
            <w:tcBorders>
              <w:top w:val="nil"/>
              <w:left w:val="nil"/>
              <w:bottom w:val="single" w:sz="4" w:space="0" w:color="auto"/>
              <w:right w:val="single" w:sz="4" w:space="0" w:color="auto"/>
            </w:tcBorders>
            <w:shd w:val="clear" w:color="auto" w:fill="auto"/>
            <w:noWrap/>
            <w:vAlign w:val="center"/>
            <w:hideMark/>
          </w:tcPr>
          <w:p w14:paraId="7249CD37"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ISO 11277:1998</w:t>
            </w:r>
          </w:p>
        </w:tc>
      </w:tr>
      <w:tr w:rsidR="00B95D57" w:rsidRPr="00472C91" w14:paraId="14212978" w14:textId="77777777" w:rsidTr="005C6B8E">
        <w:trPr>
          <w:trHeight w:val="300"/>
        </w:trPr>
        <w:tc>
          <w:tcPr>
            <w:tcW w:w="3386" w:type="dxa"/>
            <w:tcBorders>
              <w:top w:val="nil"/>
              <w:left w:val="single" w:sz="4" w:space="0" w:color="auto"/>
              <w:bottom w:val="single" w:sz="4" w:space="0" w:color="auto"/>
              <w:right w:val="single" w:sz="4" w:space="0" w:color="auto"/>
            </w:tcBorders>
            <w:shd w:val="clear" w:color="auto" w:fill="auto"/>
            <w:noWrap/>
            <w:vAlign w:val="bottom"/>
            <w:hideMark/>
          </w:tcPr>
          <w:p w14:paraId="43EE5BF6" w14:textId="77777777" w:rsidR="00B95D57" w:rsidRPr="00472C91" w:rsidRDefault="00B95D5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Keskmine lasuvustihedus</w:t>
            </w:r>
          </w:p>
        </w:tc>
        <w:tc>
          <w:tcPr>
            <w:tcW w:w="1145" w:type="dxa"/>
            <w:tcBorders>
              <w:top w:val="nil"/>
              <w:left w:val="nil"/>
              <w:bottom w:val="single" w:sz="4" w:space="0" w:color="auto"/>
              <w:right w:val="single" w:sz="4" w:space="0" w:color="auto"/>
            </w:tcBorders>
            <w:shd w:val="clear" w:color="auto" w:fill="auto"/>
            <w:noWrap/>
            <w:vAlign w:val="center"/>
            <w:hideMark/>
          </w:tcPr>
          <w:p w14:paraId="2A4AB726" w14:textId="77777777" w:rsidR="00B95D57" w:rsidRPr="00472C91" w:rsidRDefault="00B95D57" w:rsidP="0004111E">
            <w:pPr>
              <w:spacing w:after="0" w:line="240" w:lineRule="auto"/>
              <w:jc w:val="center"/>
              <w:rPr>
                <w:rFonts w:ascii="Times New Roman" w:eastAsia="Times New Roman" w:hAnsi="Times New Roman" w:cs="Times New Roman"/>
                <w:sz w:val="24"/>
                <w:szCs w:val="24"/>
                <w:lang w:eastAsia="et-EE"/>
              </w:rPr>
            </w:pPr>
            <w:r w:rsidRPr="00472C91">
              <w:rPr>
                <w:rFonts w:ascii="Times New Roman" w:eastAsia="Times New Roman" w:hAnsi="Times New Roman" w:cs="Times New Roman"/>
                <w:sz w:val="24"/>
                <w:szCs w:val="24"/>
                <w:lang w:eastAsia="et-EE"/>
              </w:rPr>
              <w:t>kg/m</w:t>
            </w:r>
            <w:r w:rsidRPr="00472C91">
              <w:rPr>
                <w:rFonts w:ascii="Times New Roman" w:eastAsia="Times New Roman" w:hAnsi="Times New Roman" w:cs="Times New Roman"/>
                <w:sz w:val="24"/>
                <w:szCs w:val="24"/>
                <w:vertAlign w:val="superscript"/>
                <w:lang w:eastAsia="et-EE"/>
              </w:rPr>
              <w:t>3</w:t>
            </w:r>
          </w:p>
        </w:tc>
        <w:tc>
          <w:tcPr>
            <w:tcW w:w="2977" w:type="dxa"/>
            <w:tcBorders>
              <w:top w:val="nil"/>
              <w:left w:val="nil"/>
              <w:bottom w:val="single" w:sz="4" w:space="0" w:color="auto"/>
              <w:right w:val="single" w:sz="4" w:space="0" w:color="auto"/>
            </w:tcBorders>
            <w:shd w:val="clear" w:color="auto" w:fill="auto"/>
            <w:noWrap/>
            <w:vAlign w:val="center"/>
            <w:hideMark/>
          </w:tcPr>
          <w:p w14:paraId="0F60EAEC"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ISO 11272:1993</w:t>
            </w:r>
          </w:p>
        </w:tc>
      </w:tr>
      <w:tr w:rsidR="00B95D57" w:rsidRPr="00472C91" w14:paraId="20699461" w14:textId="77777777" w:rsidTr="005C6B8E">
        <w:trPr>
          <w:trHeight w:val="300"/>
        </w:trPr>
        <w:tc>
          <w:tcPr>
            <w:tcW w:w="3386" w:type="dxa"/>
            <w:tcBorders>
              <w:top w:val="nil"/>
              <w:left w:val="single" w:sz="4" w:space="0" w:color="auto"/>
              <w:bottom w:val="single" w:sz="4" w:space="0" w:color="auto"/>
              <w:right w:val="single" w:sz="4" w:space="0" w:color="auto"/>
            </w:tcBorders>
            <w:shd w:val="clear" w:color="auto" w:fill="auto"/>
            <w:noWrap/>
            <w:vAlign w:val="bottom"/>
            <w:hideMark/>
          </w:tcPr>
          <w:p w14:paraId="574089E1" w14:textId="77777777" w:rsidR="00B95D57" w:rsidRPr="00472C91" w:rsidRDefault="00B95D5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Korese mass</w:t>
            </w:r>
          </w:p>
        </w:tc>
        <w:tc>
          <w:tcPr>
            <w:tcW w:w="1145" w:type="dxa"/>
            <w:tcBorders>
              <w:top w:val="nil"/>
              <w:left w:val="nil"/>
              <w:bottom w:val="single" w:sz="4" w:space="0" w:color="auto"/>
              <w:right w:val="single" w:sz="4" w:space="0" w:color="auto"/>
            </w:tcBorders>
            <w:shd w:val="clear" w:color="auto" w:fill="auto"/>
            <w:noWrap/>
            <w:vAlign w:val="center"/>
            <w:hideMark/>
          </w:tcPr>
          <w:p w14:paraId="61F659CC" w14:textId="77777777" w:rsidR="00B95D57" w:rsidRPr="00472C91" w:rsidRDefault="00B95D57" w:rsidP="0004111E">
            <w:pPr>
              <w:spacing w:after="0" w:line="240" w:lineRule="auto"/>
              <w:jc w:val="center"/>
              <w:rPr>
                <w:rFonts w:ascii="Times New Roman" w:eastAsia="Times New Roman" w:hAnsi="Times New Roman" w:cs="Times New Roman"/>
                <w:sz w:val="24"/>
                <w:szCs w:val="24"/>
                <w:lang w:eastAsia="et-EE"/>
              </w:rPr>
            </w:pPr>
            <w:r w:rsidRPr="00472C91">
              <w:rPr>
                <w:rFonts w:ascii="Times New Roman" w:eastAsia="Times New Roman" w:hAnsi="Times New Roman" w:cs="Times New Roman"/>
                <w:sz w:val="24"/>
                <w:szCs w:val="24"/>
                <w:lang w:eastAsia="et-EE"/>
              </w:rPr>
              <w:t>g/100g</w:t>
            </w:r>
          </w:p>
        </w:tc>
        <w:tc>
          <w:tcPr>
            <w:tcW w:w="2977" w:type="dxa"/>
            <w:tcBorders>
              <w:top w:val="nil"/>
              <w:left w:val="nil"/>
              <w:bottom w:val="single" w:sz="4" w:space="0" w:color="auto"/>
              <w:right w:val="single" w:sz="4" w:space="0" w:color="auto"/>
            </w:tcBorders>
            <w:shd w:val="clear" w:color="auto" w:fill="auto"/>
            <w:noWrap/>
            <w:vAlign w:val="center"/>
            <w:hideMark/>
          </w:tcPr>
          <w:p w14:paraId="42DFD7E0"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ISO 11277:1998</w:t>
            </w:r>
          </w:p>
        </w:tc>
      </w:tr>
      <w:tr w:rsidR="00B95D57" w:rsidRPr="00472C91" w14:paraId="7A9A0356" w14:textId="77777777" w:rsidTr="005C6B8E">
        <w:trPr>
          <w:trHeight w:val="300"/>
        </w:trPr>
        <w:tc>
          <w:tcPr>
            <w:tcW w:w="3386" w:type="dxa"/>
            <w:tcBorders>
              <w:top w:val="nil"/>
              <w:left w:val="single" w:sz="4" w:space="0" w:color="auto"/>
              <w:bottom w:val="single" w:sz="4" w:space="0" w:color="auto"/>
              <w:right w:val="single" w:sz="4" w:space="0" w:color="auto"/>
            </w:tcBorders>
            <w:shd w:val="clear" w:color="auto" w:fill="auto"/>
            <w:noWrap/>
            <w:vAlign w:val="bottom"/>
            <w:hideMark/>
          </w:tcPr>
          <w:p w14:paraId="0D6E0537" w14:textId="77777777" w:rsidR="00B95D57" w:rsidRPr="00472C91" w:rsidRDefault="00B95D5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Korese maht</w:t>
            </w:r>
          </w:p>
        </w:tc>
        <w:tc>
          <w:tcPr>
            <w:tcW w:w="1145" w:type="dxa"/>
            <w:tcBorders>
              <w:top w:val="nil"/>
              <w:left w:val="nil"/>
              <w:bottom w:val="single" w:sz="4" w:space="0" w:color="auto"/>
              <w:right w:val="single" w:sz="4" w:space="0" w:color="auto"/>
            </w:tcBorders>
            <w:shd w:val="clear" w:color="auto" w:fill="auto"/>
            <w:noWrap/>
            <w:vAlign w:val="center"/>
            <w:hideMark/>
          </w:tcPr>
          <w:p w14:paraId="50CAB664" w14:textId="77777777" w:rsidR="00B95D57" w:rsidRPr="00472C91" w:rsidRDefault="00B95D57" w:rsidP="0004111E">
            <w:pPr>
              <w:spacing w:after="0" w:line="240" w:lineRule="auto"/>
              <w:jc w:val="center"/>
              <w:rPr>
                <w:rFonts w:ascii="Times New Roman" w:eastAsia="Times New Roman" w:hAnsi="Times New Roman" w:cs="Times New Roman"/>
                <w:sz w:val="24"/>
                <w:szCs w:val="24"/>
                <w:lang w:eastAsia="et-EE"/>
              </w:rPr>
            </w:pPr>
            <w:r w:rsidRPr="00472C91">
              <w:rPr>
                <w:rFonts w:ascii="Times New Roman" w:eastAsia="Times New Roman" w:hAnsi="Times New Roman" w:cs="Times New Roman"/>
                <w:sz w:val="24"/>
                <w:szCs w:val="24"/>
                <w:lang w:eastAsia="et-EE"/>
              </w:rPr>
              <w:t>%</w:t>
            </w:r>
          </w:p>
        </w:tc>
        <w:tc>
          <w:tcPr>
            <w:tcW w:w="2977" w:type="dxa"/>
            <w:tcBorders>
              <w:top w:val="nil"/>
              <w:left w:val="nil"/>
              <w:bottom w:val="single" w:sz="4" w:space="0" w:color="auto"/>
              <w:right w:val="single" w:sz="4" w:space="0" w:color="auto"/>
            </w:tcBorders>
            <w:shd w:val="clear" w:color="auto" w:fill="auto"/>
            <w:noWrap/>
            <w:vAlign w:val="center"/>
            <w:hideMark/>
          </w:tcPr>
          <w:p w14:paraId="0BC40900"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ISO 11277:1998</w:t>
            </w:r>
          </w:p>
        </w:tc>
      </w:tr>
      <w:tr w:rsidR="00B95D57" w:rsidRPr="00472C91" w14:paraId="16A1B232" w14:textId="77777777" w:rsidTr="005C6B8E">
        <w:trPr>
          <w:trHeight w:val="300"/>
        </w:trPr>
        <w:tc>
          <w:tcPr>
            <w:tcW w:w="3386" w:type="dxa"/>
            <w:tcBorders>
              <w:top w:val="nil"/>
              <w:left w:val="single" w:sz="4" w:space="0" w:color="auto"/>
              <w:bottom w:val="single" w:sz="4" w:space="0" w:color="auto"/>
              <w:right w:val="single" w:sz="4" w:space="0" w:color="auto"/>
            </w:tcBorders>
            <w:shd w:val="clear" w:color="auto" w:fill="auto"/>
            <w:noWrap/>
            <w:vAlign w:val="bottom"/>
            <w:hideMark/>
          </w:tcPr>
          <w:p w14:paraId="017EFF3E" w14:textId="77777777" w:rsidR="00B95D57" w:rsidRPr="00472C91" w:rsidRDefault="00B95D5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Orgaanilise kihi mass</w:t>
            </w:r>
          </w:p>
        </w:tc>
        <w:tc>
          <w:tcPr>
            <w:tcW w:w="1145" w:type="dxa"/>
            <w:tcBorders>
              <w:top w:val="nil"/>
              <w:left w:val="nil"/>
              <w:bottom w:val="single" w:sz="4" w:space="0" w:color="auto"/>
              <w:right w:val="single" w:sz="4" w:space="0" w:color="auto"/>
            </w:tcBorders>
            <w:shd w:val="clear" w:color="auto" w:fill="auto"/>
            <w:noWrap/>
            <w:vAlign w:val="center"/>
            <w:hideMark/>
          </w:tcPr>
          <w:p w14:paraId="0012B0E3" w14:textId="77777777" w:rsidR="00B95D57" w:rsidRPr="00472C91" w:rsidRDefault="00B95D57" w:rsidP="0004111E">
            <w:pPr>
              <w:spacing w:after="0" w:line="240" w:lineRule="auto"/>
              <w:jc w:val="center"/>
              <w:rPr>
                <w:rFonts w:ascii="Times New Roman" w:eastAsia="Times New Roman" w:hAnsi="Times New Roman" w:cs="Times New Roman"/>
                <w:sz w:val="24"/>
                <w:szCs w:val="24"/>
                <w:lang w:eastAsia="et-EE"/>
              </w:rPr>
            </w:pPr>
            <w:r w:rsidRPr="00472C91">
              <w:rPr>
                <w:rFonts w:ascii="Times New Roman" w:eastAsia="Times New Roman" w:hAnsi="Times New Roman" w:cs="Times New Roman"/>
                <w:sz w:val="24"/>
                <w:szCs w:val="24"/>
                <w:lang w:eastAsia="et-EE"/>
              </w:rPr>
              <w:t>kg/m</w:t>
            </w:r>
            <w:r w:rsidRPr="00472C91">
              <w:rPr>
                <w:rFonts w:ascii="Times New Roman" w:eastAsia="Times New Roman" w:hAnsi="Times New Roman" w:cs="Times New Roman"/>
                <w:sz w:val="24"/>
                <w:szCs w:val="24"/>
                <w:vertAlign w:val="superscript"/>
                <w:lang w:eastAsia="et-EE"/>
              </w:rPr>
              <w:t>2</w:t>
            </w:r>
          </w:p>
        </w:tc>
        <w:tc>
          <w:tcPr>
            <w:tcW w:w="2977" w:type="dxa"/>
            <w:tcBorders>
              <w:top w:val="nil"/>
              <w:left w:val="nil"/>
              <w:bottom w:val="single" w:sz="4" w:space="0" w:color="auto"/>
              <w:right w:val="single" w:sz="4" w:space="0" w:color="auto"/>
            </w:tcBorders>
            <w:shd w:val="clear" w:color="auto" w:fill="auto"/>
            <w:noWrap/>
            <w:vAlign w:val="center"/>
            <w:hideMark/>
          </w:tcPr>
          <w:p w14:paraId="6818B341"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 </w:t>
            </w:r>
          </w:p>
        </w:tc>
      </w:tr>
      <w:tr w:rsidR="00B95D57" w:rsidRPr="00472C91" w14:paraId="058FC4AA" w14:textId="77777777" w:rsidTr="005C6B8E">
        <w:trPr>
          <w:trHeight w:val="360"/>
        </w:trPr>
        <w:tc>
          <w:tcPr>
            <w:tcW w:w="3386" w:type="dxa"/>
            <w:tcBorders>
              <w:top w:val="nil"/>
              <w:left w:val="single" w:sz="4" w:space="0" w:color="auto"/>
              <w:bottom w:val="single" w:sz="4" w:space="0" w:color="auto"/>
              <w:right w:val="single" w:sz="4" w:space="0" w:color="auto"/>
            </w:tcBorders>
            <w:shd w:val="clear" w:color="auto" w:fill="auto"/>
            <w:noWrap/>
            <w:vAlign w:val="bottom"/>
            <w:hideMark/>
          </w:tcPr>
          <w:p w14:paraId="543DF2DE" w14:textId="77777777" w:rsidR="00B95D57" w:rsidRPr="00472C91" w:rsidRDefault="00B95D5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 xml:space="preserve"> pH(CACL</w:t>
            </w:r>
            <w:r w:rsidRPr="00472C91">
              <w:rPr>
                <w:rFonts w:ascii="Times New Roman" w:eastAsia="Times New Roman" w:hAnsi="Times New Roman" w:cs="Times New Roman"/>
                <w:color w:val="000000"/>
                <w:sz w:val="24"/>
                <w:szCs w:val="24"/>
                <w:vertAlign w:val="subscript"/>
                <w:lang w:eastAsia="et-EE"/>
              </w:rPr>
              <w:t>2</w:t>
            </w:r>
            <w:r w:rsidRPr="00472C91">
              <w:rPr>
                <w:rFonts w:ascii="Times New Roman" w:eastAsia="Times New Roman" w:hAnsi="Times New Roman" w:cs="Times New Roman"/>
                <w:color w:val="000000"/>
                <w:sz w:val="24"/>
                <w:szCs w:val="24"/>
                <w:lang w:eastAsia="et-EE"/>
              </w:rPr>
              <w:t>)</w:t>
            </w:r>
          </w:p>
        </w:tc>
        <w:tc>
          <w:tcPr>
            <w:tcW w:w="1145" w:type="dxa"/>
            <w:tcBorders>
              <w:top w:val="nil"/>
              <w:left w:val="nil"/>
              <w:bottom w:val="single" w:sz="4" w:space="0" w:color="auto"/>
              <w:right w:val="single" w:sz="4" w:space="0" w:color="auto"/>
            </w:tcBorders>
            <w:shd w:val="clear" w:color="auto" w:fill="auto"/>
            <w:noWrap/>
            <w:vAlign w:val="center"/>
            <w:hideMark/>
          </w:tcPr>
          <w:p w14:paraId="679B0C28"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 </w:t>
            </w:r>
          </w:p>
        </w:tc>
        <w:tc>
          <w:tcPr>
            <w:tcW w:w="2977" w:type="dxa"/>
            <w:tcBorders>
              <w:top w:val="nil"/>
              <w:left w:val="nil"/>
              <w:bottom w:val="single" w:sz="4" w:space="0" w:color="auto"/>
              <w:right w:val="single" w:sz="4" w:space="0" w:color="auto"/>
            </w:tcBorders>
            <w:shd w:val="clear" w:color="auto" w:fill="auto"/>
            <w:noWrap/>
            <w:vAlign w:val="center"/>
            <w:hideMark/>
          </w:tcPr>
          <w:p w14:paraId="422E4EBF"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ISO 10390:1994</w:t>
            </w:r>
          </w:p>
        </w:tc>
      </w:tr>
      <w:tr w:rsidR="00B95D57" w:rsidRPr="00472C91" w14:paraId="54C63405" w14:textId="77777777" w:rsidTr="005C6B8E">
        <w:trPr>
          <w:trHeight w:val="360"/>
        </w:trPr>
        <w:tc>
          <w:tcPr>
            <w:tcW w:w="3386" w:type="dxa"/>
            <w:tcBorders>
              <w:top w:val="nil"/>
              <w:left w:val="single" w:sz="4" w:space="0" w:color="auto"/>
              <w:bottom w:val="single" w:sz="4" w:space="0" w:color="auto"/>
              <w:right w:val="single" w:sz="4" w:space="0" w:color="auto"/>
            </w:tcBorders>
            <w:shd w:val="clear" w:color="auto" w:fill="auto"/>
            <w:noWrap/>
            <w:vAlign w:val="bottom"/>
            <w:hideMark/>
          </w:tcPr>
          <w:p w14:paraId="777867F9" w14:textId="77777777" w:rsidR="00B95D57" w:rsidRPr="00472C91" w:rsidRDefault="00B95D5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 xml:space="preserve"> pH(H</w:t>
            </w:r>
            <w:r w:rsidRPr="00472C91">
              <w:rPr>
                <w:rFonts w:ascii="Times New Roman" w:eastAsia="Times New Roman" w:hAnsi="Times New Roman" w:cs="Times New Roman"/>
                <w:color w:val="000000"/>
                <w:sz w:val="24"/>
                <w:szCs w:val="24"/>
                <w:vertAlign w:val="subscript"/>
                <w:lang w:eastAsia="et-EE"/>
              </w:rPr>
              <w:t>2</w:t>
            </w:r>
            <w:r w:rsidRPr="00472C91">
              <w:rPr>
                <w:rFonts w:ascii="Times New Roman" w:eastAsia="Times New Roman" w:hAnsi="Times New Roman" w:cs="Times New Roman"/>
                <w:color w:val="000000"/>
                <w:sz w:val="24"/>
                <w:szCs w:val="24"/>
                <w:lang w:eastAsia="et-EE"/>
              </w:rPr>
              <w:t>O)</w:t>
            </w:r>
          </w:p>
        </w:tc>
        <w:tc>
          <w:tcPr>
            <w:tcW w:w="1145" w:type="dxa"/>
            <w:tcBorders>
              <w:top w:val="nil"/>
              <w:left w:val="nil"/>
              <w:bottom w:val="single" w:sz="4" w:space="0" w:color="auto"/>
              <w:right w:val="single" w:sz="4" w:space="0" w:color="auto"/>
            </w:tcBorders>
            <w:shd w:val="clear" w:color="auto" w:fill="auto"/>
            <w:noWrap/>
            <w:vAlign w:val="center"/>
            <w:hideMark/>
          </w:tcPr>
          <w:p w14:paraId="6139C0D4"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 </w:t>
            </w:r>
          </w:p>
        </w:tc>
        <w:tc>
          <w:tcPr>
            <w:tcW w:w="2977" w:type="dxa"/>
            <w:tcBorders>
              <w:top w:val="nil"/>
              <w:left w:val="nil"/>
              <w:bottom w:val="single" w:sz="4" w:space="0" w:color="auto"/>
              <w:right w:val="single" w:sz="4" w:space="0" w:color="auto"/>
            </w:tcBorders>
            <w:shd w:val="clear" w:color="auto" w:fill="auto"/>
            <w:noWrap/>
            <w:vAlign w:val="center"/>
            <w:hideMark/>
          </w:tcPr>
          <w:p w14:paraId="7FA76B24"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ISO 10390:1994</w:t>
            </w:r>
          </w:p>
        </w:tc>
      </w:tr>
      <w:tr w:rsidR="00B95D57" w:rsidRPr="00472C91" w14:paraId="70ED16CF" w14:textId="77777777" w:rsidTr="005C6B8E">
        <w:trPr>
          <w:trHeight w:val="300"/>
        </w:trPr>
        <w:tc>
          <w:tcPr>
            <w:tcW w:w="3386" w:type="dxa"/>
            <w:tcBorders>
              <w:top w:val="nil"/>
              <w:left w:val="single" w:sz="4" w:space="0" w:color="auto"/>
              <w:bottom w:val="single" w:sz="4" w:space="0" w:color="auto"/>
              <w:right w:val="single" w:sz="4" w:space="0" w:color="auto"/>
            </w:tcBorders>
            <w:shd w:val="clear" w:color="auto" w:fill="auto"/>
            <w:noWrap/>
            <w:vAlign w:val="bottom"/>
            <w:hideMark/>
          </w:tcPr>
          <w:p w14:paraId="52C68C0A" w14:textId="77777777" w:rsidR="00B95D57" w:rsidRPr="00472C91" w:rsidRDefault="00B95D5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Orgaaniline süsinik</w:t>
            </w:r>
          </w:p>
        </w:tc>
        <w:tc>
          <w:tcPr>
            <w:tcW w:w="1145" w:type="dxa"/>
            <w:tcBorders>
              <w:top w:val="nil"/>
              <w:left w:val="nil"/>
              <w:bottom w:val="single" w:sz="4" w:space="0" w:color="auto"/>
              <w:right w:val="single" w:sz="4" w:space="0" w:color="auto"/>
            </w:tcBorders>
            <w:shd w:val="clear" w:color="auto" w:fill="auto"/>
            <w:noWrap/>
            <w:vAlign w:val="center"/>
            <w:hideMark/>
          </w:tcPr>
          <w:p w14:paraId="25F74EE0"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g/kg</w:t>
            </w:r>
          </w:p>
        </w:tc>
        <w:tc>
          <w:tcPr>
            <w:tcW w:w="2977" w:type="dxa"/>
            <w:tcBorders>
              <w:top w:val="nil"/>
              <w:left w:val="nil"/>
              <w:bottom w:val="single" w:sz="4" w:space="0" w:color="auto"/>
              <w:right w:val="single" w:sz="4" w:space="0" w:color="auto"/>
            </w:tcBorders>
            <w:shd w:val="clear" w:color="auto" w:fill="auto"/>
            <w:noWrap/>
            <w:vAlign w:val="center"/>
            <w:hideMark/>
          </w:tcPr>
          <w:p w14:paraId="1B99A8CA"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ISO 10694:1995</w:t>
            </w:r>
          </w:p>
        </w:tc>
      </w:tr>
      <w:tr w:rsidR="00B95D57" w:rsidRPr="00472C91" w14:paraId="5B076F50" w14:textId="77777777" w:rsidTr="005C6B8E">
        <w:trPr>
          <w:trHeight w:val="300"/>
        </w:trPr>
        <w:tc>
          <w:tcPr>
            <w:tcW w:w="3386" w:type="dxa"/>
            <w:tcBorders>
              <w:top w:val="nil"/>
              <w:left w:val="single" w:sz="4" w:space="0" w:color="auto"/>
              <w:bottom w:val="single" w:sz="4" w:space="0" w:color="auto"/>
              <w:right w:val="single" w:sz="4" w:space="0" w:color="auto"/>
            </w:tcBorders>
            <w:shd w:val="clear" w:color="auto" w:fill="auto"/>
            <w:noWrap/>
            <w:vAlign w:val="bottom"/>
            <w:hideMark/>
          </w:tcPr>
          <w:p w14:paraId="529103B3" w14:textId="77777777" w:rsidR="00B95D57" w:rsidRPr="00472C91" w:rsidRDefault="00B95D5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Üldlämmastik</w:t>
            </w:r>
          </w:p>
        </w:tc>
        <w:tc>
          <w:tcPr>
            <w:tcW w:w="1145" w:type="dxa"/>
            <w:tcBorders>
              <w:top w:val="nil"/>
              <w:left w:val="nil"/>
              <w:bottom w:val="single" w:sz="4" w:space="0" w:color="auto"/>
              <w:right w:val="single" w:sz="4" w:space="0" w:color="auto"/>
            </w:tcBorders>
            <w:shd w:val="clear" w:color="auto" w:fill="auto"/>
            <w:noWrap/>
            <w:vAlign w:val="center"/>
            <w:hideMark/>
          </w:tcPr>
          <w:p w14:paraId="2047D7A6"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g/kg</w:t>
            </w:r>
          </w:p>
        </w:tc>
        <w:tc>
          <w:tcPr>
            <w:tcW w:w="2977" w:type="dxa"/>
            <w:tcBorders>
              <w:top w:val="nil"/>
              <w:left w:val="nil"/>
              <w:bottom w:val="single" w:sz="4" w:space="0" w:color="auto"/>
              <w:right w:val="single" w:sz="4" w:space="0" w:color="auto"/>
            </w:tcBorders>
            <w:shd w:val="clear" w:color="auto" w:fill="auto"/>
            <w:noWrap/>
            <w:vAlign w:val="center"/>
            <w:hideMark/>
          </w:tcPr>
          <w:p w14:paraId="7F28CB2D"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ISO 11261:1995</w:t>
            </w:r>
          </w:p>
        </w:tc>
      </w:tr>
      <w:tr w:rsidR="00B95D57" w:rsidRPr="00472C91" w14:paraId="3D0201FB" w14:textId="77777777" w:rsidTr="005C6B8E">
        <w:trPr>
          <w:trHeight w:val="300"/>
        </w:trPr>
        <w:tc>
          <w:tcPr>
            <w:tcW w:w="3386" w:type="dxa"/>
            <w:tcBorders>
              <w:top w:val="nil"/>
              <w:left w:val="single" w:sz="4" w:space="0" w:color="auto"/>
              <w:bottom w:val="single" w:sz="4" w:space="0" w:color="auto"/>
              <w:right w:val="single" w:sz="4" w:space="0" w:color="auto"/>
            </w:tcBorders>
            <w:shd w:val="clear" w:color="auto" w:fill="auto"/>
            <w:noWrap/>
            <w:vAlign w:val="bottom"/>
            <w:hideMark/>
          </w:tcPr>
          <w:p w14:paraId="4746348B" w14:textId="77777777" w:rsidR="00B95D57" w:rsidRPr="00472C91" w:rsidRDefault="00B95D5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Karbonaadid</w:t>
            </w:r>
          </w:p>
        </w:tc>
        <w:tc>
          <w:tcPr>
            <w:tcW w:w="1145" w:type="dxa"/>
            <w:tcBorders>
              <w:top w:val="nil"/>
              <w:left w:val="nil"/>
              <w:bottom w:val="single" w:sz="4" w:space="0" w:color="auto"/>
              <w:right w:val="single" w:sz="4" w:space="0" w:color="auto"/>
            </w:tcBorders>
            <w:shd w:val="clear" w:color="auto" w:fill="auto"/>
            <w:noWrap/>
            <w:vAlign w:val="center"/>
            <w:hideMark/>
          </w:tcPr>
          <w:p w14:paraId="6B5A8239"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g/kg</w:t>
            </w:r>
          </w:p>
        </w:tc>
        <w:tc>
          <w:tcPr>
            <w:tcW w:w="2977" w:type="dxa"/>
            <w:tcBorders>
              <w:top w:val="nil"/>
              <w:left w:val="nil"/>
              <w:bottom w:val="single" w:sz="4" w:space="0" w:color="auto"/>
              <w:right w:val="single" w:sz="4" w:space="0" w:color="auto"/>
            </w:tcBorders>
            <w:shd w:val="clear" w:color="auto" w:fill="auto"/>
            <w:noWrap/>
            <w:vAlign w:val="center"/>
            <w:hideMark/>
          </w:tcPr>
          <w:p w14:paraId="0A42BAB9"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EN13137(A)</w:t>
            </w:r>
          </w:p>
        </w:tc>
      </w:tr>
      <w:tr w:rsidR="00B95D57" w:rsidRPr="00472C91" w14:paraId="7572A8CD" w14:textId="77777777" w:rsidTr="005C6B8E">
        <w:trPr>
          <w:trHeight w:val="345"/>
        </w:trPr>
        <w:tc>
          <w:tcPr>
            <w:tcW w:w="3386" w:type="dxa"/>
            <w:tcBorders>
              <w:top w:val="nil"/>
              <w:left w:val="single" w:sz="4" w:space="0" w:color="auto"/>
              <w:bottom w:val="single" w:sz="4" w:space="0" w:color="auto"/>
              <w:right w:val="single" w:sz="4" w:space="0" w:color="auto"/>
            </w:tcBorders>
            <w:shd w:val="clear" w:color="auto" w:fill="auto"/>
            <w:noWrap/>
            <w:vAlign w:val="bottom"/>
            <w:hideMark/>
          </w:tcPr>
          <w:p w14:paraId="1112CB8F" w14:textId="77777777" w:rsidR="00B95D57" w:rsidRPr="00472C91" w:rsidRDefault="00B95D5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Asendushappesus</w:t>
            </w:r>
          </w:p>
        </w:tc>
        <w:tc>
          <w:tcPr>
            <w:tcW w:w="1145" w:type="dxa"/>
            <w:tcBorders>
              <w:top w:val="nil"/>
              <w:left w:val="nil"/>
              <w:bottom w:val="single" w:sz="4" w:space="0" w:color="auto"/>
              <w:right w:val="single" w:sz="4" w:space="0" w:color="auto"/>
            </w:tcBorders>
            <w:shd w:val="clear" w:color="auto" w:fill="auto"/>
            <w:noWrap/>
            <w:vAlign w:val="center"/>
            <w:hideMark/>
          </w:tcPr>
          <w:p w14:paraId="1917EA78"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cmol</w:t>
            </w:r>
            <w:r w:rsidRPr="00472C91">
              <w:rPr>
                <w:rFonts w:ascii="Times New Roman" w:eastAsia="Times New Roman" w:hAnsi="Times New Roman" w:cs="Times New Roman"/>
                <w:color w:val="000000"/>
                <w:sz w:val="24"/>
                <w:szCs w:val="24"/>
                <w:vertAlign w:val="superscript"/>
                <w:lang w:eastAsia="et-EE"/>
              </w:rPr>
              <w:t>+</w:t>
            </w:r>
            <w:r w:rsidRPr="00472C91">
              <w:rPr>
                <w:rFonts w:ascii="Times New Roman" w:eastAsia="Times New Roman" w:hAnsi="Times New Roman" w:cs="Times New Roman"/>
                <w:color w:val="000000"/>
                <w:sz w:val="24"/>
                <w:szCs w:val="24"/>
                <w:lang w:eastAsia="et-EE"/>
              </w:rPr>
              <w:t>/kg</w:t>
            </w:r>
          </w:p>
        </w:tc>
        <w:tc>
          <w:tcPr>
            <w:tcW w:w="2977" w:type="dxa"/>
            <w:tcBorders>
              <w:top w:val="nil"/>
              <w:left w:val="nil"/>
              <w:bottom w:val="single" w:sz="4" w:space="0" w:color="auto"/>
              <w:right w:val="single" w:sz="4" w:space="0" w:color="auto"/>
            </w:tcBorders>
            <w:shd w:val="clear" w:color="auto" w:fill="auto"/>
            <w:noWrap/>
            <w:vAlign w:val="center"/>
            <w:hideMark/>
          </w:tcPr>
          <w:p w14:paraId="458AB5F1"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ISO 142540:1994</w:t>
            </w:r>
          </w:p>
        </w:tc>
      </w:tr>
      <w:tr w:rsidR="00B95D57" w:rsidRPr="00472C91" w14:paraId="438AEB5E" w14:textId="77777777" w:rsidTr="005C6B8E">
        <w:trPr>
          <w:trHeight w:val="345"/>
        </w:trPr>
        <w:tc>
          <w:tcPr>
            <w:tcW w:w="3386" w:type="dxa"/>
            <w:tcBorders>
              <w:top w:val="nil"/>
              <w:left w:val="single" w:sz="4" w:space="0" w:color="auto"/>
              <w:bottom w:val="single" w:sz="4" w:space="0" w:color="auto"/>
              <w:right w:val="single" w:sz="4" w:space="0" w:color="auto"/>
            </w:tcBorders>
            <w:shd w:val="clear" w:color="auto" w:fill="auto"/>
            <w:noWrap/>
            <w:vAlign w:val="bottom"/>
            <w:hideMark/>
          </w:tcPr>
          <w:p w14:paraId="4AC2C0E6" w14:textId="77777777" w:rsidR="00B95D57" w:rsidRPr="00472C91" w:rsidRDefault="00B95D5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Asendus Al, Ca, K</w:t>
            </w:r>
          </w:p>
        </w:tc>
        <w:tc>
          <w:tcPr>
            <w:tcW w:w="1145" w:type="dxa"/>
            <w:tcBorders>
              <w:top w:val="nil"/>
              <w:left w:val="nil"/>
              <w:bottom w:val="single" w:sz="4" w:space="0" w:color="auto"/>
              <w:right w:val="single" w:sz="4" w:space="0" w:color="auto"/>
            </w:tcBorders>
            <w:shd w:val="clear" w:color="auto" w:fill="auto"/>
            <w:noWrap/>
            <w:vAlign w:val="center"/>
            <w:hideMark/>
          </w:tcPr>
          <w:p w14:paraId="2C6F1E48"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cmol</w:t>
            </w:r>
            <w:r w:rsidRPr="00472C91">
              <w:rPr>
                <w:rFonts w:ascii="Times New Roman" w:eastAsia="Times New Roman" w:hAnsi="Times New Roman" w:cs="Times New Roman"/>
                <w:color w:val="000000"/>
                <w:sz w:val="24"/>
                <w:szCs w:val="24"/>
                <w:vertAlign w:val="superscript"/>
                <w:lang w:eastAsia="et-EE"/>
              </w:rPr>
              <w:t>+</w:t>
            </w:r>
            <w:r w:rsidRPr="00472C91">
              <w:rPr>
                <w:rFonts w:ascii="Times New Roman" w:eastAsia="Times New Roman" w:hAnsi="Times New Roman" w:cs="Times New Roman"/>
                <w:color w:val="000000"/>
                <w:sz w:val="24"/>
                <w:szCs w:val="24"/>
                <w:lang w:eastAsia="et-EE"/>
              </w:rPr>
              <w:t>/kg</w:t>
            </w:r>
          </w:p>
        </w:tc>
        <w:tc>
          <w:tcPr>
            <w:tcW w:w="2977" w:type="dxa"/>
            <w:tcBorders>
              <w:top w:val="nil"/>
              <w:left w:val="nil"/>
              <w:bottom w:val="single" w:sz="4" w:space="0" w:color="auto"/>
              <w:right w:val="single" w:sz="4" w:space="0" w:color="auto"/>
            </w:tcBorders>
            <w:shd w:val="clear" w:color="auto" w:fill="auto"/>
            <w:noWrap/>
            <w:vAlign w:val="center"/>
            <w:hideMark/>
          </w:tcPr>
          <w:p w14:paraId="3DE98B1F"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ISO 11260:1994</w:t>
            </w:r>
          </w:p>
        </w:tc>
      </w:tr>
      <w:tr w:rsidR="00B95D57" w:rsidRPr="00472C91" w14:paraId="7837E5AC" w14:textId="77777777" w:rsidTr="005C6B8E">
        <w:trPr>
          <w:trHeight w:val="345"/>
        </w:trPr>
        <w:tc>
          <w:tcPr>
            <w:tcW w:w="3386" w:type="dxa"/>
            <w:tcBorders>
              <w:top w:val="nil"/>
              <w:left w:val="single" w:sz="4" w:space="0" w:color="auto"/>
              <w:bottom w:val="single" w:sz="4" w:space="0" w:color="auto"/>
              <w:right w:val="single" w:sz="4" w:space="0" w:color="auto"/>
            </w:tcBorders>
            <w:shd w:val="clear" w:color="auto" w:fill="auto"/>
            <w:noWrap/>
            <w:vAlign w:val="bottom"/>
            <w:hideMark/>
          </w:tcPr>
          <w:p w14:paraId="43745D73" w14:textId="77777777" w:rsidR="00B95D57" w:rsidRPr="00472C91" w:rsidRDefault="00B95D5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Asendus Fe, Mg, Mn, Na</w:t>
            </w:r>
          </w:p>
        </w:tc>
        <w:tc>
          <w:tcPr>
            <w:tcW w:w="1145" w:type="dxa"/>
            <w:tcBorders>
              <w:top w:val="nil"/>
              <w:left w:val="nil"/>
              <w:bottom w:val="single" w:sz="4" w:space="0" w:color="auto"/>
              <w:right w:val="single" w:sz="4" w:space="0" w:color="auto"/>
            </w:tcBorders>
            <w:shd w:val="clear" w:color="auto" w:fill="auto"/>
            <w:noWrap/>
            <w:vAlign w:val="center"/>
            <w:hideMark/>
          </w:tcPr>
          <w:p w14:paraId="6231D89F"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cmol</w:t>
            </w:r>
            <w:r w:rsidRPr="00472C91">
              <w:rPr>
                <w:rFonts w:ascii="Times New Roman" w:eastAsia="Times New Roman" w:hAnsi="Times New Roman" w:cs="Times New Roman"/>
                <w:color w:val="000000"/>
                <w:sz w:val="24"/>
                <w:szCs w:val="24"/>
                <w:vertAlign w:val="superscript"/>
                <w:lang w:eastAsia="et-EE"/>
              </w:rPr>
              <w:t>+</w:t>
            </w:r>
            <w:r w:rsidRPr="00472C91">
              <w:rPr>
                <w:rFonts w:ascii="Times New Roman" w:eastAsia="Times New Roman" w:hAnsi="Times New Roman" w:cs="Times New Roman"/>
                <w:color w:val="000000"/>
                <w:sz w:val="24"/>
                <w:szCs w:val="24"/>
                <w:lang w:eastAsia="et-EE"/>
              </w:rPr>
              <w:t>/kg</w:t>
            </w:r>
          </w:p>
        </w:tc>
        <w:tc>
          <w:tcPr>
            <w:tcW w:w="2977" w:type="dxa"/>
            <w:tcBorders>
              <w:top w:val="nil"/>
              <w:left w:val="nil"/>
              <w:bottom w:val="single" w:sz="4" w:space="0" w:color="auto"/>
              <w:right w:val="single" w:sz="4" w:space="0" w:color="auto"/>
            </w:tcBorders>
            <w:shd w:val="clear" w:color="auto" w:fill="auto"/>
            <w:noWrap/>
            <w:vAlign w:val="center"/>
            <w:hideMark/>
          </w:tcPr>
          <w:p w14:paraId="2D502F6B"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ISO 11260:1994</w:t>
            </w:r>
          </w:p>
        </w:tc>
      </w:tr>
      <w:tr w:rsidR="00B95D57" w:rsidRPr="00472C91" w14:paraId="612C1951" w14:textId="77777777" w:rsidTr="005C6B8E">
        <w:trPr>
          <w:trHeight w:val="345"/>
        </w:trPr>
        <w:tc>
          <w:tcPr>
            <w:tcW w:w="3386" w:type="dxa"/>
            <w:tcBorders>
              <w:top w:val="nil"/>
              <w:left w:val="single" w:sz="4" w:space="0" w:color="auto"/>
              <w:bottom w:val="single" w:sz="4" w:space="0" w:color="auto"/>
              <w:right w:val="single" w:sz="4" w:space="0" w:color="auto"/>
            </w:tcBorders>
            <w:shd w:val="clear" w:color="auto" w:fill="auto"/>
            <w:noWrap/>
            <w:vAlign w:val="bottom"/>
            <w:hideMark/>
          </w:tcPr>
          <w:p w14:paraId="1372F478" w14:textId="77777777" w:rsidR="00B95D57" w:rsidRPr="00472C91" w:rsidRDefault="00B95D5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Vaba H</w:t>
            </w:r>
            <w:r w:rsidRPr="00472C91">
              <w:rPr>
                <w:rFonts w:ascii="Times New Roman" w:eastAsia="Times New Roman" w:hAnsi="Times New Roman" w:cs="Times New Roman"/>
                <w:color w:val="000000"/>
                <w:sz w:val="24"/>
                <w:szCs w:val="24"/>
                <w:vertAlign w:val="superscript"/>
                <w:lang w:eastAsia="et-EE"/>
              </w:rPr>
              <w:t>+</w:t>
            </w:r>
            <w:r w:rsidRPr="00472C91">
              <w:rPr>
                <w:rFonts w:ascii="Times New Roman" w:eastAsia="Times New Roman" w:hAnsi="Times New Roman" w:cs="Times New Roman"/>
                <w:color w:val="000000"/>
                <w:sz w:val="24"/>
                <w:szCs w:val="24"/>
                <w:lang w:eastAsia="et-EE"/>
              </w:rPr>
              <w:t xml:space="preserve"> happesus</w:t>
            </w:r>
          </w:p>
        </w:tc>
        <w:tc>
          <w:tcPr>
            <w:tcW w:w="1145" w:type="dxa"/>
            <w:tcBorders>
              <w:top w:val="nil"/>
              <w:left w:val="nil"/>
              <w:bottom w:val="single" w:sz="4" w:space="0" w:color="auto"/>
              <w:right w:val="single" w:sz="4" w:space="0" w:color="auto"/>
            </w:tcBorders>
            <w:shd w:val="clear" w:color="auto" w:fill="auto"/>
            <w:noWrap/>
            <w:vAlign w:val="center"/>
            <w:hideMark/>
          </w:tcPr>
          <w:p w14:paraId="3C19522C"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cmol</w:t>
            </w:r>
            <w:r w:rsidRPr="00472C91">
              <w:rPr>
                <w:rFonts w:ascii="Times New Roman" w:eastAsia="Times New Roman" w:hAnsi="Times New Roman" w:cs="Times New Roman"/>
                <w:color w:val="000000"/>
                <w:sz w:val="24"/>
                <w:szCs w:val="24"/>
                <w:vertAlign w:val="superscript"/>
                <w:lang w:eastAsia="et-EE"/>
              </w:rPr>
              <w:t>+</w:t>
            </w:r>
            <w:r w:rsidRPr="00472C91">
              <w:rPr>
                <w:rFonts w:ascii="Times New Roman" w:eastAsia="Times New Roman" w:hAnsi="Times New Roman" w:cs="Times New Roman"/>
                <w:color w:val="000000"/>
                <w:sz w:val="24"/>
                <w:szCs w:val="24"/>
                <w:lang w:eastAsia="et-EE"/>
              </w:rPr>
              <w:t>/kg</w:t>
            </w:r>
          </w:p>
        </w:tc>
        <w:tc>
          <w:tcPr>
            <w:tcW w:w="2977" w:type="dxa"/>
            <w:tcBorders>
              <w:top w:val="nil"/>
              <w:left w:val="nil"/>
              <w:bottom w:val="single" w:sz="4" w:space="0" w:color="auto"/>
              <w:right w:val="single" w:sz="4" w:space="0" w:color="auto"/>
            </w:tcBorders>
            <w:shd w:val="clear" w:color="auto" w:fill="auto"/>
            <w:noWrap/>
            <w:vAlign w:val="center"/>
            <w:hideMark/>
          </w:tcPr>
          <w:p w14:paraId="32722CC4"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ISO 11260:1994</w:t>
            </w:r>
          </w:p>
        </w:tc>
      </w:tr>
      <w:tr w:rsidR="00B95D57" w:rsidRPr="00472C91" w14:paraId="592EA305" w14:textId="77777777" w:rsidTr="005C6B8E">
        <w:trPr>
          <w:trHeight w:val="735"/>
        </w:trPr>
        <w:tc>
          <w:tcPr>
            <w:tcW w:w="3386" w:type="dxa"/>
            <w:tcBorders>
              <w:top w:val="nil"/>
              <w:left w:val="single" w:sz="4" w:space="0" w:color="auto"/>
              <w:bottom w:val="single" w:sz="4" w:space="0" w:color="auto"/>
              <w:right w:val="single" w:sz="4" w:space="0" w:color="auto"/>
            </w:tcBorders>
            <w:shd w:val="clear" w:color="auto" w:fill="auto"/>
            <w:vAlign w:val="center"/>
            <w:hideMark/>
          </w:tcPr>
          <w:p w14:paraId="73D42884" w14:textId="77777777" w:rsidR="00B95D57" w:rsidRPr="00472C91" w:rsidRDefault="00B95D5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Ekstaheeritud Al, Ca, Cd, Cr, Cu, Fe, K, Mg, Mn, Na, Ni, Pb, Zn</w:t>
            </w:r>
          </w:p>
        </w:tc>
        <w:tc>
          <w:tcPr>
            <w:tcW w:w="1145" w:type="dxa"/>
            <w:tcBorders>
              <w:top w:val="nil"/>
              <w:left w:val="nil"/>
              <w:bottom w:val="single" w:sz="4" w:space="0" w:color="auto"/>
              <w:right w:val="single" w:sz="4" w:space="0" w:color="auto"/>
            </w:tcBorders>
            <w:shd w:val="clear" w:color="auto" w:fill="auto"/>
            <w:noWrap/>
            <w:vAlign w:val="center"/>
            <w:hideMark/>
          </w:tcPr>
          <w:p w14:paraId="2D2345F7"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mg/kg</w:t>
            </w:r>
          </w:p>
        </w:tc>
        <w:tc>
          <w:tcPr>
            <w:tcW w:w="2977" w:type="dxa"/>
            <w:tcBorders>
              <w:top w:val="nil"/>
              <w:left w:val="nil"/>
              <w:bottom w:val="single" w:sz="4" w:space="0" w:color="auto"/>
              <w:right w:val="single" w:sz="4" w:space="0" w:color="auto"/>
            </w:tcBorders>
            <w:shd w:val="clear" w:color="auto" w:fill="auto"/>
            <w:vAlign w:val="center"/>
            <w:hideMark/>
          </w:tcPr>
          <w:p w14:paraId="3D3FF1DE"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 xml:space="preserve">ISO 11466:1995 </w:t>
            </w:r>
          </w:p>
        </w:tc>
      </w:tr>
      <w:tr w:rsidR="00B95D57" w:rsidRPr="00472C91" w14:paraId="2F8E8A0E" w14:textId="77777777" w:rsidTr="005C6B8E">
        <w:trPr>
          <w:trHeight w:val="300"/>
        </w:trPr>
        <w:tc>
          <w:tcPr>
            <w:tcW w:w="3386" w:type="dxa"/>
            <w:tcBorders>
              <w:top w:val="nil"/>
              <w:left w:val="single" w:sz="4" w:space="0" w:color="auto"/>
              <w:bottom w:val="single" w:sz="4" w:space="0" w:color="auto"/>
              <w:right w:val="single" w:sz="4" w:space="0" w:color="auto"/>
            </w:tcBorders>
            <w:shd w:val="clear" w:color="auto" w:fill="auto"/>
            <w:noWrap/>
            <w:vAlign w:val="center"/>
            <w:hideMark/>
          </w:tcPr>
          <w:p w14:paraId="6D30DAB2" w14:textId="77777777" w:rsidR="00B95D57" w:rsidRPr="00472C91" w:rsidRDefault="00B95D5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 xml:space="preserve"> Ekstraheeritud Hg</w:t>
            </w:r>
          </w:p>
        </w:tc>
        <w:tc>
          <w:tcPr>
            <w:tcW w:w="1145" w:type="dxa"/>
            <w:tcBorders>
              <w:top w:val="nil"/>
              <w:left w:val="nil"/>
              <w:bottom w:val="single" w:sz="4" w:space="0" w:color="auto"/>
              <w:right w:val="single" w:sz="4" w:space="0" w:color="auto"/>
            </w:tcBorders>
            <w:shd w:val="clear" w:color="auto" w:fill="auto"/>
            <w:noWrap/>
            <w:vAlign w:val="center"/>
            <w:hideMark/>
          </w:tcPr>
          <w:p w14:paraId="0642BD61"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mg/kg</w:t>
            </w:r>
          </w:p>
        </w:tc>
        <w:tc>
          <w:tcPr>
            <w:tcW w:w="2977" w:type="dxa"/>
            <w:tcBorders>
              <w:top w:val="nil"/>
              <w:left w:val="nil"/>
              <w:bottom w:val="single" w:sz="4" w:space="0" w:color="auto"/>
              <w:right w:val="single" w:sz="4" w:space="0" w:color="auto"/>
            </w:tcBorders>
            <w:shd w:val="clear" w:color="auto" w:fill="auto"/>
            <w:vAlign w:val="center"/>
            <w:hideMark/>
          </w:tcPr>
          <w:p w14:paraId="4967D621"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ISO 11466:1995</w:t>
            </w:r>
          </w:p>
        </w:tc>
      </w:tr>
      <w:tr w:rsidR="00B95D57" w:rsidRPr="00472C91" w14:paraId="6589A6E2" w14:textId="77777777" w:rsidTr="005C6B8E">
        <w:trPr>
          <w:trHeight w:val="300"/>
        </w:trPr>
        <w:tc>
          <w:tcPr>
            <w:tcW w:w="3386" w:type="dxa"/>
            <w:tcBorders>
              <w:top w:val="nil"/>
              <w:left w:val="single" w:sz="4" w:space="0" w:color="auto"/>
              <w:bottom w:val="single" w:sz="4" w:space="0" w:color="auto"/>
              <w:right w:val="single" w:sz="4" w:space="0" w:color="auto"/>
            </w:tcBorders>
            <w:shd w:val="clear" w:color="auto" w:fill="auto"/>
            <w:noWrap/>
            <w:vAlign w:val="center"/>
            <w:hideMark/>
          </w:tcPr>
          <w:p w14:paraId="0A52FB4E" w14:textId="77777777" w:rsidR="00B95D57" w:rsidRPr="00472C91" w:rsidRDefault="00B95D5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 xml:space="preserve"> Ekstraheeritud P</w:t>
            </w:r>
          </w:p>
        </w:tc>
        <w:tc>
          <w:tcPr>
            <w:tcW w:w="1145" w:type="dxa"/>
            <w:tcBorders>
              <w:top w:val="nil"/>
              <w:left w:val="nil"/>
              <w:bottom w:val="single" w:sz="4" w:space="0" w:color="auto"/>
              <w:right w:val="single" w:sz="4" w:space="0" w:color="auto"/>
            </w:tcBorders>
            <w:shd w:val="clear" w:color="auto" w:fill="auto"/>
            <w:noWrap/>
            <w:vAlign w:val="center"/>
            <w:hideMark/>
          </w:tcPr>
          <w:p w14:paraId="2C7F8600"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mg/kg</w:t>
            </w:r>
          </w:p>
        </w:tc>
        <w:tc>
          <w:tcPr>
            <w:tcW w:w="2977" w:type="dxa"/>
            <w:tcBorders>
              <w:top w:val="nil"/>
              <w:left w:val="nil"/>
              <w:bottom w:val="single" w:sz="4" w:space="0" w:color="auto"/>
              <w:right w:val="single" w:sz="4" w:space="0" w:color="auto"/>
            </w:tcBorders>
            <w:shd w:val="clear" w:color="auto" w:fill="auto"/>
            <w:vAlign w:val="center"/>
            <w:hideMark/>
          </w:tcPr>
          <w:p w14:paraId="33447D5A"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ISO 11466:1995</w:t>
            </w:r>
          </w:p>
        </w:tc>
      </w:tr>
      <w:tr w:rsidR="00B95D57" w:rsidRPr="00472C91" w14:paraId="7AC50425" w14:textId="77777777" w:rsidTr="005C6B8E">
        <w:trPr>
          <w:trHeight w:val="300"/>
        </w:trPr>
        <w:tc>
          <w:tcPr>
            <w:tcW w:w="3386" w:type="dxa"/>
            <w:tcBorders>
              <w:top w:val="nil"/>
              <w:left w:val="single" w:sz="4" w:space="0" w:color="auto"/>
              <w:bottom w:val="single" w:sz="4" w:space="0" w:color="auto"/>
              <w:right w:val="single" w:sz="4" w:space="0" w:color="auto"/>
            </w:tcBorders>
            <w:shd w:val="clear" w:color="auto" w:fill="auto"/>
            <w:noWrap/>
            <w:vAlign w:val="center"/>
            <w:hideMark/>
          </w:tcPr>
          <w:p w14:paraId="6CD406FD" w14:textId="77777777" w:rsidR="00B95D57" w:rsidRPr="00472C91" w:rsidRDefault="00B95D5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 xml:space="preserve"> Ekstraheeritud S</w:t>
            </w:r>
          </w:p>
        </w:tc>
        <w:tc>
          <w:tcPr>
            <w:tcW w:w="1145" w:type="dxa"/>
            <w:tcBorders>
              <w:top w:val="nil"/>
              <w:left w:val="nil"/>
              <w:bottom w:val="single" w:sz="4" w:space="0" w:color="auto"/>
              <w:right w:val="single" w:sz="4" w:space="0" w:color="auto"/>
            </w:tcBorders>
            <w:shd w:val="clear" w:color="auto" w:fill="auto"/>
            <w:noWrap/>
            <w:vAlign w:val="center"/>
            <w:hideMark/>
          </w:tcPr>
          <w:p w14:paraId="1D1CFE6A"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mg/kg</w:t>
            </w:r>
          </w:p>
        </w:tc>
        <w:tc>
          <w:tcPr>
            <w:tcW w:w="2977" w:type="dxa"/>
            <w:tcBorders>
              <w:top w:val="nil"/>
              <w:left w:val="nil"/>
              <w:bottom w:val="single" w:sz="4" w:space="0" w:color="auto"/>
              <w:right w:val="single" w:sz="4" w:space="0" w:color="auto"/>
            </w:tcBorders>
            <w:shd w:val="clear" w:color="auto" w:fill="auto"/>
            <w:vAlign w:val="center"/>
            <w:hideMark/>
          </w:tcPr>
          <w:p w14:paraId="7C58EE90"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ISO 11466:1995</w:t>
            </w:r>
          </w:p>
        </w:tc>
      </w:tr>
      <w:tr w:rsidR="00B95D57" w:rsidRPr="00472C91" w14:paraId="56676844" w14:textId="77777777" w:rsidTr="005C6B8E">
        <w:trPr>
          <w:trHeight w:val="449"/>
        </w:trPr>
        <w:tc>
          <w:tcPr>
            <w:tcW w:w="3386" w:type="dxa"/>
            <w:tcBorders>
              <w:top w:val="nil"/>
              <w:left w:val="single" w:sz="4" w:space="0" w:color="auto"/>
              <w:bottom w:val="single" w:sz="4" w:space="0" w:color="auto"/>
              <w:right w:val="single" w:sz="4" w:space="0" w:color="auto"/>
            </w:tcBorders>
            <w:shd w:val="clear" w:color="auto" w:fill="auto"/>
            <w:noWrap/>
            <w:vAlign w:val="center"/>
            <w:hideMark/>
          </w:tcPr>
          <w:p w14:paraId="733CE6C4" w14:textId="77777777" w:rsidR="00B95D57" w:rsidRPr="00472C91" w:rsidRDefault="00B95D57"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Reaktiivne Al ja Fe</w:t>
            </w:r>
          </w:p>
        </w:tc>
        <w:tc>
          <w:tcPr>
            <w:tcW w:w="1145" w:type="dxa"/>
            <w:tcBorders>
              <w:top w:val="nil"/>
              <w:left w:val="nil"/>
              <w:bottom w:val="single" w:sz="4" w:space="0" w:color="auto"/>
              <w:right w:val="single" w:sz="4" w:space="0" w:color="auto"/>
            </w:tcBorders>
            <w:shd w:val="clear" w:color="auto" w:fill="auto"/>
            <w:noWrap/>
            <w:vAlign w:val="center"/>
            <w:hideMark/>
          </w:tcPr>
          <w:p w14:paraId="026DD9A1"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mg/kg</w:t>
            </w:r>
          </w:p>
        </w:tc>
        <w:tc>
          <w:tcPr>
            <w:tcW w:w="2977" w:type="dxa"/>
            <w:tcBorders>
              <w:top w:val="nil"/>
              <w:left w:val="nil"/>
              <w:bottom w:val="single" w:sz="4" w:space="0" w:color="auto"/>
              <w:right w:val="single" w:sz="4" w:space="0" w:color="auto"/>
            </w:tcBorders>
            <w:shd w:val="clear" w:color="auto" w:fill="auto"/>
            <w:vAlign w:val="center"/>
            <w:hideMark/>
          </w:tcPr>
          <w:p w14:paraId="4B42A2AB" w14:textId="77777777" w:rsidR="00B95D57" w:rsidRPr="00472C91" w:rsidRDefault="00B95D57"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ISRIC, FAO 1995 - Procedures for soil analysis</w:t>
            </w:r>
          </w:p>
        </w:tc>
      </w:tr>
    </w:tbl>
    <w:p w14:paraId="5FD55AD6" w14:textId="77777777" w:rsidR="00160BE7" w:rsidRDefault="00160BE7" w:rsidP="00C14647">
      <w:pPr>
        <w:pStyle w:val="Pealkiri3"/>
      </w:pPr>
    </w:p>
    <w:p w14:paraId="2878A7B1" w14:textId="47DD5F22" w:rsidR="00AE4139" w:rsidRPr="00472C91" w:rsidRDefault="00863BA3" w:rsidP="00C14647">
      <w:pPr>
        <w:pStyle w:val="Pealkiri3"/>
      </w:pPr>
      <w:r>
        <w:t xml:space="preserve">3.3.9. </w:t>
      </w:r>
      <w:r w:rsidR="00AE4139" w:rsidRPr="00472C91">
        <w:t>Mullavee seire</w:t>
      </w:r>
    </w:p>
    <w:p w14:paraId="458D801B" w14:textId="0570D243" w:rsidR="00207EDF" w:rsidRPr="00472C91" w:rsidRDefault="00AE4139"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Mullavesi ja selles sisalduvad ained (kaasaarvatud toksilised ained) on puude kasvu </w:t>
      </w:r>
      <w:r w:rsidR="00D93150" w:rsidRPr="00472C91">
        <w:rPr>
          <w:rFonts w:ascii="Times New Roman" w:hAnsi="Times New Roman" w:cs="Times New Roman"/>
          <w:sz w:val="24"/>
          <w:szCs w:val="24"/>
        </w:rPr>
        <w:t>oluliselt mõjutavad</w:t>
      </w:r>
      <w:r w:rsidRPr="00472C91">
        <w:rPr>
          <w:rFonts w:ascii="Times New Roman" w:hAnsi="Times New Roman" w:cs="Times New Roman"/>
          <w:sz w:val="24"/>
          <w:szCs w:val="24"/>
        </w:rPr>
        <w:t xml:space="preserve"> tegurid. Seega mullavee keemi</w:t>
      </w:r>
      <w:r w:rsidR="005B7003" w:rsidRPr="00472C91">
        <w:rPr>
          <w:rFonts w:ascii="Times New Roman" w:hAnsi="Times New Roman" w:cs="Times New Roman"/>
          <w:sz w:val="24"/>
          <w:szCs w:val="24"/>
        </w:rPr>
        <w:t>line koostis</w:t>
      </w:r>
      <w:r w:rsidRPr="00472C91">
        <w:rPr>
          <w:rFonts w:ascii="Times New Roman" w:hAnsi="Times New Roman" w:cs="Times New Roman"/>
          <w:sz w:val="24"/>
          <w:szCs w:val="24"/>
        </w:rPr>
        <w:t xml:space="preserve"> on väärtuslik indikaator </w:t>
      </w:r>
      <w:r w:rsidR="005B7003" w:rsidRPr="00472C91">
        <w:rPr>
          <w:rFonts w:ascii="Times New Roman" w:hAnsi="Times New Roman" w:cs="Times New Roman"/>
          <w:sz w:val="24"/>
          <w:szCs w:val="24"/>
        </w:rPr>
        <w:t>määramaks</w:t>
      </w:r>
      <w:r w:rsidRPr="00472C91">
        <w:rPr>
          <w:rFonts w:ascii="Times New Roman" w:hAnsi="Times New Roman" w:cs="Times New Roman"/>
          <w:sz w:val="24"/>
          <w:szCs w:val="24"/>
        </w:rPr>
        <w:t xml:space="preserve"> õhusaaste ja</w:t>
      </w:r>
      <w:r w:rsidR="002D0248" w:rsidRPr="00472C91">
        <w:rPr>
          <w:rFonts w:ascii="Times New Roman" w:hAnsi="Times New Roman" w:cs="Times New Roman"/>
          <w:sz w:val="24"/>
          <w:szCs w:val="24"/>
        </w:rPr>
        <w:t xml:space="preserve"> mitme</w:t>
      </w:r>
      <w:r w:rsidRPr="00472C91">
        <w:rPr>
          <w:rFonts w:ascii="Times New Roman" w:hAnsi="Times New Roman" w:cs="Times New Roman"/>
          <w:sz w:val="24"/>
          <w:szCs w:val="24"/>
        </w:rPr>
        <w:t xml:space="preserve"> teis</w:t>
      </w:r>
      <w:r w:rsidR="003E0CDF" w:rsidRPr="00472C91">
        <w:rPr>
          <w:rFonts w:ascii="Times New Roman" w:hAnsi="Times New Roman" w:cs="Times New Roman"/>
          <w:sz w:val="24"/>
          <w:szCs w:val="24"/>
        </w:rPr>
        <w:t>e</w:t>
      </w:r>
      <w:r w:rsidRPr="00472C91">
        <w:rPr>
          <w:rFonts w:ascii="Times New Roman" w:hAnsi="Times New Roman" w:cs="Times New Roman"/>
          <w:sz w:val="24"/>
          <w:szCs w:val="24"/>
        </w:rPr>
        <w:t xml:space="preserve"> stressifaktor</w:t>
      </w:r>
      <w:r w:rsidR="003E0CDF" w:rsidRPr="00472C91">
        <w:rPr>
          <w:rFonts w:ascii="Times New Roman" w:hAnsi="Times New Roman" w:cs="Times New Roman"/>
          <w:sz w:val="24"/>
          <w:szCs w:val="24"/>
        </w:rPr>
        <w:t>i mõju</w:t>
      </w:r>
      <w:r w:rsidR="00235722">
        <w:rPr>
          <w:rFonts w:ascii="Times New Roman" w:hAnsi="Times New Roman" w:cs="Times New Roman"/>
          <w:sz w:val="24"/>
          <w:szCs w:val="24"/>
        </w:rPr>
        <w:t xml:space="preserve"> metsaökosüsteemides.</w:t>
      </w:r>
    </w:p>
    <w:p w14:paraId="3FFFFFC8" w14:textId="587A5ED5" w:rsidR="00F85B6A" w:rsidRPr="006D2B2C" w:rsidRDefault="00863BA3" w:rsidP="005C6B8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3.3.9</w:t>
      </w:r>
      <w:r w:rsidR="006D2B2C">
        <w:rPr>
          <w:rFonts w:ascii="Times New Roman" w:hAnsi="Times New Roman" w:cs="Times New Roman"/>
          <w:b/>
          <w:sz w:val="24"/>
          <w:szCs w:val="24"/>
        </w:rPr>
        <w:t xml:space="preserve">.1. </w:t>
      </w:r>
      <w:r w:rsidR="00F85B6A" w:rsidRPr="006D2B2C">
        <w:rPr>
          <w:rFonts w:ascii="Times New Roman" w:hAnsi="Times New Roman" w:cs="Times New Roman"/>
          <w:b/>
          <w:sz w:val="24"/>
          <w:szCs w:val="24"/>
        </w:rPr>
        <w:t>Eesmärk</w:t>
      </w:r>
    </w:p>
    <w:p w14:paraId="5B0471AC" w14:textId="77777777" w:rsidR="00AE4139" w:rsidRPr="00472C91" w:rsidRDefault="00F85B6A" w:rsidP="005C6B8E">
      <w:pPr>
        <w:spacing w:after="0"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Seire eesmärgiks on </w:t>
      </w:r>
      <w:r w:rsidR="008D5DEE" w:rsidRPr="00472C91">
        <w:rPr>
          <w:rFonts w:ascii="Times New Roman" w:hAnsi="Times New Roman" w:cs="Times New Roman"/>
          <w:sz w:val="24"/>
          <w:szCs w:val="24"/>
        </w:rPr>
        <w:t>mullavee keemi</w:t>
      </w:r>
      <w:r w:rsidR="00200273" w:rsidRPr="00472C91">
        <w:rPr>
          <w:rFonts w:ascii="Times New Roman" w:hAnsi="Times New Roman" w:cs="Times New Roman"/>
          <w:sz w:val="24"/>
          <w:szCs w:val="24"/>
        </w:rPr>
        <w:t>lise koostise muutuste selgitamine, pikaajaliste</w:t>
      </w:r>
      <w:r w:rsidR="008D5DEE" w:rsidRPr="00472C91">
        <w:rPr>
          <w:rFonts w:ascii="Times New Roman" w:hAnsi="Times New Roman" w:cs="Times New Roman"/>
          <w:sz w:val="24"/>
          <w:szCs w:val="24"/>
        </w:rPr>
        <w:t xml:space="preserve"> </w:t>
      </w:r>
      <w:r w:rsidRPr="00472C91">
        <w:rPr>
          <w:rFonts w:ascii="Times New Roman" w:hAnsi="Times New Roman" w:cs="Times New Roman"/>
          <w:sz w:val="24"/>
          <w:szCs w:val="24"/>
        </w:rPr>
        <w:t xml:space="preserve">trendide </w:t>
      </w:r>
      <w:r w:rsidR="008D5DEE" w:rsidRPr="00472C91">
        <w:rPr>
          <w:rFonts w:ascii="Times New Roman" w:hAnsi="Times New Roman" w:cs="Times New Roman"/>
          <w:sz w:val="24"/>
          <w:szCs w:val="24"/>
        </w:rPr>
        <w:t xml:space="preserve">jälgimine ja nende põhjal </w:t>
      </w:r>
      <w:r w:rsidR="004157C4" w:rsidRPr="00472C91">
        <w:rPr>
          <w:rFonts w:ascii="Times New Roman" w:hAnsi="Times New Roman" w:cs="Times New Roman"/>
          <w:sz w:val="24"/>
          <w:szCs w:val="24"/>
        </w:rPr>
        <w:t>metsaökosüsteemidele mõjuvate</w:t>
      </w:r>
      <w:r w:rsidR="008D5DEE" w:rsidRPr="00472C91">
        <w:rPr>
          <w:rFonts w:ascii="Times New Roman" w:hAnsi="Times New Roman" w:cs="Times New Roman"/>
          <w:sz w:val="24"/>
          <w:szCs w:val="24"/>
        </w:rPr>
        <w:t xml:space="preserve"> stre</w:t>
      </w:r>
      <w:r w:rsidR="004157C4" w:rsidRPr="00472C91">
        <w:rPr>
          <w:rFonts w:ascii="Times New Roman" w:hAnsi="Times New Roman" w:cs="Times New Roman"/>
          <w:sz w:val="24"/>
          <w:szCs w:val="24"/>
        </w:rPr>
        <w:t>ssifaktorite</w:t>
      </w:r>
      <w:r w:rsidR="008D5DEE" w:rsidRPr="00472C91">
        <w:rPr>
          <w:rFonts w:ascii="Times New Roman" w:hAnsi="Times New Roman" w:cs="Times New Roman"/>
          <w:sz w:val="24"/>
          <w:szCs w:val="24"/>
        </w:rPr>
        <w:t xml:space="preserve"> (nt. hapestumine, kliima muutus)</w:t>
      </w:r>
      <w:r w:rsidR="004157C4" w:rsidRPr="00472C91">
        <w:rPr>
          <w:rFonts w:ascii="Times New Roman" w:hAnsi="Times New Roman" w:cs="Times New Roman"/>
          <w:sz w:val="24"/>
          <w:szCs w:val="24"/>
        </w:rPr>
        <w:t xml:space="preserve"> kindlaks tegemine</w:t>
      </w:r>
      <w:r w:rsidR="008D5DEE" w:rsidRPr="00472C91">
        <w:rPr>
          <w:rFonts w:ascii="Times New Roman" w:hAnsi="Times New Roman" w:cs="Times New Roman"/>
          <w:sz w:val="24"/>
          <w:szCs w:val="24"/>
        </w:rPr>
        <w:t>.</w:t>
      </w:r>
    </w:p>
    <w:p w14:paraId="5489C167" w14:textId="12E7FFCF" w:rsidR="008D5DEE" w:rsidRPr="00472C91" w:rsidRDefault="00863BA3" w:rsidP="005C6B8E">
      <w:pPr>
        <w:pStyle w:val="Loendilik"/>
        <w:spacing w:before="240" w:after="0" w:line="240" w:lineRule="auto"/>
        <w:ind w:left="0"/>
        <w:rPr>
          <w:rFonts w:ascii="Times New Roman" w:hAnsi="Times New Roman" w:cs="Times New Roman"/>
          <w:b/>
          <w:sz w:val="24"/>
          <w:szCs w:val="24"/>
        </w:rPr>
      </w:pPr>
      <w:r>
        <w:rPr>
          <w:rFonts w:ascii="Times New Roman" w:hAnsi="Times New Roman" w:cs="Times New Roman"/>
          <w:b/>
          <w:sz w:val="24"/>
          <w:szCs w:val="24"/>
        </w:rPr>
        <w:t>3.3.9</w:t>
      </w:r>
      <w:r w:rsidR="006D2B2C">
        <w:rPr>
          <w:rFonts w:ascii="Times New Roman" w:hAnsi="Times New Roman" w:cs="Times New Roman"/>
          <w:b/>
          <w:sz w:val="24"/>
          <w:szCs w:val="24"/>
        </w:rPr>
        <w:t xml:space="preserve">.2. </w:t>
      </w:r>
      <w:r w:rsidR="0012536F">
        <w:rPr>
          <w:rFonts w:ascii="Times New Roman" w:hAnsi="Times New Roman" w:cs="Times New Roman"/>
          <w:b/>
          <w:sz w:val="24"/>
          <w:szCs w:val="24"/>
        </w:rPr>
        <w:t>Seirevõrk</w:t>
      </w:r>
    </w:p>
    <w:p w14:paraId="543F0F3C" w14:textId="46855B81" w:rsidR="00235722" w:rsidRDefault="008D5DEE"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Mullavee seiret viiakse läbi viiel </w:t>
      </w:r>
      <w:r w:rsidR="00D17862" w:rsidRPr="00472C91">
        <w:rPr>
          <w:rFonts w:ascii="Times New Roman" w:hAnsi="Times New Roman" w:cs="Times New Roman"/>
          <w:sz w:val="24"/>
          <w:szCs w:val="24"/>
        </w:rPr>
        <w:t>II astme metsaseire proovi</w:t>
      </w:r>
      <w:r w:rsidRPr="00472C91">
        <w:rPr>
          <w:rFonts w:ascii="Times New Roman" w:hAnsi="Times New Roman" w:cs="Times New Roman"/>
          <w:sz w:val="24"/>
          <w:szCs w:val="24"/>
        </w:rPr>
        <w:t>alal – Vihulas ja Karepal Põhja-Eestis ning Tõraveres, Pikasillas ja Karulas Lõuna-Eestis (Joonis 1).</w:t>
      </w:r>
    </w:p>
    <w:p w14:paraId="0B6F760B" w14:textId="59E4F4F2" w:rsidR="0012536F" w:rsidRPr="0012536F" w:rsidRDefault="00863BA3" w:rsidP="0012536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3.3.9</w:t>
      </w:r>
      <w:r w:rsidR="0012536F" w:rsidRPr="0012536F">
        <w:rPr>
          <w:rFonts w:ascii="Times New Roman" w:hAnsi="Times New Roman" w:cs="Times New Roman"/>
          <w:b/>
          <w:sz w:val="24"/>
          <w:szCs w:val="24"/>
        </w:rPr>
        <w:t>.3. Seiratavad näitajad ja seiresagedused</w:t>
      </w:r>
    </w:p>
    <w:p w14:paraId="3F936C90" w14:textId="77777777" w:rsidR="008D5DEE" w:rsidRDefault="00125E70"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Mullavee seire aluseks on rahvusvaheline </w:t>
      </w:r>
      <w:r w:rsidRPr="00472C91">
        <w:rPr>
          <w:rFonts w:ascii="Times New Roman" w:hAnsi="Times New Roman" w:cs="Times New Roman"/>
          <w:i/>
          <w:sz w:val="24"/>
          <w:szCs w:val="24"/>
        </w:rPr>
        <w:t>ICP Forests</w:t>
      </w:r>
      <w:r w:rsidRPr="00472C91">
        <w:rPr>
          <w:rFonts w:ascii="Times New Roman" w:hAnsi="Times New Roman" w:cs="Times New Roman"/>
          <w:sz w:val="24"/>
          <w:szCs w:val="24"/>
        </w:rPr>
        <w:t xml:space="preserve"> juhend </w:t>
      </w:r>
      <w:hyperlink r:id="rId51" w:history="1">
        <w:r w:rsidRPr="00472C91">
          <w:rPr>
            <w:rStyle w:val="Hperlink"/>
            <w:rFonts w:ascii="Times New Roman" w:hAnsi="Times New Roman" w:cs="Times New Roman"/>
            <w:i/>
            <w:sz w:val="24"/>
            <w:szCs w:val="24"/>
          </w:rPr>
          <w:t>Soil solution collection and analysis</w:t>
        </w:r>
      </w:hyperlink>
      <w:r w:rsidRPr="00472C91">
        <w:rPr>
          <w:rFonts w:ascii="Times New Roman" w:hAnsi="Times New Roman" w:cs="Times New Roman"/>
          <w:sz w:val="24"/>
          <w:szCs w:val="24"/>
        </w:rPr>
        <w:t>. Igal aastal kogutakse külmumata mullaga aastaajal (enamasti aprillist kuni detsembri lõpuni) metsa kõdukihi (kui see on olemas)  alla ja mineraalmulla kahte kihti (10 ja 50 cm sügavusele) paigaldatud 0-pinge lüsimeetrite abil mullavee proovid laboratoorseks analüüsi</w:t>
      </w:r>
      <w:r w:rsidR="00427C93" w:rsidRPr="00472C91">
        <w:rPr>
          <w:rFonts w:ascii="Times New Roman" w:hAnsi="Times New Roman" w:cs="Times New Roman"/>
          <w:sz w:val="24"/>
          <w:szCs w:val="24"/>
        </w:rPr>
        <w:t>miseks</w:t>
      </w:r>
      <w:r w:rsidRPr="00472C91">
        <w:rPr>
          <w:rFonts w:ascii="Times New Roman" w:hAnsi="Times New Roman" w:cs="Times New Roman"/>
          <w:sz w:val="24"/>
          <w:szCs w:val="24"/>
        </w:rPr>
        <w:t>. Mullavee proovide kogumine toimub üks kord kuus paralleelselt sademete vee kogumisega lumevabal perioodil. Talviste lumesulavete proov kogutakse kevadel peale lumikatte kadumist ja maapinna sulamist. Proovitüki kohta moodustatakse 3 ühendproovi, iga kihi kohta üks. Tabel 9 annab ülevaate proovidest määrat</w:t>
      </w:r>
      <w:r w:rsidR="0029595C" w:rsidRPr="00472C91">
        <w:rPr>
          <w:rFonts w:ascii="Times New Roman" w:hAnsi="Times New Roman" w:cs="Times New Roman"/>
          <w:sz w:val="24"/>
          <w:szCs w:val="24"/>
        </w:rPr>
        <w:t>avate</w:t>
      </w:r>
      <w:r w:rsidRPr="00472C91">
        <w:rPr>
          <w:rFonts w:ascii="Times New Roman" w:hAnsi="Times New Roman" w:cs="Times New Roman"/>
          <w:sz w:val="24"/>
          <w:szCs w:val="24"/>
        </w:rPr>
        <w:t xml:space="preserve"> näitajate kohta.</w:t>
      </w:r>
    </w:p>
    <w:p w14:paraId="49C1A33D" w14:textId="77777777" w:rsidR="00573390" w:rsidRDefault="00573390" w:rsidP="0004111E">
      <w:pPr>
        <w:spacing w:line="240" w:lineRule="auto"/>
        <w:jc w:val="both"/>
        <w:rPr>
          <w:rFonts w:ascii="Times New Roman" w:hAnsi="Times New Roman" w:cs="Times New Roman"/>
          <w:sz w:val="24"/>
          <w:szCs w:val="24"/>
        </w:rPr>
      </w:pPr>
    </w:p>
    <w:p w14:paraId="15B8AB5A" w14:textId="77777777" w:rsidR="00125E70" w:rsidRPr="00472C91" w:rsidRDefault="00125E70" w:rsidP="0004111E">
      <w:pPr>
        <w:spacing w:before="120" w:after="120" w:line="240" w:lineRule="auto"/>
        <w:rPr>
          <w:rFonts w:ascii="Times New Roman" w:hAnsi="Times New Roman" w:cs="Times New Roman"/>
          <w:sz w:val="24"/>
          <w:szCs w:val="24"/>
        </w:rPr>
      </w:pPr>
      <w:r w:rsidRPr="00472C91">
        <w:rPr>
          <w:rFonts w:ascii="Times New Roman" w:hAnsi="Times New Roman" w:cs="Times New Roman"/>
          <w:sz w:val="24"/>
          <w:szCs w:val="24"/>
        </w:rPr>
        <w:t>Tabel 9. Mullaveest määrat</w:t>
      </w:r>
      <w:r w:rsidR="00E27B95" w:rsidRPr="00472C91">
        <w:rPr>
          <w:rFonts w:ascii="Times New Roman" w:hAnsi="Times New Roman" w:cs="Times New Roman"/>
          <w:sz w:val="24"/>
          <w:szCs w:val="24"/>
        </w:rPr>
        <w:t>avad</w:t>
      </w:r>
      <w:r w:rsidRPr="00472C91">
        <w:rPr>
          <w:rFonts w:ascii="Times New Roman" w:hAnsi="Times New Roman" w:cs="Times New Roman"/>
          <w:sz w:val="24"/>
          <w:szCs w:val="24"/>
        </w:rPr>
        <w:t xml:space="preserve"> kohustuslikud näitajad</w:t>
      </w:r>
    </w:p>
    <w:tbl>
      <w:tblPr>
        <w:tblW w:w="7508" w:type="dxa"/>
        <w:tblCellMar>
          <w:left w:w="70" w:type="dxa"/>
          <w:right w:w="70" w:type="dxa"/>
        </w:tblCellMar>
        <w:tblLook w:val="04A0" w:firstRow="1" w:lastRow="0" w:firstColumn="1" w:lastColumn="0" w:noHBand="0" w:noVBand="1"/>
      </w:tblPr>
      <w:tblGrid>
        <w:gridCol w:w="2830"/>
        <w:gridCol w:w="772"/>
        <w:gridCol w:w="1417"/>
        <w:gridCol w:w="2835"/>
      </w:tblGrid>
      <w:tr w:rsidR="003B5DF9" w:rsidRPr="00472C91" w14:paraId="2A2C4D9D" w14:textId="77777777" w:rsidTr="005C6B8E">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269C5" w14:textId="77777777" w:rsidR="003B5DF9" w:rsidRPr="005C6B8E" w:rsidRDefault="003B5DF9" w:rsidP="0004111E">
            <w:pPr>
              <w:spacing w:after="0" w:line="240" w:lineRule="auto"/>
              <w:rPr>
                <w:rFonts w:ascii="Times New Roman" w:eastAsia="Times New Roman" w:hAnsi="Times New Roman" w:cs="Times New Roman"/>
                <w:b/>
                <w:color w:val="000000"/>
                <w:sz w:val="24"/>
                <w:szCs w:val="24"/>
                <w:lang w:eastAsia="et-EE"/>
              </w:rPr>
            </w:pPr>
            <w:r w:rsidRPr="005C6B8E">
              <w:rPr>
                <w:rFonts w:ascii="Times New Roman" w:eastAsia="Times New Roman" w:hAnsi="Times New Roman" w:cs="Times New Roman"/>
                <w:b/>
                <w:color w:val="000000"/>
                <w:sz w:val="24"/>
                <w:szCs w:val="24"/>
                <w:lang w:eastAsia="et-EE"/>
              </w:rPr>
              <w:t>Näitaja</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53F08EBF" w14:textId="77777777" w:rsidR="003B5DF9" w:rsidRPr="005C6B8E" w:rsidRDefault="003B5DF9" w:rsidP="0004111E">
            <w:pPr>
              <w:spacing w:after="0" w:line="240" w:lineRule="auto"/>
              <w:jc w:val="center"/>
              <w:rPr>
                <w:rFonts w:ascii="Times New Roman" w:eastAsia="Times New Roman" w:hAnsi="Times New Roman" w:cs="Times New Roman"/>
                <w:b/>
                <w:color w:val="000000"/>
                <w:sz w:val="24"/>
                <w:szCs w:val="24"/>
                <w:lang w:eastAsia="et-EE"/>
              </w:rPr>
            </w:pPr>
            <w:r w:rsidRPr="005C6B8E">
              <w:rPr>
                <w:rFonts w:ascii="Times New Roman" w:eastAsia="Times New Roman" w:hAnsi="Times New Roman" w:cs="Times New Roman"/>
                <w:b/>
                <w:color w:val="000000"/>
                <w:sz w:val="24"/>
                <w:szCs w:val="24"/>
                <w:lang w:eastAsia="et-EE"/>
              </w:rPr>
              <w:t>Ühik</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EA1099B" w14:textId="77777777" w:rsidR="003B5DF9" w:rsidRPr="005C6B8E" w:rsidRDefault="003B5DF9" w:rsidP="0004111E">
            <w:pPr>
              <w:spacing w:after="0" w:line="240" w:lineRule="auto"/>
              <w:jc w:val="center"/>
              <w:rPr>
                <w:rFonts w:ascii="Times New Roman" w:eastAsia="Times New Roman" w:hAnsi="Times New Roman" w:cs="Times New Roman"/>
                <w:b/>
                <w:color w:val="000000"/>
                <w:sz w:val="24"/>
                <w:szCs w:val="24"/>
                <w:lang w:eastAsia="et-EE"/>
              </w:rPr>
            </w:pPr>
            <w:r w:rsidRPr="005C6B8E">
              <w:rPr>
                <w:rFonts w:ascii="Times New Roman" w:eastAsia="Times New Roman" w:hAnsi="Times New Roman" w:cs="Times New Roman"/>
                <w:b/>
                <w:color w:val="000000"/>
                <w:sz w:val="24"/>
                <w:szCs w:val="24"/>
                <w:lang w:eastAsia="et-EE"/>
              </w:rPr>
              <w:t>Sagedus</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12FA5F72" w14:textId="77777777" w:rsidR="003B5DF9" w:rsidRPr="005C6B8E" w:rsidRDefault="003B5DF9" w:rsidP="0004111E">
            <w:pPr>
              <w:spacing w:after="0" w:line="240" w:lineRule="auto"/>
              <w:jc w:val="center"/>
              <w:rPr>
                <w:rFonts w:ascii="Times New Roman" w:eastAsia="Times New Roman" w:hAnsi="Times New Roman" w:cs="Times New Roman"/>
                <w:b/>
                <w:color w:val="000000"/>
                <w:sz w:val="24"/>
                <w:szCs w:val="24"/>
                <w:lang w:eastAsia="et-EE"/>
              </w:rPr>
            </w:pPr>
            <w:r w:rsidRPr="005C6B8E">
              <w:rPr>
                <w:rFonts w:ascii="Times New Roman" w:eastAsia="Times New Roman" w:hAnsi="Times New Roman" w:cs="Times New Roman"/>
                <w:b/>
                <w:color w:val="000000"/>
                <w:sz w:val="24"/>
                <w:szCs w:val="24"/>
                <w:lang w:eastAsia="et-EE"/>
              </w:rPr>
              <w:t>Standard</w:t>
            </w:r>
          </w:p>
        </w:tc>
      </w:tr>
      <w:tr w:rsidR="003B5DF9" w:rsidRPr="00472C91" w14:paraId="6BFAE60A" w14:textId="77777777" w:rsidTr="005C6B8E">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0AA5888" w14:textId="77777777" w:rsidR="003B5DF9" w:rsidRPr="00472C91" w:rsidRDefault="003B5DF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Lüsimeetri mullavee kogus</w:t>
            </w:r>
          </w:p>
        </w:tc>
        <w:tc>
          <w:tcPr>
            <w:tcW w:w="426" w:type="dxa"/>
            <w:tcBorders>
              <w:top w:val="nil"/>
              <w:left w:val="nil"/>
              <w:bottom w:val="single" w:sz="4" w:space="0" w:color="auto"/>
              <w:right w:val="single" w:sz="4" w:space="0" w:color="auto"/>
            </w:tcBorders>
            <w:shd w:val="clear" w:color="auto" w:fill="auto"/>
            <w:noWrap/>
            <w:vAlign w:val="center"/>
            <w:hideMark/>
          </w:tcPr>
          <w:p w14:paraId="2212FA60"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ml</w:t>
            </w:r>
          </w:p>
        </w:tc>
        <w:tc>
          <w:tcPr>
            <w:tcW w:w="1417" w:type="dxa"/>
            <w:tcBorders>
              <w:top w:val="nil"/>
              <w:left w:val="nil"/>
              <w:bottom w:val="single" w:sz="4" w:space="0" w:color="auto"/>
              <w:right w:val="single" w:sz="4" w:space="0" w:color="auto"/>
            </w:tcBorders>
            <w:shd w:val="clear" w:color="auto" w:fill="auto"/>
            <w:noWrap/>
            <w:vAlign w:val="center"/>
            <w:hideMark/>
          </w:tcPr>
          <w:p w14:paraId="4D1C0BB8"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835" w:type="dxa"/>
            <w:tcBorders>
              <w:top w:val="nil"/>
              <w:left w:val="nil"/>
              <w:bottom w:val="single" w:sz="4" w:space="0" w:color="auto"/>
              <w:right w:val="single" w:sz="4" w:space="0" w:color="auto"/>
            </w:tcBorders>
            <w:shd w:val="clear" w:color="auto" w:fill="auto"/>
            <w:noWrap/>
            <w:vAlign w:val="center"/>
            <w:hideMark/>
          </w:tcPr>
          <w:p w14:paraId="47FA64D4"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 </w:t>
            </w:r>
          </w:p>
        </w:tc>
      </w:tr>
      <w:tr w:rsidR="003B5DF9" w:rsidRPr="00472C91" w14:paraId="71DF3CF3" w14:textId="77777777" w:rsidTr="005C6B8E">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3580359" w14:textId="77777777" w:rsidR="003B5DF9" w:rsidRPr="00472C91" w:rsidRDefault="003B5DF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lastRenderedPageBreak/>
              <w:t>pH</w:t>
            </w:r>
          </w:p>
        </w:tc>
        <w:tc>
          <w:tcPr>
            <w:tcW w:w="426" w:type="dxa"/>
            <w:tcBorders>
              <w:top w:val="nil"/>
              <w:left w:val="nil"/>
              <w:bottom w:val="single" w:sz="4" w:space="0" w:color="auto"/>
              <w:right w:val="single" w:sz="4" w:space="0" w:color="auto"/>
            </w:tcBorders>
            <w:shd w:val="clear" w:color="auto" w:fill="auto"/>
            <w:noWrap/>
            <w:vAlign w:val="center"/>
            <w:hideMark/>
          </w:tcPr>
          <w:p w14:paraId="32852E99"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 </w:t>
            </w:r>
          </w:p>
        </w:tc>
        <w:tc>
          <w:tcPr>
            <w:tcW w:w="1417" w:type="dxa"/>
            <w:tcBorders>
              <w:top w:val="nil"/>
              <w:left w:val="nil"/>
              <w:bottom w:val="single" w:sz="4" w:space="0" w:color="auto"/>
              <w:right w:val="single" w:sz="4" w:space="0" w:color="auto"/>
            </w:tcBorders>
            <w:shd w:val="clear" w:color="auto" w:fill="auto"/>
            <w:noWrap/>
            <w:vAlign w:val="center"/>
            <w:hideMark/>
          </w:tcPr>
          <w:p w14:paraId="3A595F13"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835" w:type="dxa"/>
            <w:tcBorders>
              <w:top w:val="nil"/>
              <w:left w:val="nil"/>
              <w:bottom w:val="single" w:sz="4" w:space="0" w:color="auto"/>
              <w:right w:val="single" w:sz="4" w:space="0" w:color="auto"/>
            </w:tcBorders>
            <w:shd w:val="clear" w:color="auto" w:fill="auto"/>
            <w:noWrap/>
            <w:vAlign w:val="center"/>
            <w:hideMark/>
          </w:tcPr>
          <w:p w14:paraId="11A13E49"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ISO10523</w:t>
            </w:r>
          </w:p>
        </w:tc>
      </w:tr>
      <w:tr w:rsidR="003B5DF9" w:rsidRPr="00472C91" w14:paraId="067B899D" w14:textId="77777777" w:rsidTr="005C6B8E">
        <w:trPr>
          <w:trHeight w:val="36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C322C97" w14:textId="77777777" w:rsidR="003B5DF9" w:rsidRPr="00472C91" w:rsidRDefault="003B5DF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NH</w:t>
            </w:r>
            <w:r w:rsidRPr="00472C91">
              <w:rPr>
                <w:rFonts w:ascii="Times New Roman" w:eastAsia="Times New Roman" w:hAnsi="Times New Roman" w:cs="Times New Roman"/>
                <w:color w:val="000000"/>
                <w:sz w:val="24"/>
                <w:szCs w:val="24"/>
                <w:vertAlign w:val="subscript"/>
                <w:lang w:eastAsia="et-EE"/>
              </w:rPr>
              <w:t>4</w:t>
            </w:r>
          </w:p>
        </w:tc>
        <w:tc>
          <w:tcPr>
            <w:tcW w:w="426" w:type="dxa"/>
            <w:tcBorders>
              <w:top w:val="nil"/>
              <w:left w:val="nil"/>
              <w:bottom w:val="single" w:sz="4" w:space="0" w:color="auto"/>
              <w:right w:val="single" w:sz="4" w:space="0" w:color="auto"/>
            </w:tcBorders>
            <w:shd w:val="clear" w:color="auto" w:fill="auto"/>
            <w:noWrap/>
            <w:vAlign w:val="center"/>
            <w:hideMark/>
          </w:tcPr>
          <w:p w14:paraId="4BE56F80"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mgN/l</w:t>
            </w:r>
          </w:p>
        </w:tc>
        <w:tc>
          <w:tcPr>
            <w:tcW w:w="1417" w:type="dxa"/>
            <w:tcBorders>
              <w:top w:val="nil"/>
              <w:left w:val="nil"/>
              <w:bottom w:val="single" w:sz="4" w:space="0" w:color="auto"/>
              <w:right w:val="single" w:sz="4" w:space="0" w:color="auto"/>
            </w:tcBorders>
            <w:shd w:val="clear" w:color="auto" w:fill="auto"/>
            <w:noWrap/>
            <w:vAlign w:val="center"/>
            <w:hideMark/>
          </w:tcPr>
          <w:p w14:paraId="3BF368C0"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835" w:type="dxa"/>
            <w:tcBorders>
              <w:top w:val="nil"/>
              <w:left w:val="nil"/>
              <w:bottom w:val="single" w:sz="4" w:space="0" w:color="auto"/>
              <w:right w:val="single" w:sz="4" w:space="0" w:color="auto"/>
            </w:tcBorders>
            <w:shd w:val="clear" w:color="auto" w:fill="auto"/>
            <w:noWrap/>
            <w:vAlign w:val="center"/>
            <w:hideMark/>
          </w:tcPr>
          <w:p w14:paraId="04067322"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EVS-EN ISO11732</w:t>
            </w:r>
          </w:p>
        </w:tc>
      </w:tr>
      <w:tr w:rsidR="003B5DF9" w:rsidRPr="00472C91" w14:paraId="748C6DC6" w14:textId="77777777" w:rsidTr="005C6B8E">
        <w:trPr>
          <w:trHeight w:val="36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C5B1098" w14:textId="77777777" w:rsidR="003B5DF9" w:rsidRPr="00472C91" w:rsidRDefault="003B5DF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NO</w:t>
            </w:r>
            <w:r w:rsidRPr="00472C91">
              <w:rPr>
                <w:rFonts w:ascii="Times New Roman" w:eastAsia="Times New Roman" w:hAnsi="Times New Roman" w:cs="Times New Roman"/>
                <w:color w:val="000000"/>
                <w:sz w:val="24"/>
                <w:szCs w:val="24"/>
                <w:vertAlign w:val="subscript"/>
                <w:lang w:eastAsia="et-EE"/>
              </w:rPr>
              <w:t>3</w:t>
            </w:r>
          </w:p>
        </w:tc>
        <w:tc>
          <w:tcPr>
            <w:tcW w:w="426" w:type="dxa"/>
            <w:tcBorders>
              <w:top w:val="nil"/>
              <w:left w:val="nil"/>
              <w:bottom w:val="single" w:sz="4" w:space="0" w:color="auto"/>
              <w:right w:val="single" w:sz="4" w:space="0" w:color="auto"/>
            </w:tcBorders>
            <w:shd w:val="clear" w:color="auto" w:fill="auto"/>
            <w:noWrap/>
            <w:vAlign w:val="center"/>
            <w:hideMark/>
          </w:tcPr>
          <w:p w14:paraId="5C9878C6"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mgN/l</w:t>
            </w:r>
          </w:p>
        </w:tc>
        <w:tc>
          <w:tcPr>
            <w:tcW w:w="1417" w:type="dxa"/>
            <w:tcBorders>
              <w:top w:val="nil"/>
              <w:left w:val="nil"/>
              <w:bottom w:val="single" w:sz="4" w:space="0" w:color="auto"/>
              <w:right w:val="single" w:sz="4" w:space="0" w:color="auto"/>
            </w:tcBorders>
            <w:shd w:val="clear" w:color="auto" w:fill="auto"/>
            <w:noWrap/>
            <w:vAlign w:val="center"/>
            <w:hideMark/>
          </w:tcPr>
          <w:p w14:paraId="605E30CD"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835" w:type="dxa"/>
            <w:tcBorders>
              <w:top w:val="nil"/>
              <w:left w:val="nil"/>
              <w:bottom w:val="single" w:sz="4" w:space="0" w:color="auto"/>
              <w:right w:val="single" w:sz="4" w:space="0" w:color="auto"/>
            </w:tcBorders>
            <w:shd w:val="clear" w:color="auto" w:fill="auto"/>
            <w:noWrap/>
            <w:vAlign w:val="center"/>
            <w:hideMark/>
          </w:tcPr>
          <w:p w14:paraId="1882FF64"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EVS-EN ISO11885</w:t>
            </w:r>
          </w:p>
        </w:tc>
      </w:tr>
      <w:tr w:rsidR="003B5DF9" w:rsidRPr="00472C91" w14:paraId="3C7E9C71" w14:textId="77777777" w:rsidTr="005C6B8E">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A5C4BF3" w14:textId="77777777" w:rsidR="003B5DF9" w:rsidRPr="00472C91" w:rsidRDefault="003B5DF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Üldlämmastik</w:t>
            </w:r>
          </w:p>
        </w:tc>
        <w:tc>
          <w:tcPr>
            <w:tcW w:w="426" w:type="dxa"/>
            <w:tcBorders>
              <w:top w:val="nil"/>
              <w:left w:val="nil"/>
              <w:bottom w:val="single" w:sz="4" w:space="0" w:color="auto"/>
              <w:right w:val="single" w:sz="4" w:space="0" w:color="auto"/>
            </w:tcBorders>
            <w:shd w:val="clear" w:color="auto" w:fill="auto"/>
            <w:noWrap/>
            <w:vAlign w:val="center"/>
            <w:hideMark/>
          </w:tcPr>
          <w:p w14:paraId="51DA8F67"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mg/l</w:t>
            </w:r>
          </w:p>
        </w:tc>
        <w:tc>
          <w:tcPr>
            <w:tcW w:w="1417" w:type="dxa"/>
            <w:tcBorders>
              <w:top w:val="nil"/>
              <w:left w:val="nil"/>
              <w:bottom w:val="single" w:sz="4" w:space="0" w:color="auto"/>
              <w:right w:val="single" w:sz="4" w:space="0" w:color="auto"/>
            </w:tcBorders>
            <w:shd w:val="clear" w:color="auto" w:fill="auto"/>
            <w:noWrap/>
            <w:vAlign w:val="center"/>
            <w:hideMark/>
          </w:tcPr>
          <w:p w14:paraId="48BC525C"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835" w:type="dxa"/>
            <w:tcBorders>
              <w:top w:val="nil"/>
              <w:left w:val="nil"/>
              <w:bottom w:val="single" w:sz="4" w:space="0" w:color="auto"/>
              <w:right w:val="single" w:sz="4" w:space="0" w:color="auto"/>
            </w:tcBorders>
            <w:shd w:val="clear" w:color="auto" w:fill="auto"/>
            <w:noWrap/>
            <w:vAlign w:val="center"/>
            <w:hideMark/>
          </w:tcPr>
          <w:p w14:paraId="7BB07B7E"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ISO29441</w:t>
            </w:r>
          </w:p>
        </w:tc>
      </w:tr>
      <w:tr w:rsidR="003B5DF9" w:rsidRPr="00472C91" w14:paraId="1A09C123" w14:textId="77777777" w:rsidTr="005C6B8E">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04464B4" w14:textId="77777777" w:rsidR="003B5DF9" w:rsidRPr="00472C91" w:rsidRDefault="003B5DF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Cl</w:t>
            </w:r>
          </w:p>
        </w:tc>
        <w:tc>
          <w:tcPr>
            <w:tcW w:w="426" w:type="dxa"/>
            <w:tcBorders>
              <w:top w:val="nil"/>
              <w:left w:val="nil"/>
              <w:bottom w:val="single" w:sz="4" w:space="0" w:color="auto"/>
              <w:right w:val="single" w:sz="4" w:space="0" w:color="auto"/>
            </w:tcBorders>
            <w:shd w:val="clear" w:color="auto" w:fill="auto"/>
            <w:noWrap/>
            <w:vAlign w:val="center"/>
            <w:hideMark/>
          </w:tcPr>
          <w:p w14:paraId="3AD83C6F"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mg/l</w:t>
            </w:r>
          </w:p>
        </w:tc>
        <w:tc>
          <w:tcPr>
            <w:tcW w:w="1417" w:type="dxa"/>
            <w:tcBorders>
              <w:top w:val="nil"/>
              <w:left w:val="nil"/>
              <w:bottom w:val="single" w:sz="4" w:space="0" w:color="auto"/>
              <w:right w:val="single" w:sz="4" w:space="0" w:color="auto"/>
            </w:tcBorders>
            <w:shd w:val="clear" w:color="auto" w:fill="auto"/>
            <w:noWrap/>
            <w:vAlign w:val="center"/>
            <w:hideMark/>
          </w:tcPr>
          <w:p w14:paraId="14934F82"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835" w:type="dxa"/>
            <w:tcBorders>
              <w:top w:val="nil"/>
              <w:left w:val="nil"/>
              <w:bottom w:val="single" w:sz="4" w:space="0" w:color="auto"/>
              <w:right w:val="single" w:sz="4" w:space="0" w:color="auto"/>
            </w:tcBorders>
            <w:shd w:val="clear" w:color="auto" w:fill="auto"/>
            <w:noWrap/>
            <w:vAlign w:val="center"/>
            <w:hideMark/>
          </w:tcPr>
          <w:p w14:paraId="725DF841"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EVS-EN ISO10304-1</w:t>
            </w:r>
          </w:p>
        </w:tc>
      </w:tr>
      <w:tr w:rsidR="003B5DF9" w:rsidRPr="00472C91" w14:paraId="125D910F" w14:textId="77777777" w:rsidTr="005C6B8E">
        <w:trPr>
          <w:trHeight w:val="36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343285F" w14:textId="77777777" w:rsidR="003B5DF9" w:rsidRPr="00472C91" w:rsidRDefault="003B5DF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SO</w:t>
            </w:r>
            <w:r w:rsidRPr="00472C91">
              <w:rPr>
                <w:rFonts w:ascii="Times New Roman" w:eastAsia="Times New Roman" w:hAnsi="Times New Roman" w:cs="Times New Roman"/>
                <w:color w:val="000000"/>
                <w:sz w:val="24"/>
                <w:szCs w:val="24"/>
                <w:vertAlign w:val="subscript"/>
                <w:lang w:eastAsia="et-EE"/>
              </w:rPr>
              <w:t>4</w:t>
            </w:r>
          </w:p>
        </w:tc>
        <w:tc>
          <w:tcPr>
            <w:tcW w:w="426" w:type="dxa"/>
            <w:tcBorders>
              <w:top w:val="nil"/>
              <w:left w:val="nil"/>
              <w:bottom w:val="single" w:sz="4" w:space="0" w:color="auto"/>
              <w:right w:val="single" w:sz="4" w:space="0" w:color="auto"/>
            </w:tcBorders>
            <w:shd w:val="clear" w:color="auto" w:fill="auto"/>
            <w:noWrap/>
            <w:vAlign w:val="center"/>
            <w:hideMark/>
          </w:tcPr>
          <w:p w14:paraId="42707105"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mgS/l</w:t>
            </w:r>
          </w:p>
        </w:tc>
        <w:tc>
          <w:tcPr>
            <w:tcW w:w="1417" w:type="dxa"/>
            <w:tcBorders>
              <w:top w:val="nil"/>
              <w:left w:val="nil"/>
              <w:bottom w:val="single" w:sz="4" w:space="0" w:color="auto"/>
              <w:right w:val="single" w:sz="4" w:space="0" w:color="auto"/>
            </w:tcBorders>
            <w:shd w:val="clear" w:color="auto" w:fill="auto"/>
            <w:noWrap/>
            <w:vAlign w:val="center"/>
            <w:hideMark/>
          </w:tcPr>
          <w:p w14:paraId="6EACA29C"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835" w:type="dxa"/>
            <w:tcBorders>
              <w:top w:val="nil"/>
              <w:left w:val="nil"/>
              <w:bottom w:val="single" w:sz="4" w:space="0" w:color="auto"/>
              <w:right w:val="single" w:sz="4" w:space="0" w:color="auto"/>
            </w:tcBorders>
            <w:shd w:val="clear" w:color="auto" w:fill="auto"/>
            <w:noWrap/>
            <w:vAlign w:val="center"/>
            <w:hideMark/>
          </w:tcPr>
          <w:p w14:paraId="6FE72AB0"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EVS-EN ISO10304-1</w:t>
            </w:r>
          </w:p>
        </w:tc>
      </w:tr>
      <w:tr w:rsidR="003B5DF9" w:rsidRPr="00472C91" w14:paraId="0522C10A" w14:textId="77777777" w:rsidTr="005C6B8E">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A92AE50" w14:textId="77777777" w:rsidR="003B5DF9" w:rsidRPr="00472C91" w:rsidRDefault="003B5DF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Ca</w:t>
            </w:r>
          </w:p>
        </w:tc>
        <w:tc>
          <w:tcPr>
            <w:tcW w:w="426" w:type="dxa"/>
            <w:tcBorders>
              <w:top w:val="nil"/>
              <w:left w:val="nil"/>
              <w:bottom w:val="single" w:sz="4" w:space="0" w:color="auto"/>
              <w:right w:val="single" w:sz="4" w:space="0" w:color="auto"/>
            </w:tcBorders>
            <w:shd w:val="clear" w:color="auto" w:fill="auto"/>
            <w:noWrap/>
            <w:vAlign w:val="center"/>
            <w:hideMark/>
          </w:tcPr>
          <w:p w14:paraId="5835FFF0"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mg/l</w:t>
            </w:r>
          </w:p>
        </w:tc>
        <w:tc>
          <w:tcPr>
            <w:tcW w:w="1417" w:type="dxa"/>
            <w:tcBorders>
              <w:top w:val="nil"/>
              <w:left w:val="nil"/>
              <w:bottom w:val="single" w:sz="4" w:space="0" w:color="auto"/>
              <w:right w:val="single" w:sz="4" w:space="0" w:color="auto"/>
            </w:tcBorders>
            <w:shd w:val="clear" w:color="auto" w:fill="auto"/>
            <w:noWrap/>
            <w:vAlign w:val="center"/>
            <w:hideMark/>
          </w:tcPr>
          <w:p w14:paraId="2AA881F7"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835" w:type="dxa"/>
            <w:tcBorders>
              <w:top w:val="nil"/>
              <w:left w:val="nil"/>
              <w:bottom w:val="single" w:sz="4" w:space="0" w:color="auto"/>
              <w:right w:val="single" w:sz="4" w:space="0" w:color="auto"/>
            </w:tcBorders>
            <w:shd w:val="clear" w:color="auto" w:fill="auto"/>
            <w:noWrap/>
            <w:vAlign w:val="center"/>
            <w:hideMark/>
          </w:tcPr>
          <w:p w14:paraId="1D8EAA2A"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EVS-EN ISO11885</w:t>
            </w:r>
          </w:p>
        </w:tc>
      </w:tr>
      <w:tr w:rsidR="003B5DF9" w:rsidRPr="00472C91" w14:paraId="01737EAE" w14:textId="77777777" w:rsidTr="005C6B8E">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1543D74" w14:textId="77777777" w:rsidR="003B5DF9" w:rsidRPr="00472C91" w:rsidRDefault="003B5DF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w:t>
            </w:r>
          </w:p>
        </w:tc>
        <w:tc>
          <w:tcPr>
            <w:tcW w:w="426" w:type="dxa"/>
            <w:tcBorders>
              <w:top w:val="nil"/>
              <w:left w:val="nil"/>
              <w:bottom w:val="single" w:sz="4" w:space="0" w:color="auto"/>
              <w:right w:val="single" w:sz="4" w:space="0" w:color="auto"/>
            </w:tcBorders>
            <w:shd w:val="clear" w:color="auto" w:fill="auto"/>
            <w:noWrap/>
            <w:vAlign w:val="center"/>
            <w:hideMark/>
          </w:tcPr>
          <w:p w14:paraId="37C6540C"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mg/l</w:t>
            </w:r>
          </w:p>
        </w:tc>
        <w:tc>
          <w:tcPr>
            <w:tcW w:w="1417" w:type="dxa"/>
            <w:tcBorders>
              <w:top w:val="nil"/>
              <w:left w:val="nil"/>
              <w:bottom w:val="single" w:sz="4" w:space="0" w:color="auto"/>
              <w:right w:val="single" w:sz="4" w:space="0" w:color="auto"/>
            </w:tcBorders>
            <w:shd w:val="clear" w:color="auto" w:fill="auto"/>
            <w:noWrap/>
            <w:vAlign w:val="center"/>
            <w:hideMark/>
          </w:tcPr>
          <w:p w14:paraId="4E932015"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835" w:type="dxa"/>
            <w:tcBorders>
              <w:top w:val="nil"/>
              <w:left w:val="nil"/>
              <w:bottom w:val="single" w:sz="4" w:space="0" w:color="auto"/>
              <w:right w:val="single" w:sz="4" w:space="0" w:color="auto"/>
            </w:tcBorders>
            <w:shd w:val="clear" w:color="auto" w:fill="auto"/>
            <w:noWrap/>
            <w:vAlign w:val="center"/>
            <w:hideMark/>
          </w:tcPr>
          <w:p w14:paraId="7D42A9A8"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EVS-EN ISO11885</w:t>
            </w:r>
          </w:p>
        </w:tc>
      </w:tr>
      <w:tr w:rsidR="003B5DF9" w:rsidRPr="00472C91" w14:paraId="5A9B280E" w14:textId="77777777" w:rsidTr="005C6B8E">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6CF9B5F" w14:textId="77777777" w:rsidR="003B5DF9" w:rsidRPr="00472C91" w:rsidRDefault="003B5DF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Na</w:t>
            </w:r>
          </w:p>
        </w:tc>
        <w:tc>
          <w:tcPr>
            <w:tcW w:w="426" w:type="dxa"/>
            <w:tcBorders>
              <w:top w:val="nil"/>
              <w:left w:val="nil"/>
              <w:bottom w:val="single" w:sz="4" w:space="0" w:color="auto"/>
              <w:right w:val="single" w:sz="4" w:space="0" w:color="auto"/>
            </w:tcBorders>
            <w:shd w:val="clear" w:color="auto" w:fill="auto"/>
            <w:noWrap/>
            <w:vAlign w:val="center"/>
            <w:hideMark/>
          </w:tcPr>
          <w:p w14:paraId="25887444"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mg/l</w:t>
            </w:r>
          </w:p>
        </w:tc>
        <w:tc>
          <w:tcPr>
            <w:tcW w:w="1417" w:type="dxa"/>
            <w:tcBorders>
              <w:top w:val="nil"/>
              <w:left w:val="nil"/>
              <w:bottom w:val="single" w:sz="4" w:space="0" w:color="auto"/>
              <w:right w:val="single" w:sz="4" w:space="0" w:color="auto"/>
            </w:tcBorders>
            <w:shd w:val="clear" w:color="auto" w:fill="auto"/>
            <w:noWrap/>
            <w:vAlign w:val="center"/>
            <w:hideMark/>
          </w:tcPr>
          <w:p w14:paraId="7EE11118"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835" w:type="dxa"/>
            <w:tcBorders>
              <w:top w:val="nil"/>
              <w:left w:val="nil"/>
              <w:bottom w:val="single" w:sz="4" w:space="0" w:color="auto"/>
              <w:right w:val="single" w:sz="4" w:space="0" w:color="auto"/>
            </w:tcBorders>
            <w:shd w:val="clear" w:color="auto" w:fill="auto"/>
            <w:noWrap/>
            <w:vAlign w:val="center"/>
            <w:hideMark/>
          </w:tcPr>
          <w:p w14:paraId="1B59AEFF"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EVS-EN ISO11885</w:t>
            </w:r>
          </w:p>
        </w:tc>
      </w:tr>
      <w:tr w:rsidR="003B5DF9" w:rsidRPr="00472C91" w14:paraId="559BB002" w14:textId="77777777" w:rsidTr="005C6B8E">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D5C7C80" w14:textId="77777777" w:rsidR="003B5DF9" w:rsidRPr="00472C91" w:rsidRDefault="003B5DF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w:t>
            </w:r>
          </w:p>
        </w:tc>
        <w:tc>
          <w:tcPr>
            <w:tcW w:w="426" w:type="dxa"/>
            <w:tcBorders>
              <w:top w:val="nil"/>
              <w:left w:val="nil"/>
              <w:bottom w:val="single" w:sz="4" w:space="0" w:color="auto"/>
              <w:right w:val="single" w:sz="4" w:space="0" w:color="auto"/>
            </w:tcBorders>
            <w:shd w:val="clear" w:color="auto" w:fill="auto"/>
            <w:noWrap/>
            <w:vAlign w:val="center"/>
            <w:hideMark/>
          </w:tcPr>
          <w:p w14:paraId="3021050E"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mg/l</w:t>
            </w:r>
          </w:p>
        </w:tc>
        <w:tc>
          <w:tcPr>
            <w:tcW w:w="1417" w:type="dxa"/>
            <w:tcBorders>
              <w:top w:val="nil"/>
              <w:left w:val="nil"/>
              <w:bottom w:val="single" w:sz="4" w:space="0" w:color="auto"/>
              <w:right w:val="single" w:sz="4" w:space="0" w:color="auto"/>
            </w:tcBorders>
            <w:shd w:val="clear" w:color="auto" w:fill="auto"/>
            <w:noWrap/>
            <w:vAlign w:val="center"/>
            <w:hideMark/>
          </w:tcPr>
          <w:p w14:paraId="7DCBB9A8"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835" w:type="dxa"/>
            <w:tcBorders>
              <w:top w:val="nil"/>
              <w:left w:val="nil"/>
              <w:bottom w:val="single" w:sz="4" w:space="0" w:color="auto"/>
              <w:right w:val="single" w:sz="4" w:space="0" w:color="auto"/>
            </w:tcBorders>
            <w:shd w:val="clear" w:color="auto" w:fill="auto"/>
            <w:noWrap/>
            <w:vAlign w:val="center"/>
            <w:hideMark/>
          </w:tcPr>
          <w:p w14:paraId="0B9E5E7E"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EVS-EN ISO11885</w:t>
            </w:r>
          </w:p>
        </w:tc>
      </w:tr>
      <w:tr w:rsidR="003B5DF9" w:rsidRPr="00472C91" w14:paraId="15A01B4B" w14:textId="77777777" w:rsidTr="005C6B8E">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0BC2B52" w14:textId="77777777" w:rsidR="003B5DF9" w:rsidRPr="00472C91" w:rsidRDefault="003B5DF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El. juhtivus</w:t>
            </w:r>
          </w:p>
        </w:tc>
        <w:tc>
          <w:tcPr>
            <w:tcW w:w="426" w:type="dxa"/>
            <w:tcBorders>
              <w:top w:val="nil"/>
              <w:left w:val="nil"/>
              <w:bottom w:val="single" w:sz="4" w:space="0" w:color="auto"/>
              <w:right w:val="single" w:sz="4" w:space="0" w:color="auto"/>
            </w:tcBorders>
            <w:shd w:val="clear" w:color="auto" w:fill="auto"/>
            <w:noWrap/>
            <w:vAlign w:val="center"/>
            <w:hideMark/>
          </w:tcPr>
          <w:p w14:paraId="5DD6C686"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µS/cm</w:t>
            </w:r>
          </w:p>
        </w:tc>
        <w:tc>
          <w:tcPr>
            <w:tcW w:w="1417" w:type="dxa"/>
            <w:tcBorders>
              <w:top w:val="nil"/>
              <w:left w:val="nil"/>
              <w:bottom w:val="single" w:sz="4" w:space="0" w:color="auto"/>
              <w:right w:val="single" w:sz="4" w:space="0" w:color="auto"/>
            </w:tcBorders>
            <w:shd w:val="clear" w:color="auto" w:fill="auto"/>
            <w:noWrap/>
            <w:vAlign w:val="center"/>
            <w:hideMark/>
          </w:tcPr>
          <w:p w14:paraId="138AE570"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835" w:type="dxa"/>
            <w:tcBorders>
              <w:top w:val="nil"/>
              <w:left w:val="nil"/>
              <w:bottom w:val="single" w:sz="4" w:space="0" w:color="auto"/>
              <w:right w:val="single" w:sz="4" w:space="0" w:color="auto"/>
            </w:tcBorders>
            <w:shd w:val="clear" w:color="auto" w:fill="auto"/>
            <w:noWrap/>
            <w:vAlign w:val="center"/>
            <w:hideMark/>
          </w:tcPr>
          <w:p w14:paraId="5290BC99"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EVS-EN 27888</w:t>
            </w:r>
          </w:p>
        </w:tc>
      </w:tr>
      <w:tr w:rsidR="003B5DF9" w:rsidRPr="00472C91" w14:paraId="422AB12A" w14:textId="77777777" w:rsidTr="005C6B8E">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A43BA54" w14:textId="77777777" w:rsidR="003B5DF9" w:rsidRPr="00472C91" w:rsidRDefault="003B5DF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DOC</w:t>
            </w:r>
          </w:p>
        </w:tc>
        <w:tc>
          <w:tcPr>
            <w:tcW w:w="426" w:type="dxa"/>
            <w:tcBorders>
              <w:top w:val="nil"/>
              <w:left w:val="nil"/>
              <w:bottom w:val="single" w:sz="4" w:space="0" w:color="auto"/>
              <w:right w:val="single" w:sz="4" w:space="0" w:color="auto"/>
            </w:tcBorders>
            <w:shd w:val="clear" w:color="auto" w:fill="auto"/>
            <w:noWrap/>
            <w:vAlign w:val="center"/>
            <w:hideMark/>
          </w:tcPr>
          <w:p w14:paraId="534FF731"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mgC/l</w:t>
            </w:r>
          </w:p>
        </w:tc>
        <w:tc>
          <w:tcPr>
            <w:tcW w:w="1417" w:type="dxa"/>
            <w:tcBorders>
              <w:top w:val="nil"/>
              <w:left w:val="nil"/>
              <w:bottom w:val="single" w:sz="4" w:space="0" w:color="auto"/>
              <w:right w:val="single" w:sz="4" w:space="0" w:color="auto"/>
            </w:tcBorders>
            <w:shd w:val="clear" w:color="auto" w:fill="auto"/>
            <w:noWrap/>
            <w:vAlign w:val="center"/>
            <w:hideMark/>
          </w:tcPr>
          <w:p w14:paraId="3DCAE200"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835" w:type="dxa"/>
            <w:tcBorders>
              <w:top w:val="nil"/>
              <w:left w:val="nil"/>
              <w:bottom w:val="single" w:sz="4" w:space="0" w:color="auto"/>
              <w:right w:val="single" w:sz="4" w:space="0" w:color="auto"/>
            </w:tcBorders>
            <w:shd w:val="clear" w:color="auto" w:fill="auto"/>
            <w:noWrap/>
            <w:vAlign w:val="center"/>
            <w:hideMark/>
          </w:tcPr>
          <w:p w14:paraId="2B4CF39E"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EVS-EN 1484</w:t>
            </w:r>
          </w:p>
        </w:tc>
      </w:tr>
      <w:tr w:rsidR="003B5DF9" w:rsidRPr="00472C91" w14:paraId="6C30B1AB" w14:textId="77777777" w:rsidTr="005C6B8E">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ADB7E02" w14:textId="77777777" w:rsidR="003B5DF9" w:rsidRPr="00472C91" w:rsidRDefault="003B5DF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Al</w:t>
            </w:r>
          </w:p>
        </w:tc>
        <w:tc>
          <w:tcPr>
            <w:tcW w:w="426" w:type="dxa"/>
            <w:tcBorders>
              <w:top w:val="nil"/>
              <w:left w:val="nil"/>
              <w:bottom w:val="single" w:sz="4" w:space="0" w:color="auto"/>
              <w:right w:val="single" w:sz="4" w:space="0" w:color="auto"/>
            </w:tcBorders>
            <w:shd w:val="clear" w:color="auto" w:fill="auto"/>
            <w:noWrap/>
            <w:vAlign w:val="center"/>
            <w:hideMark/>
          </w:tcPr>
          <w:p w14:paraId="517E0631"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mg/l</w:t>
            </w:r>
          </w:p>
        </w:tc>
        <w:tc>
          <w:tcPr>
            <w:tcW w:w="1417" w:type="dxa"/>
            <w:tcBorders>
              <w:top w:val="nil"/>
              <w:left w:val="nil"/>
              <w:bottom w:val="single" w:sz="4" w:space="0" w:color="auto"/>
              <w:right w:val="single" w:sz="4" w:space="0" w:color="auto"/>
            </w:tcBorders>
            <w:shd w:val="clear" w:color="auto" w:fill="auto"/>
            <w:noWrap/>
            <w:vAlign w:val="center"/>
            <w:hideMark/>
          </w:tcPr>
          <w:p w14:paraId="6AC05C31"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835" w:type="dxa"/>
            <w:tcBorders>
              <w:top w:val="nil"/>
              <w:left w:val="nil"/>
              <w:bottom w:val="single" w:sz="4" w:space="0" w:color="auto"/>
              <w:right w:val="single" w:sz="4" w:space="0" w:color="auto"/>
            </w:tcBorders>
            <w:shd w:val="clear" w:color="auto" w:fill="auto"/>
            <w:noWrap/>
            <w:vAlign w:val="center"/>
            <w:hideMark/>
          </w:tcPr>
          <w:p w14:paraId="709DAE32"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EVS-EN ISO11885</w:t>
            </w:r>
          </w:p>
        </w:tc>
      </w:tr>
      <w:tr w:rsidR="003B5DF9" w:rsidRPr="00472C91" w14:paraId="1C57B6F8" w14:textId="77777777" w:rsidTr="005C6B8E">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31CD08E" w14:textId="77777777" w:rsidR="003B5DF9" w:rsidRPr="00472C91" w:rsidRDefault="003B5DF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Fe</w:t>
            </w:r>
          </w:p>
        </w:tc>
        <w:tc>
          <w:tcPr>
            <w:tcW w:w="426" w:type="dxa"/>
            <w:tcBorders>
              <w:top w:val="nil"/>
              <w:left w:val="nil"/>
              <w:bottom w:val="single" w:sz="4" w:space="0" w:color="auto"/>
              <w:right w:val="single" w:sz="4" w:space="0" w:color="auto"/>
            </w:tcBorders>
            <w:shd w:val="clear" w:color="auto" w:fill="auto"/>
            <w:noWrap/>
            <w:vAlign w:val="center"/>
            <w:hideMark/>
          </w:tcPr>
          <w:p w14:paraId="23798C90"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mg/l</w:t>
            </w:r>
          </w:p>
        </w:tc>
        <w:tc>
          <w:tcPr>
            <w:tcW w:w="1417" w:type="dxa"/>
            <w:tcBorders>
              <w:top w:val="nil"/>
              <w:left w:val="nil"/>
              <w:bottom w:val="single" w:sz="4" w:space="0" w:color="auto"/>
              <w:right w:val="single" w:sz="4" w:space="0" w:color="auto"/>
            </w:tcBorders>
            <w:shd w:val="clear" w:color="auto" w:fill="auto"/>
            <w:noWrap/>
            <w:vAlign w:val="center"/>
            <w:hideMark/>
          </w:tcPr>
          <w:p w14:paraId="091233E7"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835" w:type="dxa"/>
            <w:tcBorders>
              <w:top w:val="nil"/>
              <w:left w:val="nil"/>
              <w:bottom w:val="single" w:sz="4" w:space="0" w:color="auto"/>
              <w:right w:val="single" w:sz="4" w:space="0" w:color="auto"/>
            </w:tcBorders>
            <w:shd w:val="clear" w:color="auto" w:fill="auto"/>
            <w:noWrap/>
            <w:vAlign w:val="center"/>
            <w:hideMark/>
          </w:tcPr>
          <w:p w14:paraId="1A5DD241"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EVS-EN ISO11885</w:t>
            </w:r>
          </w:p>
        </w:tc>
      </w:tr>
      <w:tr w:rsidR="003B5DF9" w:rsidRPr="00472C91" w14:paraId="572F813A" w14:textId="77777777" w:rsidTr="005C6B8E">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C131A23" w14:textId="77777777" w:rsidR="003B5DF9" w:rsidRPr="00472C91" w:rsidRDefault="003B5DF9" w:rsidP="0004111E">
            <w:pPr>
              <w:spacing w:after="0" w:line="240" w:lineRule="auto"/>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Mn</w:t>
            </w:r>
          </w:p>
        </w:tc>
        <w:tc>
          <w:tcPr>
            <w:tcW w:w="426" w:type="dxa"/>
            <w:tcBorders>
              <w:top w:val="nil"/>
              <w:left w:val="nil"/>
              <w:bottom w:val="single" w:sz="4" w:space="0" w:color="auto"/>
              <w:right w:val="single" w:sz="4" w:space="0" w:color="auto"/>
            </w:tcBorders>
            <w:shd w:val="clear" w:color="auto" w:fill="auto"/>
            <w:noWrap/>
            <w:vAlign w:val="center"/>
            <w:hideMark/>
          </w:tcPr>
          <w:p w14:paraId="33DEACF2"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mg/l</w:t>
            </w:r>
          </w:p>
        </w:tc>
        <w:tc>
          <w:tcPr>
            <w:tcW w:w="1417" w:type="dxa"/>
            <w:tcBorders>
              <w:top w:val="nil"/>
              <w:left w:val="nil"/>
              <w:bottom w:val="single" w:sz="4" w:space="0" w:color="auto"/>
              <w:right w:val="single" w:sz="4" w:space="0" w:color="auto"/>
            </w:tcBorders>
            <w:shd w:val="clear" w:color="auto" w:fill="auto"/>
            <w:noWrap/>
            <w:vAlign w:val="center"/>
            <w:hideMark/>
          </w:tcPr>
          <w:p w14:paraId="009DA00D"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kord kuus</w:t>
            </w:r>
          </w:p>
        </w:tc>
        <w:tc>
          <w:tcPr>
            <w:tcW w:w="2835" w:type="dxa"/>
            <w:tcBorders>
              <w:top w:val="nil"/>
              <w:left w:val="nil"/>
              <w:bottom w:val="single" w:sz="4" w:space="0" w:color="auto"/>
              <w:right w:val="single" w:sz="4" w:space="0" w:color="auto"/>
            </w:tcBorders>
            <w:shd w:val="clear" w:color="auto" w:fill="auto"/>
            <w:noWrap/>
            <w:vAlign w:val="center"/>
            <w:hideMark/>
          </w:tcPr>
          <w:p w14:paraId="3A11C7EC" w14:textId="77777777" w:rsidR="003B5DF9" w:rsidRPr="00472C91" w:rsidRDefault="003B5DF9" w:rsidP="0004111E">
            <w:pPr>
              <w:spacing w:after="0" w:line="240" w:lineRule="auto"/>
              <w:jc w:val="center"/>
              <w:rPr>
                <w:rFonts w:ascii="Times New Roman" w:eastAsia="Times New Roman" w:hAnsi="Times New Roman" w:cs="Times New Roman"/>
                <w:color w:val="000000"/>
                <w:sz w:val="24"/>
                <w:szCs w:val="24"/>
                <w:lang w:eastAsia="et-EE"/>
              </w:rPr>
            </w:pPr>
            <w:r w:rsidRPr="00472C91">
              <w:rPr>
                <w:rFonts w:ascii="Times New Roman" w:eastAsia="Times New Roman" w:hAnsi="Times New Roman" w:cs="Times New Roman"/>
                <w:color w:val="000000"/>
                <w:sz w:val="24"/>
                <w:szCs w:val="24"/>
                <w:lang w:eastAsia="et-EE"/>
              </w:rPr>
              <w:t>EVS-EN ISO11885</w:t>
            </w:r>
          </w:p>
        </w:tc>
      </w:tr>
    </w:tbl>
    <w:p w14:paraId="7AE1E5C6" w14:textId="77777777" w:rsidR="00573390" w:rsidRDefault="00573390" w:rsidP="00573390">
      <w:pPr>
        <w:pStyle w:val="Pealkiri1"/>
        <w:spacing w:before="240" w:after="240" w:line="240" w:lineRule="auto"/>
        <w:ind w:left="357"/>
        <w:rPr>
          <w:rFonts w:ascii="Times New Roman" w:hAnsi="Times New Roman" w:cs="Times New Roman"/>
          <w:sz w:val="32"/>
          <w:szCs w:val="32"/>
        </w:rPr>
      </w:pPr>
      <w:bookmarkStart w:id="18" w:name="_Toc498693997"/>
      <w:bookmarkStart w:id="19" w:name="_Toc498695881"/>
    </w:p>
    <w:p w14:paraId="68F9F379" w14:textId="475ED542" w:rsidR="003B5DF9" w:rsidRPr="0012536F" w:rsidRDefault="003B5DF9" w:rsidP="0012536F">
      <w:pPr>
        <w:pStyle w:val="Pealkiri1"/>
        <w:numPr>
          <w:ilvl w:val="0"/>
          <w:numId w:val="45"/>
        </w:numPr>
        <w:spacing w:before="240" w:after="240" w:line="240" w:lineRule="auto"/>
        <w:ind w:left="357" w:hanging="357"/>
        <w:rPr>
          <w:rFonts w:ascii="Times New Roman" w:hAnsi="Times New Roman" w:cs="Times New Roman"/>
          <w:sz w:val="32"/>
          <w:szCs w:val="32"/>
        </w:rPr>
      </w:pPr>
      <w:r w:rsidRPr="0012536F">
        <w:rPr>
          <w:rFonts w:ascii="Times New Roman" w:hAnsi="Times New Roman" w:cs="Times New Roman"/>
          <w:sz w:val="32"/>
          <w:szCs w:val="32"/>
        </w:rPr>
        <w:t>Nõuded vastutavale täitjale</w:t>
      </w:r>
      <w:bookmarkEnd w:id="18"/>
      <w:bookmarkEnd w:id="19"/>
    </w:p>
    <w:p w14:paraId="46EDEF7B" w14:textId="77777777" w:rsidR="0098092E" w:rsidRPr="00472C91" w:rsidRDefault="0098092E"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Vastutav täitja peab teostama ja korraldama keskkonnaseiret vastava pädevusega isikute kaudu. Keskkonnaseirealane pädevus tähendab asjakohast haridust, väljaõpet ja täienduskoolitusi. Seire teostajal peab olema keskkonnaseire valdkonnas piisav kogemus, tööde läbiviimiseks seadusandluses nõutavad kehtivad litsentsid või muud kutsealast pädevust tõendavad tunnistused ning vajalikud töövahendid. Vastutav täitja peab tagama, et seiretööde käigus järgitakse proovide kogumisel, töötlemisel ja analüüsimisel asjakohastes õigusaktides, juhendites ja standardites toodud nõudeid.</w:t>
      </w:r>
    </w:p>
    <w:p w14:paraId="4B36D3FD" w14:textId="624469D8" w:rsidR="0081287C" w:rsidRDefault="0098092E"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Vastutav täitja kogub seireandmeid, koondab ja töötleb kogutud seireandmeid, analüüsib ja üldistab kogutud teabe ning esitab töö tellijale vastutava täitjaga sõlmitud lepingus sätestatud kujul. Vastutav täitja annab hinnangu keskkonna seisundile ja selle muutustele ning teeb vajadusel ettepanekuid keskkonnaseire allprogrammi muutmiseks, tagab esitatud andmete õigsuse ja hooldab seirejaamu. Kui ilmneb, et seirejaama või -ala on kahjustatud, jaam on hävinud või seadmetel esineb rikkeid, on vastutaval täitjal kohustus </w:t>
      </w:r>
      <w:r w:rsidR="009267A6" w:rsidRPr="00472C91">
        <w:rPr>
          <w:rFonts w:ascii="Times New Roman" w:hAnsi="Times New Roman" w:cs="Times New Roman"/>
          <w:sz w:val="24"/>
          <w:szCs w:val="24"/>
        </w:rPr>
        <w:t>seadmed asendada või parandada</w:t>
      </w:r>
      <w:r w:rsidRPr="00472C91">
        <w:rPr>
          <w:rFonts w:ascii="Times New Roman" w:hAnsi="Times New Roman" w:cs="Times New Roman"/>
          <w:sz w:val="24"/>
          <w:szCs w:val="24"/>
        </w:rPr>
        <w:t>. Kui keskkonnaseire andmed viitavad keskkonnaohu ja olulise keskkonnahäiringu olemasolule, on seire teostaja kohustatud sellest viivitamata teatama Keskkonnainspektsioonile ja Keskkonnaametile ning keskkonnaohu või olulise keskkonnahäiringu ilmnemise asukoha kohaliku omavalitsuse üksusele, pinna- või põhjaveega, välisõhu või pinnasega seotud keskkonnaohu või olulise keskkonnahäi</w:t>
      </w:r>
      <w:r w:rsidR="00863BA3">
        <w:rPr>
          <w:rFonts w:ascii="Times New Roman" w:hAnsi="Times New Roman" w:cs="Times New Roman"/>
          <w:sz w:val="24"/>
          <w:szCs w:val="24"/>
        </w:rPr>
        <w:t>ringu korral ka Terviseametile.</w:t>
      </w:r>
    </w:p>
    <w:p w14:paraId="05A1B413" w14:textId="77777777" w:rsidR="00CD2E79" w:rsidRDefault="00CD2E79" w:rsidP="0004111E">
      <w:pPr>
        <w:spacing w:line="240" w:lineRule="auto"/>
        <w:jc w:val="both"/>
        <w:rPr>
          <w:rFonts w:ascii="Times New Roman" w:hAnsi="Times New Roman" w:cs="Times New Roman"/>
          <w:sz w:val="24"/>
          <w:szCs w:val="24"/>
        </w:rPr>
      </w:pPr>
    </w:p>
    <w:p w14:paraId="457A54F7" w14:textId="7A085F3F" w:rsidR="0098092E" w:rsidRPr="0012536F" w:rsidRDefault="0098092E" w:rsidP="0012536F">
      <w:pPr>
        <w:pStyle w:val="Pealkiri1"/>
        <w:numPr>
          <w:ilvl w:val="0"/>
          <w:numId w:val="45"/>
        </w:numPr>
        <w:spacing w:before="240" w:after="240" w:line="240" w:lineRule="auto"/>
        <w:ind w:left="357" w:hanging="357"/>
        <w:rPr>
          <w:rFonts w:ascii="Times New Roman" w:hAnsi="Times New Roman" w:cs="Times New Roman"/>
          <w:sz w:val="32"/>
          <w:szCs w:val="32"/>
        </w:rPr>
      </w:pPr>
      <w:bookmarkStart w:id="20" w:name="_Toc498693998"/>
      <w:bookmarkStart w:id="21" w:name="_Toc498695882"/>
      <w:r w:rsidRPr="0012536F">
        <w:rPr>
          <w:rFonts w:ascii="Times New Roman" w:hAnsi="Times New Roman" w:cs="Times New Roman"/>
          <w:sz w:val="32"/>
          <w:szCs w:val="32"/>
        </w:rPr>
        <w:t>Seireprogrammi väljundtulemused</w:t>
      </w:r>
      <w:bookmarkEnd w:id="20"/>
      <w:bookmarkEnd w:id="21"/>
    </w:p>
    <w:p w14:paraId="011A54C3" w14:textId="77777777" w:rsidR="0098092E" w:rsidRPr="00472C91" w:rsidRDefault="0098092E" w:rsidP="005C6B8E">
      <w:pPr>
        <w:spacing w:after="0"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Allprogrammi raames läbiviidud seiretööde tulemused esitatakse </w:t>
      </w:r>
      <w:r w:rsidR="009267A6" w:rsidRPr="00472C91">
        <w:rPr>
          <w:rFonts w:ascii="Times New Roman" w:hAnsi="Times New Roman" w:cs="Times New Roman"/>
          <w:sz w:val="24"/>
          <w:szCs w:val="24"/>
        </w:rPr>
        <w:t xml:space="preserve">aruannete ja aruande juurde kuuluvate tabelite ja jooniste </w:t>
      </w:r>
      <w:r w:rsidRPr="00472C91">
        <w:rPr>
          <w:rFonts w:ascii="Times New Roman" w:hAnsi="Times New Roman" w:cs="Times New Roman"/>
          <w:sz w:val="24"/>
          <w:szCs w:val="24"/>
        </w:rPr>
        <w:t>kujul. Töö tulemused sisaldavad:</w:t>
      </w:r>
    </w:p>
    <w:p w14:paraId="6A3265D3" w14:textId="77777777" w:rsidR="0098092E" w:rsidRPr="00472C91" w:rsidRDefault="009267A6" w:rsidP="005C6B8E">
      <w:pPr>
        <w:numPr>
          <w:ilvl w:val="0"/>
          <w:numId w:val="43"/>
        </w:numPr>
        <w:spacing w:after="0" w:line="240" w:lineRule="auto"/>
        <w:contextualSpacing/>
        <w:jc w:val="both"/>
        <w:rPr>
          <w:rFonts w:ascii="Times New Roman" w:hAnsi="Times New Roman" w:cs="Times New Roman"/>
          <w:sz w:val="24"/>
          <w:szCs w:val="24"/>
        </w:rPr>
      </w:pPr>
      <w:r w:rsidRPr="00472C91">
        <w:rPr>
          <w:rFonts w:ascii="Times New Roman" w:hAnsi="Times New Roman" w:cs="Times New Roman"/>
          <w:sz w:val="24"/>
          <w:szCs w:val="24"/>
        </w:rPr>
        <w:t>s</w:t>
      </w:r>
      <w:r w:rsidR="0098092E" w:rsidRPr="00472C91">
        <w:rPr>
          <w:rFonts w:ascii="Times New Roman" w:hAnsi="Times New Roman" w:cs="Times New Roman"/>
          <w:sz w:val="24"/>
          <w:szCs w:val="24"/>
        </w:rPr>
        <w:t>eire käigus vastavalt seiretöö eesmärgile kogutud andmeid, sh nii algandmeid kui ka töödeldud andmeid ning informatsiooni andmete töötlemise meetodi kohta, samuti andmete kogumisel ja analüüsimisel järgitud vaatlus-, proovivõtu- ja analüüsimeetodeid või muud informatsiooni, mis on vajalik andme</w:t>
      </w:r>
      <w:r w:rsidRPr="00472C91">
        <w:rPr>
          <w:rFonts w:ascii="Times New Roman" w:hAnsi="Times New Roman" w:cs="Times New Roman"/>
          <w:sz w:val="24"/>
          <w:szCs w:val="24"/>
        </w:rPr>
        <w:t>te reprodutseerimise tagamiseks;</w:t>
      </w:r>
    </w:p>
    <w:p w14:paraId="2A793735" w14:textId="77777777" w:rsidR="0098092E" w:rsidRPr="00472C91" w:rsidRDefault="009267A6" w:rsidP="0004111E">
      <w:pPr>
        <w:numPr>
          <w:ilvl w:val="0"/>
          <w:numId w:val="43"/>
        </w:numPr>
        <w:spacing w:line="240" w:lineRule="auto"/>
        <w:contextualSpacing/>
        <w:jc w:val="both"/>
        <w:rPr>
          <w:rFonts w:ascii="Times New Roman" w:hAnsi="Times New Roman" w:cs="Times New Roman"/>
          <w:sz w:val="24"/>
          <w:szCs w:val="24"/>
        </w:rPr>
      </w:pPr>
      <w:r w:rsidRPr="00472C91">
        <w:rPr>
          <w:rFonts w:ascii="Times New Roman" w:hAnsi="Times New Roman" w:cs="Times New Roman"/>
          <w:sz w:val="24"/>
          <w:szCs w:val="24"/>
        </w:rPr>
        <w:t>hinnangut Eesti metsade tervislikule seisundile tuginedes I astme vaatlusalade vaatlustulemustele;</w:t>
      </w:r>
    </w:p>
    <w:p w14:paraId="0747AC3F" w14:textId="77777777" w:rsidR="009267A6" w:rsidRPr="00472C91" w:rsidRDefault="009267A6" w:rsidP="0004111E">
      <w:pPr>
        <w:numPr>
          <w:ilvl w:val="0"/>
          <w:numId w:val="43"/>
        </w:numPr>
        <w:spacing w:line="240" w:lineRule="auto"/>
        <w:contextualSpacing/>
        <w:jc w:val="both"/>
        <w:rPr>
          <w:rFonts w:ascii="Times New Roman" w:hAnsi="Times New Roman" w:cs="Times New Roman"/>
          <w:sz w:val="24"/>
          <w:szCs w:val="24"/>
        </w:rPr>
      </w:pPr>
      <w:r w:rsidRPr="00472C91">
        <w:rPr>
          <w:rFonts w:ascii="Times New Roman" w:hAnsi="Times New Roman" w:cs="Times New Roman"/>
          <w:sz w:val="24"/>
          <w:szCs w:val="24"/>
        </w:rPr>
        <w:t>hinnangut intensiivseire aladel toimunud muutuste kohta;</w:t>
      </w:r>
    </w:p>
    <w:p w14:paraId="63A7A502" w14:textId="194015E5" w:rsidR="0098092E" w:rsidRPr="00472C91" w:rsidRDefault="009267A6" w:rsidP="0004111E">
      <w:pPr>
        <w:numPr>
          <w:ilvl w:val="0"/>
          <w:numId w:val="43"/>
        </w:numPr>
        <w:spacing w:line="240" w:lineRule="auto"/>
        <w:contextualSpacing/>
        <w:jc w:val="both"/>
        <w:rPr>
          <w:rFonts w:ascii="Times New Roman" w:hAnsi="Times New Roman" w:cs="Times New Roman"/>
          <w:sz w:val="24"/>
          <w:szCs w:val="24"/>
        </w:rPr>
      </w:pPr>
      <w:r w:rsidRPr="00472C91">
        <w:rPr>
          <w:rFonts w:ascii="Times New Roman" w:hAnsi="Times New Roman" w:cs="Times New Roman"/>
          <w:sz w:val="24"/>
          <w:szCs w:val="24"/>
        </w:rPr>
        <w:lastRenderedPageBreak/>
        <w:t>v</w:t>
      </w:r>
      <w:r w:rsidR="00C01A21" w:rsidRPr="00472C91">
        <w:rPr>
          <w:rFonts w:ascii="Times New Roman" w:hAnsi="Times New Roman" w:cs="Times New Roman"/>
          <w:sz w:val="24"/>
          <w:szCs w:val="24"/>
        </w:rPr>
        <w:t>ajaduse</w:t>
      </w:r>
      <w:r w:rsidR="0098092E" w:rsidRPr="00472C91">
        <w:rPr>
          <w:rFonts w:ascii="Times New Roman" w:hAnsi="Times New Roman" w:cs="Times New Roman"/>
          <w:sz w:val="24"/>
          <w:szCs w:val="24"/>
        </w:rPr>
        <w:t xml:space="preserve"> korral ettepanekuid keskkonnaseire allprogrammi muutmiseks, sealhulgas kasutatavate keskkonnaseirejaamade</w:t>
      </w:r>
      <w:r w:rsidR="00890589">
        <w:rPr>
          <w:rFonts w:ascii="Times New Roman" w:hAnsi="Times New Roman" w:cs="Times New Roman"/>
          <w:sz w:val="24"/>
          <w:szCs w:val="24"/>
        </w:rPr>
        <w:t>, alade ja kohtade</w:t>
      </w:r>
      <w:r w:rsidR="0098092E" w:rsidRPr="00472C91">
        <w:rPr>
          <w:rFonts w:ascii="Times New Roman" w:hAnsi="Times New Roman" w:cs="Times New Roman"/>
          <w:sz w:val="24"/>
          <w:szCs w:val="24"/>
        </w:rPr>
        <w:t xml:space="preserve"> kohta.</w:t>
      </w:r>
    </w:p>
    <w:p w14:paraId="31721971" w14:textId="77777777" w:rsidR="007F2D72" w:rsidRPr="00472C91" w:rsidRDefault="007F2D72" w:rsidP="0004111E">
      <w:pPr>
        <w:spacing w:line="240" w:lineRule="auto"/>
        <w:contextualSpacing/>
        <w:jc w:val="both"/>
        <w:rPr>
          <w:rFonts w:ascii="Times New Roman" w:hAnsi="Times New Roman" w:cs="Times New Roman"/>
          <w:sz w:val="24"/>
          <w:szCs w:val="24"/>
        </w:rPr>
      </w:pPr>
    </w:p>
    <w:p w14:paraId="0146C41E" w14:textId="721A4E2A" w:rsidR="00E56B3F" w:rsidRPr="00472C91" w:rsidRDefault="00E62592" w:rsidP="0004111E">
      <w:pPr>
        <w:spacing w:line="240" w:lineRule="auto"/>
        <w:contextualSpacing/>
        <w:jc w:val="both"/>
        <w:rPr>
          <w:rFonts w:ascii="Times New Roman" w:hAnsi="Times New Roman" w:cs="Times New Roman"/>
          <w:sz w:val="24"/>
          <w:szCs w:val="24"/>
        </w:rPr>
      </w:pPr>
      <w:r w:rsidRPr="00472C91">
        <w:rPr>
          <w:rFonts w:ascii="Times New Roman" w:hAnsi="Times New Roman" w:cs="Times New Roman"/>
          <w:sz w:val="24"/>
          <w:szCs w:val="24"/>
        </w:rPr>
        <w:t xml:space="preserve">Töödeldud metsaseire andmeid ja andmete põhjal tehtud järeldusi </w:t>
      </w:r>
      <w:r w:rsidR="00E56B3F" w:rsidRPr="00472C91">
        <w:rPr>
          <w:rFonts w:ascii="Times New Roman" w:hAnsi="Times New Roman" w:cs="Times New Roman"/>
          <w:sz w:val="24"/>
          <w:szCs w:val="24"/>
        </w:rPr>
        <w:t>kajastatakse iga-aastastes rahvusvahelistes raportites (</w:t>
      </w:r>
      <w:r w:rsidRPr="00472C91">
        <w:rPr>
          <w:rFonts w:ascii="Times New Roman" w:hAnsi="Times New Roman" w:cs="Times New Roman"/>
          <w:sz w:val="24"/>
          <w:szCs w:val="24"/>
        </w:rPr>
        <w:t>„</w:t>
      </w:r>
      <w:r w:rsidR="00E56B3F" w:rsidRPr="00472C91">
        <w:rPr>
          <w:rFonts w:ascii="Times New Roman" w:hAnsi="Times New Roman" w:cs="Times New Roman"/>
          <w:i/>
          <w:sz w:val="24"/>
          <w:szCs w:val="24"/>
        </w:rPr>
        <w:t>ICP Forests Executive Report</w:t>
      </w:r>
      <w:r w:rsidRPr="00472C91">
        <w:rPr>
          <w:rFonts w:ascii="Times New Roman" w:hAnsi="Times New Roman" w:cs="Times New Roman"/>
          <w:i/>
          <w:sz w:val="24"/>
          <w:szCs w:val="24"/>
        </w:rPr>
        <w:t>“</w:t>
      </w:r>
      <w:r w:rsidRPr="00472C91">
        <w:rPr>
          <w:rFonts w:ascii="Times New Roman" w:hAnsi="Times New Roman" w:cs="Times New Roman"/>
          <w:sz w:val="24"/>
          <w:szCs w:val="24"/>
        </w:rPr>
        <w:t>, „</w:t>
      </w:r>
      <w:r w:rsidRPr="00472C91">
        <w:rPr>
          <w:rFonts w:ascii="Times New Roman" w:hAnsi="Times New Roman" w:cs="Times New Roman"/>
          <w:i/>
          <w:sz w:val="24"/>
          <w:szCs w:val="24"/>
        </w:rPr>
        <w:t>ICP Forests Technical Report“</w:t>
      </w:r>
      <w:r w:rsidRPr="00472C91">
        <w:rPr>
          <w:rFonts w:ascii="Times New Roman" w:hAnsi="Times New Roman" w:cs="Times New Roman"/>
          <w:sz w:val="24"/>
          <w:szCs w:val="24"/>
        </w:rPr>
        <w:t xml:space="preserve">), metsaseire aasta aruandes, aastaraamatus „Mets“, </w:t>
      </w:r>
      <w:r w:rsidR="005C6B8E">
        <w:rPr>
          <w:rFonts w:ascii="Times New Roman" w:hAnsi="Times New Roman" w:cs="Times New Roman"/>
          <w:sz w:val="24"/>
          <w:szCs w:val="24"/>
        </w:rPr>
        <w:t xml:space="preserve">Eesti keskkonnaseire </w:t>
      </w:r>
      <w:r w:rsidRPr="00472C91">
        <w:rPr>
          <w:rFonts w:ascii="Times New Roman" w:hAnsi="Times New Roman" w:cs="Times New Roman"/>
          <w:sz w:val="24"/>
          <w:szCs w:val="24"/>
        </w:rPr>
        <w:t>perioodilis</w:t>
      </w:r>
      <w:r w:rsidR="005C6B8E">
        <w:rPr>
          <w:rFonts w:ascii="Times New Roman" w:hAnsi="Times New Roman" w:cs="Times New Roman"/>
          <w:sz w:val="24"/>
          <w:szCs w:val="24"/>
        </w:rPr>
        <w:t>t</w:t>
      </w:r>
      <w:r w:rsidRPr="00472C91">
        <w:rPr>
          <w:rFonts w:ascii="Times New Roman" w:hAnsi="Times New Roman" w:cs="Times New Roman"/>
          <w:sz w:val="24"/>
          <w:szCs w:val="24"/>
        </w:rPr>
        <w:t xml:space="preserve">es </w:t>
      </w:r>
      <w:r w:rsidR="005C6B8E">
        <w:rPr>
          <w:rFonts w:ascii="Times New Roman" w:hAnsi="Times New Roman" w:cs="Times New Roman"/>
          <w:sz w:val="24"/>
          <w:szCs w:val="24"/>
        </w:rPr>
        <w:t>kokkuvõtetes</w:t>
      </w:r>
      <w:r w:rsidRPr="00472C91">
        <w:rPr>
          <w:rFonts w:ascii="Times New Roman" w:hAnsi="Times New Roman" w:cs="Times New Roman"/>
          <w:sz w:val="24"/>
          <w:szCs w:val="24"/>
        </w:rPr>
        <w:t>.</w:t>
      </w:r>
    </w:p>
    <w:p w14:paraId="12DE71FE" w14:textId="77777777" w:rsidR="00585AAA" w:rsidRPr="00472C91" w:rsidRDefault="00585AAA" w:rsidP="0004111E">
      <w:pPr>
        <w:spacing w:line="240" w:lineRule="auto"/>
        <w:contextualSpacing/>
        <w:jc w:val="both"/>
        <w:rPr>
          <w:rFonts w:ascii="Times New Roman" w:hAnsi="Times New Roman" w:cs="Times New Roman"/>
          <w:sz w:val="24"/>
          <w:szCs w:val="24"/>
        </w:rPr>
      </w:pPr>
      <w:r w:rsidRPr="00472C91">
        <w:rPr>
          <w:rFonts w:ascii="Times New Roman" w:hAnsi="Times New Roman" w:cs="Times New Roman"/>
          <w:sz w:val="24"/>
          <w:szCs w:val="24"/>
        </w:rPr>
        <w:t xml:space="preserve">Eesti metsaseire andmeid kasutatakse nii rahvusvahelistes kui ka kohalikes </w:t>
      </w:r>
      <w:hyperlink r:id="rId52" w:history="1">
        <w:r w:rsidRPr="00472C91">
          <w:rPr>
            <w:rStyle w:val="Hperlink"/>
            <w:rFonts w:ascii="Times New Roman" w:hAnsi="Times New Roman" w:cs="Times New Roman"/>
            <w:sz w:val="24"/>
            <w:szCs w:val="24"/>
          </w:rPr>
          <w:t>projektides</w:t>
        </w:r>
      </w:hyperlink>
      <w:r w:rsidRPr="00472C91">
        <w:rPr>
          <w:rFonts w:ascii="Times New Roman" w:hAnsi="Times New Roman" w:cs="Times New Roman"/>
          <w:sz w:val="24"/>
          <w:szCs w:val="24"/>
        </w:rPr>
        <w:t xml:space="preserve">, mille tulemusi on võimalik esitada iga-aastasel teaduskonverentsil </w:t>
      </w:r>
      <w:r w:rsidRPr="00472C91">
        <w:rPr>
          <w:rFonts w:ascii="Times New Roman" w:hAnsi="Times New Roman" w:cs="Times New Roman"/>
          <w:i/>
          <w:sz w:val="24"/>
          <w:szCs w:val="24"/>
        </w:rPr>
        <w:t xml:space="preserve">ICP Forests Scientific Conference </w:t>
      </w:r>
      <w:r w:rsidRPr="00472C91">
        <w:rPr>
          <w:rFonts w:ascii="Times New Roman" w:hAnsi="Times New Roman" w:cs="Times New Roman"/>
          <w:sz w:val="24"/>
          <w:szCs w:val="24"/>
        </w:rPr>
        <w:t>või kohalik</w:t>
      </w:r>
      <w:r w:rsidR="00781EE3" w:rsidRPr="00472C91">
        <w:rPr>
          <w:rFonts w:ascii="Times New Roman" w:hAnsi="Times New Roman" w:cs="Times New Roman"/>
          <w:sz w:val="24"/>
          <w:szCs w:val="24"/>
        </w:rPr>
        <w:t>el konverentsidel/teabepäevadel.</w:t>
      </w:r>
    </w:p>
    <w:p w14:paraId="7AC7CE80" w14:textId="77777777" w:rsidR="00781EE3" w:rsidRPr="00472C91" w:rsidRDefault="00781EE3" w:rsidP="0004111E">
      <w:pPr>
        <w:spacing w:line="240" w:lineRule="auto"/>
        <w:contextualSpacing/>
        <w:jc w:val="both"/>
        <w:rPr>
          <w:rFonts w:ascii="Times New Roman" w:hAnsi="Times New Roman" w:cs="Times New Roman"/>
          <w:sz w:val="24"/>
          <w:szCs w:val="24"/>
        </w:rPr>
      </w:pPr>
    </w:p>
    <w:p w14:paraId="5E49F6CD" w14:textId="77777777" w:rsidR="00D83F67" w:rsidRPr="00472C91" w:rsidRDefault="0098092E"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Allprogrammi vastutav täitja või tema volitatud isik esitab seireaastal kogutud andmete põhjal koostatud keskkonnaseisundi hinnangud, ettepanekud ja prognoosid Keskkonnaagentuurile ja Keskkonnaministeeriumile aruandena seireaastale järgneva kalendriaasta 1. märtsiks üldlevinud formaatides</w:t>
      </w:r>
      <w:r w:rsidR="00DA73D0" w:rsidRPr="00472C91">
        <w:rPr>
          <w:rFonts w:ascii="Times New Roman" w:hAnsi="Times New Roman" w:cs="Times New Roman"/>
          <w:sz w:val="24"/>
          <w:szCs w:val="24"/>
        </w:rPr>
        <w:t xml:space="preserve"> (xls, pdf, doc</w:t>
      </w:r>
      <w:r w:rsidR="00FA7DD9" w:rsidRPr="00472C91">
        <w:rPr>
          <w:rFonts w:ascii="Times New Roman" w:hAnsi="Times New Roman" w:cs="Times New Roman"/>
          <w:sz w:val="24"/>
          <w:szCs w:val="24"/>
        </w:rPr>
        <w:t>x</w:t>
      </w:r>
      <w:r w:rsidR="00DA73D0" w:rsidRPr="00472C91">
        <w:rPr>
          <w:rFonts w:ascii="Times New Roman" w:hAnsi="Times New Roman" w:cs="Times New Roman"/>
          <w:sz w:val="24"/>
          <w:szCs w:val="24"/>
        </w:rPr>
        <w:t>)</w:t>
      </w:r>
      <w:r w:rsidRPr="00472C91">
        <w:rPr>
          <w:rFonts w:ascii="Times New Roman" w:hAnsi="Times New Roman" w:cs="Times New Roman"/>
          <w:sz w:val="24"/>
          <w:szCs w:val="24"/>
        </w:rPr>
        <w:t xml:space="preserve">. </w:t>
      </w:r>
      <w:r w:rsidR="00D83F67" w:rsidRPr="00472C91">
        <w:rPr>
          <w:rFonts w:ascii="Times New Roman" w:hAnsi="Times New Roman" w:cs="Times New Roman"/>
          <w:sz w:val="24"/>
          <w:szCs w:val="24"/>
        </w:rPr>
        <w:t>Elektrooniline andmeedastus toimub riikliku keskkonnaseire programmi andmeid talletava Keskkonnaministeeriumi hallatava infosüsteemi aruandlusmooduli kaudu. Näitajate algandmed ja laborist saadud originaaltulemused tuleb vastutaval täitjal säilitada, seejuures võimaldada asjahuvilistele nende vaba (tasuta) kasutamist. Andmete kogumine, edastamine ja säilitamine toimub keskkonnaseire seaduses sätestatud korras ning keskkonnaministri 23.01.2017 määruse nr 3 „</w:t>
      </w:r>
      <w:hyperlink r:id="rId53" w:history="1">
        <w:r w:rsidR="00D83F67" w:rsidRPr="00472C91">
          <w:rPr>
            <w:rStyle w:val="Hperlink"/>
            <w:rFonts w:ascii="Times New Roman" w:hAnsi="Times New Roman" w:cs="Times New Roman"/>
            <w:sz w:val="24"/>
            <w:szCs w:val="24"/>
          </w:rPr>
          <w:t>Riikliku keskkonnaseire programmi ja allprogrammide täitmise nõuded ja kord</w:t>
        </w:r>
      </w:hyperlink>
      <w:r w:rsidR="00D83F67" w:rsidRPr="00472C91">
        <w:rPr>
          <w:rFonts w:ascii="Times New Roman" w:hAnsi="Times New Roman" w:cs="Times New Roman"/>
          <w:sz w:val="24"/>
          <w:szCs w:val="24"/>
        </w:rPr>
        <w:t>” kohaselt.</w:t>
      </w:r>
    </w:p>
    <w:p w14:paraId="4B57CFBB" w14:textId="081E2193" w:rsidR="00F37BC5" w:rsidRDefault="00DA73D0" w:rsidP="0012536F">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Allprogrammi vastutav täitja edastab seireaastal kogutud I astme vaatlustulemused ja seireaastale eelnenud aasta II astme vaatlustulemused koos lühiaruandega Saksamaal Eberswaldes asuvasse uurimiskeskusesse </w:t>
      </w:r>
      <w:r w:rsidRPr="00472C91">
        <w:rPr>
          <w:rFonts w:ascii="Times New Roman" w:hAnsi="Times New Roman" w:cs="Times New Roman"/>
          <w:i/>
          <w:sz w:val="24"/>
          <w:szCs w:val="24"/>
        </w:rPr>
        <w:t>Thünen Institute of Forest Ecosystems</w:t>
      </w:r>
      <w:r w:rsidRPr="00472C91">
        <w:rPr>
          <w:rFonts w:ascii="Times New Roman" w:hAnsi="Times New Roman" w:cs="Times New Roman"/>
          <w:sz w:val="24"/>
          <w:szCs w:val="24"/>
        </w:rPr>
        <w:t xml:space="preserve"> </w:t>
      </w:r>
      <w:r w:rsidR="00D83F67" w:rsidRPr="00472C91">
        <w:rPr>
          <w:rFonts w:ascii="Times New Roman" w:hAnsi="Times New Roman" w:cs="Times New Roman"/>
          <w:sz w:val="24"/>
          <w:szCs w:val="24"/>
        </w:rPr>
        <w:t xml:space="preserve">seireaastale järgneva kalendriaasta 15. veebruariks </w:t>
      </w:r>
      <w:r w:rsidRPr="00472C91">
        <w:rPr>
          <w:rFonts w:ascii="Times New Roman" w:hAnsi="Times New Roman" w:cs="Times New Roman"/>
          <w:sz w:val="24"/>
          <w:szCs w:val="24"/>
        </w:rPr>
        <w:t xml:space="preserve">vastavalt andmeedastamise </w:t>
      </w:r>
      <w:hyperlink r:id="rId54" w:history="1">
        <w:r w:rsidRPr="00472C91">
          <w:rPr>
            <w:rStyle w:val="Hperlink"/>
            <w:rFonts w:ascii="Times New Roman" w:hAnsi="Times New Roman" w:cs="Times New Roman"/>
            <w:sz w:val="24"/>
            <w:szCs w:val="24"/>
          </w:rPr>
          <w:t>nõuetele</w:t>
        </w:r>
      </w:hyperlink>
      <w:r w:rsidRPr="00472C91">
        <w:rPr>
          <w:rFonts w:ascii="Times New Roman" w:hAnsi="Times New Roman" w:cs="Times New Roman"/>
          <w:sz w:val="24"/>
          <w:szCs w:val="24"/>
        </w:rPr>
        <w:t>.</w:t>
      </w:r>
      <w:r w:rsidR="0012536F">
        <w:rPr>
          <w:rFonts w:ascii="Times New Roman" w:hAnsi="Times New Roman" w:cs="Times New Roman"/>
          <w:sz w:val="24"/>
          <w:szCs w:val="24"/>
        </w:rPr>
        <w:t xml:space="preserve"> </w:t>
      </w:r>
    </w:p>
    <w:p w14:paraId="38973773" w14:textId="77777777" w:rsidR="00CD2E79" w:rsidRDefault="00CD2E79" w:rsidP="0012536F">
      <w:pPr>
        <w:spacing w:line="240" w:lineRule="auto"/>
        <w:jc w:val="both"/>
        <w:rPr>
          <w:rFonts w:ascii="Times New Roman" w:hAnsi="Times New Roman" w:cs="Times New Roman"/>
          <w:sz w:val="24"/>
          <w:szCs w:val="24"/>
        </w:rPr>
      </w:pPr>
    </w:p>
    <w:p w14:paraId="2740AACE" w14:textId="79397000" w:rsidR="005662DA" w:rsidRPr="0012536F" w:rsidRDefault="005662DA" w:rsidP="0012536F">
      <w:pPr>
        <w:pStyle w:val="Pealkiri1"/>
        <w:numPr>
          <w:ilvl w:val="0"/>
          <w:numId w:val="45"/>
        </w:numPr>
        <w:spacing w:before="240" w:after="240" w:line="240" w:lineRule="auto"/>
        <w:ind w:left="357" w:hanging="357"/>
        <w:rPr>
          <w:rFonts w:ascii="Times New Roman" w:hAnsi="Times New Roman" w:cs="Times New Roman"/>
          <w:sz w:val="32"/>
          <w:szCs w:val="32"/>
        </w:rPr>
      </w:pPr>
      <w:bookmarkStart w:id="22" w:name="_Toc498693999"/>
      <w:bookmarkStart w:id="23" w:name="_Toc498695883"/>
      <w:r w:rsidRPr="0012536F">
        <w:rPr>
          <w:rFonts w:ascii="Times New Roman" w:hAnsi="Times New Roman" w:cs="Times New Roman"/>
          <w:sz w:val="32"/>
          <w:szCs w:val="32"/>
        </w:rPr>
        <w:t>Programmi elluviimise kava</w:t>
      </w:r>
      <w:r w:rsidR="00781EE3" w:rsidRPr="0012536F">
        <w:rPr>
          <w:rFonts w:ascii="Times New Roman" w:hAnsi="Times New Roman" w:cs="Times New Roman"/>
          <w:sz w:val="32"/>
          <w:szCs w:val="32"/>
        </w:rPr>
        <w:t xml:space="preserve"> ja selleks vajalikud vahendid</w:t>
      </w:r>
      <w:bookmarkEnd w:id="22"/>
      <w:bookmarkEnd w:id="23"/>
    </w:p>
    <w:p w14:paraId="4D569394" w14:textId="6816410B" w:rsidR="002A7B9C" w:rsidRPr="0012536F" w:rsidRDefault="009172BC" w:rsidP="0012536F">
      <w:pPr>
        <w:pStyle w:val="Pealkiri2"/>
        <w:spacing w:after="0" w:line="240" w:lineRule="auto"/>
        <w:rPr>
          <w:rFonts w:ascii="Times New Roman" w:hAnsi="Times New Roman" w:cs="Times New Roman"/>
          <w:sz w:val="28"/>
          <w:szCs w:val="28"/>
        </w:rPr>
      </w:pPr>
      <w:bookmarkStart w:id="24" w:name="_Toc498694000"/>
      <w:bookmarkStart w:id="25" w:name="_Toc498695884"/>
      <w:r w:rsidRPr="0012536F">
        <w:rPr>
          <w:rFonts w:ascii="Times New Roman" w:hAnsi="Times New Roman" w:cs="Times New Roman"/>
          <w:sz w:val="28"/>
          <w:szCs w:val="28"/>
        </w:rPr>
        <w:t>6</w:t>
      </w:r>
      <w:r w:rsidR="002A7B9C" w:rsidRPr="0012536F">
        <w:rPr>
          <w:rFonts w:ascii="Times New Roman" w:hAnsi="Times New Roman" w:cs="Times New Roman"/>
          <w:sz w:val="28"/>
          <w:szCs w:val="28"/>
        </w:rPr>
        <w:t>.1. Eelarve</w:t>
      </w:r>
      <w:bookmarkEnd w:id="24"/>
      <w:bookmarkEnd w:id="25"/>
    </w:p>
    <w:p w14:paraId="76E5702F" w14:textId="77777777" w:rsidR="002B67A5" w:rsidRPr="00472C91" w:rsidRDefault="00453F4A"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Metsaseire</w:t>
      </w:r>
      <w:r w:rsidR="00DA73D0" w:rsidRPr="00472C91">
        <w:rPr>
          <w:rFonts w:ascii="Times New Roman" w:hAnsi="Times New Roman" w:cs="Times New Roman"/>
          <w:sz w:val="24"/>
          <w:szCs w:val="24"/>
        </w:rPr>
        <w:t xml:space="preserve"> allprogramm kuulub rii</w:t>
      </w:r>
      <w:r w:rsidR="002B67A5" w:rsidRPr="00472C91">
        <w:rPr>
          <w:rFonts w:ascii="Times New Roman" w:hAnsi="Times New Roman" w:cs="Times New Roman"/>
          <w:sz w:val="24"/>
          <w:szCs w:val="24"/>
        </w:rPr>
        <w:t>klikku keskkonnaseire programmi, mida</w:t>
      </w:r>
      <w:r w:rsidR="00DA73D0" w:rsidRPr="00472C91">
        <w:rPr>
          <w:rFonts w:ascii="Times New Roman" w:hAnsi="Times New Roman" w:cs="Times New Roman"/>
          <w:sz w:val="24"/>
          <w:szCs w:val="24"/>
        </w:rPr>
        <w:t xml:space="preserve"> </w:t>
      </w:r>
      <w:r w:rsidRPr="00472C91">
        <w:rPr>
          <w:rFonts w:ascii="Times New Roman" w:hAnsi="Times New Roman" w:cs="Times New Roman"/>
          <w:sz w:val="24"/>
          <w:szCs w:val="24"/>
        </w:rPr>
        <w:t xml:space="preserve">rahastatakse riigieelarvest. </w:t>
      </w:r>
      <w:r w:rsidR="00DA73D0" w:rsidRPr="00472C91">
        <w:rPr>
          <w:rFonts w:ascii="Times New Roman" w:hAnsi="Times New Roman" w:cs="Times New Roman"/>
          <w:sz w:val="24"/>
          <w:szCs w:val="24"/>
        </w:rPr>
        <w:t xml:space="preserve">Riikliku keskkonnaseiret korraldab ja koordineerib Keskkonnaministeerium. Riikliku keskkonnaseire programmi kinnitab keskkonnaminister käskkirjaga. </w:t>
      </w:r>
    </w:p>
    <w:p w14:paraId="5B0DA2A0" w14:textId="0D2CF876" w:rsidR="00936D4E" w:rsidRPr="00472C91" w:rsidRDefault="00A8764C"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Metsaseire </w:t>
      </w:r>
      <w:r w:rsidR="009E3EB0" w:rsidRPr="00472C91">
        <w:rPr>
          <w:rFonts w:ascii="Times New Roman" w:hAnsi="Times New Roman" w:cs="Times New Roman"/>
          <w:sz w:val="24"/>
          <w:szCs w:val="24"/>
        </w:rPr>
        <w:t>tellit</w:t>
      </w:r>
      <w:r w:rsidR="009346EA">
        <w:rPr>
          <w:rFonts w:ascii="Times New Roman" w:hAnsi="Times New Roman" w:cs="Times New Roman"/>
          <w:sz w:val="24"/>
          <w:szCs w:val="24"/>
        </w:rPr>
        <w:t>avate</w:t>
      </w:r>
      <w:r w:rsidR="009E3EB0" w:rsidRPr="00472C91">
        <w:rPr>
          <w:rFonts w:ascii="Times New Roman" w:hAnsi="Times New Roman" w:cs="Times New Roman"/>
          <w:sz w:val="24"/>
          <w:szCs w:val="24"/>
        </w:rPr>
        <w:t xml:space="preserve"> tööde</w:t>
      </w:r>
      <w:r w:rsidRPr="00472C91">
        <w:rPr>
          <w:rFonts w:ascii="Times New Roman" w:hAnsi="Times New Roman" w:cs="Times New Roman"/>
          <w:sz w:val="24"/>
          <w:szCs w:val="24"/>
        </w:rPr>
        <w:t xml:space="preserve"> eelarve on suurusjärgus </w:t>
      </w:r>
      <w:r w:rsidR="00B2055A">
        <w:rPr>
          <w:rFonts w:ascii="Times New Roman" w:hAnsi="Times New Roman" w:cs="Times New Roman"/>
          <w:sz w:val="24"/>
          <w:szCs w:val="24"/>
        </w:rPr>
        <w:t>8</w:t>
      </w:r>
      <w:r w:rsidRPr="00472C91">
        <w:rPr>
          <w:rFonts w:ascii="Times New Roman" w:hAnsi="Times New Roman" w:cs="Times New Roman"/>
          <w:sz w:val="24"/>
          <w:szCs w:val="24"/>
        </w:rPr>
        <w:t xml:space="preserve">0 000 eurot, millest ligikaudu </w:t>
      </w:r>
      <w:r w:rsidR="00435BBD" w:rsidRPr="00472C91">
        <w:rPr>
          <w:rFonts w:ascii="Times New Roman" w:hAnsi="Times New Roman" w:cs="Times New Roman"/>
          <w:sz w:val="24"/>
          <w:szCs w:val="24"/>
        </w:rPr>
        <w:t>87</w:t>
      </w:r>
      <w:r w:rsidR="009E3EB0" w:rsidRPr="00472C91">
        <w:rPr>
          <w:rFonts w:ascii="Times New Roman" w:hAnsi="Times New Roman" w:cs="Times New Roman"/>
          <w:sz w:val="24"/>
          <w:szCs w:val="24"/>
        </w:rPr>
        <w:t xml:space="preserve"> % moodustavad </w:t>
      </w:r>
      <w:r w:rsidR="00435BBD" w:rsidRPr="00472C91">
        <w:rPr>
          <w:rFonts w:ascii="Times New Roman" w:hAnsi="Times New Roman" w:cs="Times New Roman"/>
          <w:sz w:val="24"/>
          <w:szCs w:val="24"/>
        </w:rPr>
        <w:t>proovide analüüsimise maksumused. Teatud spetsiifiliste tööde jaoks on vajadus teenus sisse osta, mis moodustab eelarvest ligikaudu 13 %.</w:t>
      </w:r>
      <w:r w:rsidR="0065384F">
        <w:rPr>
          <w:rFonts w:ascii="Times New Roman" w:hAnsi="Times New Roman" w:cs="Times New Roman"/>
          <w:sz w:val="24"/>
          <w:szCs w:val="24"/>
        </w:rPr>
        <w:t xml:space="preserve"> Lisaks on tellitud metsavarise seire, uuringute ja modelleerimise teenust Maaülikoolilt, mis 2018. aastaga lõpeb ning vabanev raha planeeritakse suunata metsaseire arendusvajaduste täitmiseks.</w:t>
      </w:r>
      <w:r w:rsidR="00435BBD" w:rsidRPr="00472C91">
        <w:rPr>
          <w:rFonts w:ascii="Times New Roman" w:hAnsi="Times New Roman" w:cs="Times New Roman"/>
          <w:sz w:val="24"/>
          <w:szCs w:val="24"/>
        </w:rPr>
        <w:t xml:space="preserve"> </w:t>
      </w:r>
      <w:r w:rsidR="009E3EB0" w:rsidRPr="00472C91">
        <w:rPr>
          <w:rFonts w:ascii="Times New Roman" w:hAnsi="Times New Roman" w:cs="Times New Roman"/>
          <w:sz w:val="24"/>
          <w:szCs w:val="24"/>
        </w:rPr>
        <w:t>Sellele lisanduvad palga, transpordi ja halduskulud, kuna tööd viiakse läbi KAUR</w:t>
      </w:r>
      <w:r w:rsidR="009346EA">
        <w:rPr>
          <w:rFonts w:ascii="Times New Roman" w:hAnsi="Times New Roman" w:cs="Times New Roman"/>
          <w:sz w:val="24"/>
          <w:szCs w:val="24"/>
        </w:rPr>
        <w:t>i</w:t>
      </w:r>
      <w:r w:rsidR="009E3EB0" w:rsidRPr="00472C91">
        <w:rPr>
          <w:rFonts w:ascii="Times New Roman" w:hAnsi="Times New Roman" w:cs="Times New Roman"/>
          <w:sz w:val="24"/>
          <w:szCs w:val="24"/>
        </w:rPr>
        <w:t xml:space="preserve"> metsaosakonna töötajate poolt. </w:t>
      </w:r>
      <w:r w:rsidR="00A51941" w:rsidRPr="00472C91">
        <w:rPr>
          <w:rFonts w:ascii="Times New Roman" w:hAnsi="Times New Roman" w:cs="Times New Roman"/>
          <w:sz w:val="24"/>
          <w:szCs w:val="24"/>
        </w:rPr>
        <w:t>Praegu on tööjõuvajadus aasta jooksul orienteeruvalt viis kuni kuus inimest</w:t>
      </w:r>
      <w:r w:rsidR="00226E2E" w:rsidRPr="00472C91">
        <w:rPr>
          <w:rFonts w:ascii="Times New Roman" w:hAnsi="Times New Roman" w:cs="Times New Roman"/>
          <w:sz w:val="24"/>
          <w:szCs w:val="24"/>
        </w:rPr>
        <w:t xml:space="preserve"> koos tellitud tööde täitjatega</w:t>
      </w:r>
      <w:r w:rsidR="00A51941" w:rsidRPr="00472C91">
        <w:rPr>
          <w:rFonts w:ascii="Times New Roman" w:hAnsi="Times New Roman" w:cs="Times New Roman"/>
          <w:sz w:val="24"/>
          <w:szCs w:val="24"/>
        </w:rPr>
        <w:t xml:space="preserve">. </w:t>
      </w:r>
      <w:r w:rsidR="00435BBD" w:rsidRPr="00472C91">
        <w:rPr>
          <w:rFonts w:ascii="Times New Roman" w:hAnsi="Times New Roman" w:cs="Times New Roman"/>
          <w:sz w:val="24"/>
          <w:szCs w:val="24"/>
        </w:rPr>
        <w:t xml:space="preserve">Viimaste aastate jooksul ei ole eelarve oluliselt muutunud, seega valdavalt kogutakse ja analüüsitakse neid proove ning näitajad, mida on kohustuslik esitada </w:t>
      </w:r>
      <w:r w:rsidR="00936D4E" w:rsidRPr="00472C91">
        <w:rPr>
          <w:rFonts w:ascii="Times New Roman" w:hAnsi="Times New Roman" w:cs="Times New Roman"/>
          <w:sz w:val="24"/>
          <w:szCs w:val="24"/>
        </w:rPr>
        <w:t>Keskkonnaministeeriumile, Keskkonnaagentuurile ja rahvusvahelisele uurimiskeskusele (</w:t>
      </w:r>
      <w:r w:rsidR="00936D4E" w:rsidRPr="00472C91">
        <w:rPr>
          <w:rFonts w:ascii="Times New Roman" w:hAnsi="Times New Roman" w:cs="Times New Roman"/>
          <w:i/>
          <w:sz w:val="24"/>
          <w:szCs w:val="24"/>
        </w:rPr>
        <w:t>Thünen Institute of Forest Ecosystems</w:t>
      </w:r>
      <w:r w:rsidR="00936D4E" w:rsidRPr="00472C91">
        <w:rPr>
          <w:rFonts w:ascii="Times New Roman" w:hAnsi="Times New Roman" w:cs="Times New Roman"/>
          <w:sz w:val="24"/>
          <w:szCs w:val="24"/>
        </w:rPr>
        <w:t xml:space="preserve">). </w:t>
      </w:r>
    </w:p>
    <w:p w14:paraId="3524AF2A" w14:textId="19E50E68" w:rsidR="000F6C86" w:rsidRDefault="005C3BEC" w:rsidP="0004111E">
      <w:pPr>
        <w:spacing w:line="240" w:lineRule="auto"/>
        <w:jc w:val="both"/>
        <w:rPr>
          <w:rFonts w:ascii="Times New Roman" w:hAnsi="Times New Roman" w:cs="Times New Roman"/>
          <w:color w:val="000000"/>
          <w:sz w:val="24"/>
          <w:szCs w:val="24"/>
        </w:rPr>
      </w:pPr>
      <w:r w:rsidRPr="00472C91">
        <w:rPr>
          <w:rFonts w:ascii="Times New Roman" w:hAnsi="Times New Roman" w:cs="Times New Roman"/>
          <w:color w:val="000000"/>
          <w:sz w:val="24"/>
          <w:szCs w:val="24"/>
        </w:rPr>
        <w:t xml:space="preserve">Seoses tööjõu vähenemisega aastal 2014 </w:t>
      </w:r>
      <w:r w:rsidR="00E941A9" w:rsidRPr="00472C91">
        <w:rPr>
          <w:rFonts w:ascii="Times New Roman" w:hAnsi="Times New Roman" w:cs="Times New Roman"/>
          <w:color w:val="000000"/>
          <w:sz w:val="24"/>
          <w:szCs w:val="24"/>
        </w:rPr>
        <w:t xml:space="preserve">ja </w:t>
      </w:r>
      <w:r w:rsidR="00D32581" w:rsidRPr="00472C91">
        <w:rPr>
          <w:rFonts w:ascii="Times New Roman" w:hAnsi="Times New Roman" w:cs="Times New Roman"/>
          <w:color w:val="000000"/>
          <w:sz w:val="24"/>
          <w:szCs w:val="24"/>
        </w:rPr>
        <w:t xml:space="preserve">oluliselt </w:t>
      </w:r>
      <w:r w:rsidR="00E941A9" w:rsidRPr="00472C91">
        <w:rPr>
          <w:rFonts w:ascii="Times New Roman" w:hAnsi="Times New Roman" w:cs="Times New Roman"/>
          <w:color w:val="000000"/>
          <w:sz w:val="24"/>
          <w:szCs w:val="24"/>
        </w:rPr>
        <w:t xml:space="preserve">muutumatu eelarvega </w:t>
      </w:r>
      <w:r w:rsidRPr="00472C91">
        <w:rPr>
          <w:rFonts w:ascii="Times New Roman" w:hAnsi="Times New Roman" w:cs="Times New Roman"/>
          <w:color w:val="000000"/>
          <w:sz w:val="24"/>
          <w:szCs w:val="24"/>
        </w:rPr>
        <w:t xml:space="preserve">on välitöid </w:t>
      </w:r>
      <w:r w:rsidR="00CD3893" w:rsidRPr="00472C91">
        <w:rPr>
          <w:rFonts w:ascii="Times New Roman" w:hAnsi="Times New Roman" w:cs="Times New Roman"/>
          <w:color w:val="000000"/>
          <w:sz w:val="24"/>
          <w:szCs w:val="24"/>
        </w:rPr>
        <w:t xml:space="preserve">ümberkorraldatud </w:t>
      </w:r>
      <w:r w:rsidRPr="00472C91">
        <w:rPr>
          <w:rFonts w:ascii="Times New Roman" w:hAnsi="Times New Roman" w:cs="Times New Roman"/>
          <w:color w:val="000000"/>
          <w:sz w:val="24"/>
          <w:szCs w:val="24"/>
        </w:rPr>
        <w:t xml:space="preserve">efektiivsemaks. Võimaluse korral tehakse invasiivsete liikide seiret samal ajal kui hinnatakse okkakadu ja vaatluspuudel esinevaid kahjustusi. </w:t>
      </w:r>
      <w:r w:rsidR="00E941A9" w:rsidRPr="00472C91">
        <w:rPr>
          <w:rFonts w:ascii="Times New Roman" w:hAnsi="Times New Roman" w:cs="Times New Roman"/>
          <w:color w:val="000000"/>
          <w:sz w:val="24"/>
          <w:szCs w:val="24"/>
        </w:rPr>
        <w:t xml:space="preserve">Tähtajaliste projektide (LULUCF varise kogumine) jaoks nõutavad andmed on võimalusel kogutud I või II astme proovialadelt </w:t>
      </w:r>
      <w:r w:rsidR="00CD3893" w:rsidRPr="00472C91">
        <w:rPr>
          <w:rFonts w:ascii="Times New Roman" w:hAnsi="Times New Roman" w:cs="Times New Roman"/>
          <w:color w:val="000000"/>
          <w:sz w:val="24"/>
          <w:szCs w:val="24"/>
        </w:rPr>
        <w:t>või nende lähipiirkonnas</w:t>
      </w:r>
      <w:r w:rsidR="00D32581" w:rsidRPr="00472C91">
        <w:rPr>
          <w:rFonts w:ascii="Times New Roman" w:hAnsi="Times New Roman" w:cs="Times New Roman"/>
          <w:color w:val="000000"/>
          <w:sz w:val="24"/>
          <w:szCs w:val="24"/>
        </w:rPr>
        <w:t>t</w:t>
      </w:r>
      <w:r w:rsidR="00CD3893" w:rsidRPr="00472C91">
        <w:rPr>
          <w:rFonts w:ascii="Times New Roman" w:hAnsi="Times New Roman" w:cs="Times New Roman"/>
          <w:color w:val="000000"/>
          <w:sz w:val="24"/>
          <w:szCs w:val="24"/>
        </w:rPr>
        <w:t>.</w:t>
      </w:r>
    </w:p>
    <w:p w14:paraId="67B928E6" w14:textId="77777777" w:rsidR="00CD2E79" w:rsidRDefault="00CD2E79" w:rsidP="0004111E">
      <w:pPr>
        <w:spacing w:line="240" w:lineRule="auto"/>
        <w:jc w:val="both"/>
        <w:rPr>
          <w:rFonts w:ascii="Times New Roman" w:hAnsi="Times New Roman" w:cs="Times New Roman"/>
          <w:color w:val="000000"/>
          <w:sz w:val="24"/>
          <w:szCs w:val="24"/>
        </w:rPr>
      </w:pPr>
    </w:p>
    <w:p w14:paraId="4A82630F" w14:textId="77777777" w:rsidR="00CD2E79" w:rsidRDefault="00CD2E79" w:rsidP="0004111E">
      <w:pPr>
        <w:spacing w:line="240" w:lineRule="auto"/>
        <w:jc w:val="both"/>
        <w:rPr>
          <w:rFonts w:ascii="Times New Roman" w:hAnsi="Times New Roman" w:cs="Times New Roman"/>
          <w:color w:val="000000"/>
          <w:sz w:val="24"/>
          <w:szCs w:val="24"/>
        </w:rPr>
      </w:pPr>
    </w:p>
    <w:p w14:paraId="071F14F0" w14:textId="77777777" w:rsidR="00CD2E79" w:rsidRDefault="00CD2E79" w:rsidP="0004111E">
      <w:pPr>
        <w:spacing w:line="240" w:lineRule="auto"/>
        <w:jc w:val="both"/>
        <w:rPr>
          <w:rFonts w:ascii="Times New Roman" w:hAnsi="Times New Roman" w:cs="Times New Roman"/>
          <w:color w:val="000000"/>
          <w:sz w:val="24"/>
          <w:szCs w:val="24"/>
        </w:rPr>
      </w:pPr>
    </w:p>
    <w:p w14:paraId="1023F747" w14:textId="57790279" w:rsidR="002A7B9C" w:rsidRPr="0012536F" w:rsidRDefault="009172BC" w:rsidP="00CD2E79">
      <w:pPr>
        <w:pStyle w:val="Pealkiri2"/>
        <w:spacing w:before="240" w:line="240" w:lineRule="auto"/>
        <w:rPr>
          <w:rFonts w:ascii="Times New Roman" w:hAnsi="Times New Roman" w:cs="Times New Roman"/>
          <w:sz w:val="28"/>
          <w:szCs w:val="28"/>
        </w:rPr>
      </w:pPr>
      <w:bookmarkStart w:id="26" w:name="_Toc498694001"/>
      <w:bookmarkStart w:id="27" w:name="_Toc498695885"/>
      <w:r w:rsidRPr="0012536F">
        <w:rPr>
          <w:rFonts w:ascii="Times New Roman" w:hAnsi="Times New Roman" w:cs="Times New Roman"/>
          <w:sz w:val="28"/>
          <w:szCs w:val="28"/>
        </w:rPr>
        <w:t>6.2. Arendusvajadused</w:t>
      </w:r>
      <w:bookmarkEnd w:id="26"/>
      <w:bookmarkEnd w:id="27"/>
    </w:p>
    <w:p w14:paraId="7CE8BE66" w14:textId="0979CE3B" w:rsidR="003D4E76" w:rsidRDefault="003D4E76" w:rsidP="003D4E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Teadaolevad arendus</w:t>
      </w:r>
      <w:r w:rsidR="006D0E05">
        <w:rPr>
          <w:rFonts w:ascii="Times New Roman" w:hAnsi="Times New Roman" w:cs="Times New Roman"/>
          <w:sz w:val="24"/>
          <w:szCs w:val="24"/>
        </w:rPr>
        <w:t>- ja täiendus</w:t>
      </w:r>
      <w:r>
        <w:rPr>
          <w:rFonts w:ascii="Times New Roman" w:hAnsi="Times New Roman" w:cs="Times New Roman"/>
          <w:sz w:val="24"/>
          <w:szCs w:val="24"/>
        </w:rPr>
        <w:t>vjadused on järgmised:</w:t>
      </w:r>
    </w:p>
    <w:p w14:paraId="58A9EA32" w14:textId="15CCDD1F" w:rsidR="00FB1DB1" w:rsidRPr="00141EB5" w:rsidRDefault="00962A6F" w:rsidP="00141EB5">
      <w:pPr>
        <w:pStyle w:val="Loendilik"/>
        <w:numPr>
          <w:ilvl w:val="3"/>
          <w:numId w:val="50"/>
        </w:numPr>
        <w:spacing w:line="240" w:lineRule="auto"/>
        <w:jc w:val="both"/>
        <w:rPr>
          <w:rFonts w:ascii="Times New Roman" w:hAnsi="Times New Roman" w:cs="Times New Roman"/>
          <w:sz w:val="24"/>
          <w:szCs w:val="24"/>
        </w:rPr>
      </w:pPr>
      <w:r w:rsidRPr="00141EB5">
        <w:rPr>
          <w:rFonts w:ascii="Times New Roman" w:hAnsi="Times New Roman" w:cs="Times New Roman"/>
          <w:sz w:val="24"/>
          <w:szCs w:val="24"/>
        </w:rPr>
        <w:t>Seos</w:t>
      </w:r>
      <w:r w:rsidR="00141EB5" w:rsidRPr="00141EB5">
        <w:rPr>
          <w:rFonts w:ascii="Times New Roman" w:hAnsi="Times New Roman" w:cs="Times New Roman"/>
          <w:sz w:val="24"/>
          <w:szCs w:val="24"/>
        </w:rPr>
        <w:t>e</w:t>
      </w:r>
      <w:r w:rsidR="00141EB5">
        <w:rPr>
          <w:rFonts w:ascii="Times New Roman" w:hAnsi="Times New Roman" w:cs="Times New Roman"/>
          <w:sz w:val="24"/>
          <w:szCs w:val="24"/>
        </w:rPr>
        <w:t>s uute rahvusvaheliste ettepanekutega (Zagreb, märts 2017) tuleks võimaluse korral</w:t>
      </w:r>
      <w:r w:rsidRPr="005017BB">
        <w:rPr>
          <w:rFonts w:ascii="Times New Roman" w:hAnsi="Times New Roman" w:cs="Times New Roman"/>
          <w:sz w:val="24"/>
          <w:szCs w:val="24"/>
        </w:rPr>
        <w:t xml:space="preserve"> senisest enam analüüsida seireproovides raskmetalle. Taimse materjali ja mulla osas on need juba täidetud, kuid vajakajäämised on sademete ja mullalahuse osas (mullalahuses Cu, Cd, Cr, Ni, Pb, Zn ning sademete osas Cu, Cd, Co, Cr, Ni, Pb, Zn, Hg, Mo).</w:t>
      </w:r>
      <w:r w:rsidR="005E4F9D" w:rsidRPr="005017BB">
        <w:rPr>
          <w:rFonts w:ascii="Times New Roman" w:hAnsi="Times New Roman" w:cs="Times New Roman"/>
          <w:sz w:val="24"/>
          <w:szCs w:val="24"/>
        </w:rPr>
        <w:t xml:space="preserve"> </w:t>
      </w:r>
      <w:r w:rsidR="001B6290" w:rsidRPr="00141EB5">
        <w:rPr>
          <w:rFonts w:ascii="Times New Roman" w:hAnsi="Times New Roman" w:cs="Times New Roman"/>
          <w:sz w:val="24"/>
          <w:szCs w:val="24"/>
        </w:rPr>
        <w:t>Hinnanguliselt on rahali</w:t>
      </w:r>
      <w:r w:rsidR="00141EB5" w:rsidRPr="00141EB5">
        <w:rPr>
          <w:rFonts w:ascii="Times New Roman" w:hAnsi="Times New Roman" w:cs="Times New Roman"/>
          <w:sz w:val="24"/>
          <w:szCs w:val="24"/>
        </w:rPr>
        <w:t>ne vajadus selleks 32 000 eurot aastas.</w:t>
      </w:r>
      <w:r w:rsidR="003D4E76" w:rsidRPr="00141EB5">
        <w:rPr>
          <w:rFonts w:ascii="Times New Roman" w:hAnsi="Times New Roman" w:cs="Times New Roman"/>
          <w:sz w:val="24"/>
          <w:szCs w:val="24"/>
        </w:rPr>
        <w:t xml:space="preserve"> </w:t>
      </w:r>
    </w:p>
    <w:p w14:paraId="7EB992A5" w14:textId="6ADB0D2E" w:rsidR="00E92C4C" w:rsidRPr="00141EB5" w:rsidRDefault="003D4E76" w:rsidP="005017BB">
      <w:pPr>
        <w:pStyle w:val="Loendilik"/>
        <w:numPr>
          <w:ilvl w:val="3"/>
          <w:numId w:val="50"/>
        </w:numPr>
        <w:spacing w:line="240" w:lineRule="auto"/>
        <w:jc w:val="both"/>
        <w:rPr>
          <w:rFonts w:ascii="Times New Roman" w:hAnsi="Times New Roman" w:cs="Times New Roman"/>
          <w:sz w:val="24"/>
          <w:szCs w:val="24"/>
        </w:rPr>
      </w:pPr>
      <w:r w:rsidRPr="00141EB5">
        <w:rPr>
          <w:rFonts w:ascii="Times New Roman" w:hAnsi="Times New Roman" w:cs="Times New Roman"/>
          <w:sz w:val="24"/>
          <w:szCs w:val="24"/>
        </w:rPr>
        <w:t>Samuti tuleb metsaseire korraldamisel arvestada seirevahendite uuendamise vajadusega, mi</w:t>
      </w:r>
      <w:r w:rsidR="00FB1DB1" w:rsidRPr="00141EB5">
        <w:rPr>
          <w:rFonts w:ascii="Times New Roman" w:hAnsi="Times New Roman" w:cs="Times New Roman"/>
          <w:sz w:val="24"/>
          <w:szCs w:val="24"/>
        </w:rPr>
        <w:t xml:space="preserve">lle rahaline vajadus on </w:t>
      </w:r>
      <w:r w:rsidR="00141EB5">
        <w:rPr>
          <w:rFonts w:ascii="Times New Roman" w:hAnsi="Times New Roman" w:cs="Times New Roman"/>
          <w:sz w:val="24"/>
          <w:szCs w:val="24"/>
        </w:rPr>
        <w:t>kümne aastaseks perioodiks</w:t>
      </w:r>
      <w:r w:rsidR="00FB1DB1" w:rsidRPr="00141EB5">
        <w:rPr>
          <w:rFonts w:ascii="Times New Roman" w:hAnsi="Times New Roman" w:cs="Times New Roman"/>
          <w:sz w:val="24"/>
          <w:szCs w:val="24"/>
        </w:rPr>
        <w:t xml:space="preserve"> ligikaudu</w:t>
      </w:r>
      <w:r w:rsidRPr="00141EB5">
        <w:rPr>
          <w:rFonts w:ascii="Times New Roman" w:hAnsi="Times New Roman" w:cs="Times New Roman"/>
          <w:sz w:val="24"/>
          <w:szCs w:val="24"/>
        </w:rPr>
        <w:t xml:space="preserve"> </w:t>
      </w:r>
      <w:r w:rsidR="00141EB5">
        <w:rPr>
          <w:rFonts w:ascii="Times New Roman" w:hAnsi="Times New Roman" w:cs="Times New Roman"/>
          <w:sz w:val="24"/>
          <w:szCs w:val="24"/>
        </w:rPr>
        <w:t>10</w:t>
      </w:r>
      <w:r w:rsidR="00FB1DB1" w:rsidRPr="00141EB5">
        <w:rPr>
          <w:rFonts w:ascii="Times New Roman" w:hAnsi="Times New Roman" w:cs="Times New Roman"/>
          <w:sz w:val="24"/>
          <w:szCs w:val="24"/>
        </w:rPr>
        <w:t> 000 eurot.</w:t>
      </w:r>
    </w:p>
    <w:p w14:paraId="0C69BE46" w14:textId="18D9AD3D" w:rsidR="00962A6F" w:rsidRPr="005017BB" w:rsidRDefault="00962A6F" w:rsidP="00FB1DB1">
      <w:pPr>
        <w:pStyle w:val="Loendilik"/>
        <w:numPr>
          <w:ilvl w:val="3"/>
          <w:numId w:val="50"/>
        </w:numPr>
        <w:spacing w:after="0" w:line="240" w:lineRule="auto"/>
        <w:jc w:val="both"/>
        <w:rPr>
          <w:rFonts w:ascii="Times New Roman" w:hAnsi="Times New Roman" w:cs="Times New Roman"/>
          <w:sz w:val="24"/>
          <w:szCs w:val="24"/>
        </w:rPr>
      </w:pPr>
      <w:r w:rsidRPr="005017BB">
        <w:rPr>
          <w:rFonts w:ascii="Times New Roman" w:hAnsi="Times New Roman" w:cs="Times New Roman"/>
          <w:sz w:val="24"/>
          <w:szCs w:val="24"/>
        </w:rPr>
        <w:t>Kaugem siht näeb ette majanduslike võtete ja selleks kasutatud seadmete mõju seiret metsaökosüsteemile. Metoodika käesoleval ajal puudub.</w:t>
      </w:r>
    </w:p>
    <w:p w14:paraId="477ED415" w14:textId="177326BF" w:rsidR="002A7B9C" w:rsidRDefault="002A7B9C" w:rsidP="005017BB">
      <w:pPr>
        <w:pStyle w:val="Kommentaaritekst"/>
        <w:numPr>
          <w:ilvl w:val="3"/>
          <w:numId w:val="50"/>
        </w:numPr>
        <w:jc w:val="both"/>
        <w:rPr>
          <w:rFonts w:ascii="Times New Roman" w:hAnsi="Times New Roman" w:cs="Times New Roman"/>
          <w:sz w:val="24"/>
          <w:szCs w:val="24"/>
        </w:rPr>
      </w:pPr>
      <w:r w:rsidRPr="00472C91">
        <w:rPr>
          <w:rFonts w:ascii="Times New Roman" w:hAnsi="Times New Roman" w:cs="Times New Roman"/>
          <w:sz w:val="24"/>
          <w:szCs w:val="24"/>
        </w:rPr>
        <w:t>Edaspidi võiks kaaluda andmete põhjalikumat kompleksset analüüsi 5-aastase intervalliga, et anda tervikülevaade suundumustest ja järeldustest metsaseires kogutud andmete põhjal.</w:t>
      </w:r>
    </w:p>
    <w:p w14:paraId="0BCEFDD4" w14:textId="77777777" w:rsidR="00A1662C" w:rsidRPr="00472C91" w:rsidRDefault="00A1662C" w:rsidP="00C8253B">
      <w:pPr>
        <w:pStyle w:val="Kommentaaritekst"/>
        <w:jc w:val="both"/>
      </w:pPr>
    </w:p>
    <w:p w14:paraId="67E71E54" w14:textId="1893837F" w:rsidR="004157C4" w:rsidRPr="0012536F" w:rsidRDefault="0051553D" w:rsidP="0012536F">
      <w:pPr>
        <w:pStyle w:val="Pealkiri1"/>
        <w:numPr>
          <w:ilvl w:val="0"/>
          <w:numId w:val="45"/>
        </w:numPr>
        <w:spacing w:before="240" w:after="240" w:line="240" w:lineRule="auto"/>
        <w:ind w:left="357" w:hanging="357"/>
        <w:rPr>
          <w:rFonts w:ascii="Times New Roman" w:hAnsi="Times New Roman" w:cs="Times New Roman"/>
          <w:sz w:val="32"/>
          <w:szCs w:val="32"/>
        </w:rPr>
      </w:pPr>
      <w:bookmarkStart w:id="28" w:name="_Toc498694002"/>
      <w:bookmarkStart w:id="29" w:name="_Toc498695886"/>
      <w:r w:rsidRPr="0012536F">
        <w:rPr>
          <w:rFonts w:ascii="Times New Roman" w:hAnsi="Times New Roman" w:cs="Times New Roman"/>
          <w:sz w:val="32"/>
          <w:szCs w:val="32"/>
        </w:rPr>
        <w:t>Programmi elluviimise tõhususe ja edukuse näitajad</w:t>
      </w:r>
      <w:bookmarkEnd w:id="28"/>
      <w:bookmarkEnd w:id="29"/>
    </w:p>
    <w:p w14:paraId="28837A06" w14:textId="77777777" w:rsidR="00621645" w:rsidRPr="00472C91" w:rsidRDefault="00621645"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Eestis on metsaseiret läbi viidud juba aastast 1988. Nende aastate jooksul on pidevalt parandatud ja täiustatud nii proovide kogumise kui ka laboratoorsete analüüside meetodeid, et tulemuseks oleks kõrge kvaliteediga andmed. Andmed edastatakse õigeaegselt nii rahvusvahelisse kui ka siseriiklikku andmebaasi.</w:t>
      </w:r>
    </w:p>
    <w:p w14:paraId="0DBCB2F1" w14:textId="640AF455" w:rsidR="009172BC" w:rsidRPr="00472C91" w:rsidRDefault="00621645"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Allprogrammi raames kogutud andmed on kõrgelt hinnatud nii rahvusvahelisel tasandil </w:t>
      </w:r>
      <w:r w:rsidR="0054134A" w:rsidRPr="00472C91">
        <w:rPr>
          <w:rFonts w:ascii="Times New Roman" w:hAnsi="Times New Roman" w:cs="Times New Roman"/>
          <w:sz w:val="24"/>
          <w:szCs w:val="24"/>
        </w:rPr>
        <w:t xml:space="preserve">kui ka Eestis. Keemiliste näitajate </w:t>
      </w:r>
      <w:r w:rsidR="00BF5068" w:rsidRPr="00472C91">
        <w:rPr>
          <w:rFonts w:ascii="Times New Roman" w:hAnsi="Times New Roman" w:cs="Times New Roman"/>
          <w:sz w:val="24"/>
          <w:szCs w:val="24"/>
        </w:rPr>
        <w:t>kõrget taset</w:t>
      </w:r>
      <w:r w:rsidR="0054134A" w:rsidRPr="00472C91">
        <w:rPr>
          <w:rFonts w:ascii="Times New Roman" w:hAnsi="Times New Roman" w:cs="Times New Roman"/>
          <w:sz w:val="24"/>
          <w:szCs w:val="24"/>
        </w:rPr>
        <w:t xml:space="preserve"> kinnitavad iga-aastased Euroopa metsaseire andme</w:t>
      </w:r>
      <w:r w:rsidR="009E3EB0" w:rsidRPr="00472C91">
        <w:rPr>
          <w:rFonts w:ascii="Times New Roman" w:hAnsi="Times New Roman" w:cs="Times New Roman"/>
          <w:sz w:val="24"/>
          <w:szCs w:val="24"/>
        </w:rPr>
        <w:t>id analüüsivate laborite testimise (interkalibreerimise)</w:t>
      </w:r>
      <w:r w:rsidR="0054134A" w:rsidRPr="00472C91">
        <w:rPr>
          <w:rFonts w:ascii="Times New Roman" w:hAnsi="Times New Roman" w:cs="Times New Roman"/>
          <w:sz w:val="24"/>
          <w:szCs w:val="24"/>
        </w:rPr>
        <w:t xml:space="preserve"> tulemused.</w:t>
      </w:r>
      <w:r w:rsidR="009E3EB0" w:rsidRPr="00472C91">
        <w:rPr>
          <w:rFonts w:ascii="Times New Roman" w:hAnsi="Times New Roman" w:cs="Times New Roman"/>
          <w:sz w:val="24"/>
          <w:szCs w:val="24"/>
        </w:rPr>
        <w:t xml:space="preserve"> Testide läbiviimist korraldab </w:t>
      </w:r>
      <w:r w:rsidR="009E3EB0" w:rsidRPr="00472C91">
        <w:rPr>
          <w:rFonts w:ascii="Times New Roman" w:hAnsi="Times New Roman" w:cs="Times New Roman"/>
          <w:i/>
          <w:sz w:val="24"/>
          <w:szCs w:val="24"/>
        </w:rPr>
        <w:t>ICP Forests</w:t>
      </w:r>
      <w:r w:rsidR="009E3EB0" w:rsidRPr="00472C91">
        <w:rPr>
          <w:rFonts w:ascii="Times New Roman" w:hAnsi="Times New Roman" w:cs="Times New Roman"/>
          <w:sz w:val="24"/>
          <w:szCs w:val="24"/>
        </w:rPr>
        <w:t xml:space="preserve"> programmi ekspertgrupp</w:t>
      </w:r>
      <w:r w:rsidR="00A206A7" w:rsidRPr="00472C91">
        <w:rPr>
          <w:rFonts w:ascii="Times New Roman" w:hAnsi="Times New Roman" w:cs="Times New Roman"/>
          <w:sz w:val="24"/>
          <w:szCs w:val="24"/>
        </w:rPr>
        <w:t xml:space="preserve"> </w:t>
      </w:r>
      <w:r w:rsidR="00A206A7" w:rsidRPr="00472C91">
        <w:rPr>
          <w:rFonts w:ascii="Times New Roman" w:hAnsi="Times New Roman" w:cs="Times New Roman"/>
          <w:i/>
          <w:sz w:val="24"/>
          <w:szCs w:val="24"/>
        </w:rPr>
        <w:t>EP Quality Assuarance and Quality Control (QA/QC)</w:t>
      </w:r>
      <w:r w:rsidR="00A206A7" w:rsidRPr="00472C91">
        <w:rPr>
          <w:rFonts w:ascii="Times New Roman" w:hAnsi="Times New Roman" w:cs="Times New Roman"/>
          <w:sz w:val="24"/>
          <w:szCs w:val="24"/>
        </w:rPr>
        <w:t>.</w:t>
      </w:r>
      <w:r w:rsidR="0054134A" w:rsidRPr="00472C91">
        <w:rPr>
          <w:rFonts w:ascii="Times New Roman" w:hAnsi="Times New Roman" w:cs="Times New Roman"/>
          <w:sz w:val="24"/>
          <w:szCs w:val="24"/>
        </w:rPr>
        <w:t xml:space="preserve"> I astme metsaseire andmete head  kvaliteeti kinnitavad rahvusvahelis</w:t>
      </w:r>
      <w:r w:rsidR="0012536F">
        <w:rPr>
          <w:rFonts w:ascii="Times New Roman" w:hAnsi="Times New Roman" w:cs="Times New Roman"/>
          <w:sz w:val="24"/>
          <w:szCs w:val="24"/>
        </w:rPr>
        <w:t xml:space="preserve">ed treeningkursuste tulemused. </w:t>
      </w:r>
    </w:p>
    <w:p w14:paraId="5F3CDFA2" w14:textId="50707921" w:rsidR="0051553D" w:rsidRPr="0012536F" w:rsidRDefault="0051553D" w:rsidP="0012536F">
      <w:pPr>
        <w:pStyle w:val="Pealkiri1"/>
        <w:numPr>
          <w:ilvl w:val="0"/>
          <w:numId w:val="45"/>
        </w:numPr>
        <w:spacing w:before="240" w:after="240" w:line="240" w:lineRule="auto"/>
        <w:ind w:left="357" w:hanging="357"/>
        <w:rPr>
          <w:rFonts w:ascii="Times New Roman" w:hAnsi="Times New Roman" w:cs="Times New Roman"/>
          <w:sz w:val="32"/>
          <w:szCs w:val="32"/>
        </w:rPr>
      </w:pPr>
      <w:bookmarkStart w:id="30" w:name="_Toc498694003"/>
      <w:bookmarkStart w:id="31" w:name="_Toc498695887"/>
      <w:r w:rsidRPr="0012536F">
        <w:rPr>
          <w:rFonts w:ascii="Times New Roman" w:hAnsi="Times New Roman" w:cs="Times New Roman"/>
          <w:sz w:val="32"/>
          <w:szCs w:val="32"/>
        </w:rPr>
        <w:t>Võimalikud riskitegurid programmi elluviimisel</w:t>
      </w:r>
      <w:bookmarkEnd w:id="30"/>
      <w:bookmarkEnd w:id="31"/>
    </w:p>
    <w:p w14:paraId="3D5C22B8" w14:textId="611FFDF7" w:rsidR="00A50BA4" w:rsidRPr="00472C91" w:rsidRDefault="00BF5068"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 xml:space="preserve">Suurimaks riskiteguriks on eelarve vähenemine, mille tõttu ei ole võimalik täita kõiki rahvusvahelisi ja siseriiklikke kohustusi. </w:t>
      </w:r>
      <w:r w:rsidR="00A66279" w:rsidRPr="00472C91">
        <w:rPr>
          <w:rFonts w:ascii="Times New Roman" w:hAnsi="Times New Roman" w:cs="Times New Roman"/>
          <w:sz w:val="24"/>
          <w:szCs w:val="24"/>
        </w:rPr>
        <w:t>Rahaliste probleemide</w:t>
      </w:r>
      <w:r w:rsidRPr="00472C91">
        <w:rPr>
          <w:rFonts w:ascii="Times New Roman" w:hAnsi="Times New Roman" w:cs="Times New Roman"/>
          <w:sz w:val="24"/>
          <w:szCs w:val="24"/>
        </w:rPr>
        <w:t xml:space="preserve"> leevendamiseks on saadud kaasrahastust </w:t>
      </w:r>
      <w:r w:rsidRPr="00472C91">
        <w:rPr>
          <w:rFonts w:ascii="Times New Roman" w:hAnsi="Times New Roman" w:cs="Times New Roman"/>
          <w:i/>
          <w:sz w:val="24"/>
          <w:szCs w:val="24"/>
        </w:rPr>
        <w:t>ICP Forest</w:t>
      </w:r>
      <w:r w:rsidRPr="00472C91">
        <w:rPr>
          <w:rFonts w:ascii="Times New Roman" w:hAnsi="Times New Roman" w:cs="Times New Roman"/>
          <w:sz w:val="24"/>
          <w:szCs w:val="24"/>
        </w:rPr>
        <w:t xml:space="preserve"> projektidest</w:t>
      </w:r>
      <w:r w:rsidR="00896B74" w:rsidRPr="00472C91">
        <w:rPr>
          <w:rFonts w:ascii="Times New Roman" w:hAnsi="Times New Roman" w:cs="Times New Roman"/>
          <w:sz w:val="24"/>
          <w:szCs w:val="24"/>
        </w:rPr>
        <w:t xml:space="preserve"> ja KIK projektidest.</w:t>
      </w:r>
      <w:r w:rsidR="005E4F9D" w:rsidRPr="00472C91">
        <w:rPr>
          <w:rFonts w:ascii="Times New Roman" w:hAnsi="Times New Roman" w:cs="Times New Roman"/>
          <w:sz w:val="24"/>
          <w:szCs w:val="24"/>
        </w:rPr>
        <w:t xml:space="preserve"> </w:t>
      </w:r>
      <w:r w:rsidR="005202A5" w:rsidRPr="00472C91">
        <w:rPr>
          <w:rFonts w:ascii="Times New Roman" w:hAnsi="Times New Roman" w:cs="Times New Roman"/>
          <w:sz w:val="24"/>
          <w:szCs w:val="24"/>
        </w:rPr>
        <w:t>Projektidega kaasneva lisatöö juures tuleb arvestada ka täiendava tööjõu vajadusega.</w:t>
      </w:r>
      <w:r w:rsidR="00A50BA4" w:rsidRPr="00472C91">
        <w:rPr>
          <w:rFonts w:ascii="Times New Roman" w:hAnsi="Times New Roman" w:cs="Times New Roman"/>
          <w:sz w:val="24"/>
          <w:szCs w:val="24"/>
        </w:rPr>
        <w:tab/>
      </w:r>
    </w:p>
    <w:p w14:paraId="12ACB0A8" w14:textId="77777777" w:rsidR="00A50BA4" w:rsidRPr="00472C91" w:rsidRDefault="00A50BA4" w:rsidP="0004111E">
      <w:pPr>
        <w:spacing w:line="240" w:lineRule="auto"/>
        <w:jc w:val="both"/>
        <w:rPr>
          <w:rFonts w:ascii="Times New Roman" w:hAnsi="Times New Roman" w:cs="Times New Roman"/>
          <w:sz w:val="24"/>
          <w:szCs w:val="24"/>
        </w:rPr>
      </w:pPr>
      <w:r w:rsidRPr="00472C91">
        <w:rPr>
          <w:rFonts w:ascii="Times New Roman" w:hAnsi="Times New Roman" w:cs="Times New Roman"/>
          <w:sz w:val="24"/>
          <w:szCs w:val="24"/>
        </w:rPr>
        <w:t>Euroopa tasemel ei suudeta leida ühiseid suundi mulla kaitses ja seires, mis kohalikul tasandil vähendab samuti metsamuldade seire prioriteetsust.</w:t>
      </w:r>
    </w:p>
    <w:p w14:paraId="0601DF46" w14:textId="77E591C7" w:rsidR="00A66279" w:rsidRDefault="005202A5" w:rsidP="0004111E">
      <w:pPr>
        <w:spacing w:line="240" w:lineRule="auto"/>
        <w:jc w:val="both"/>
      </w:pPr>
      <w:r w:rsidRPr="00472C91">
        <w:rPr>
          <w:rFonts w:ascii="Times New Roman" w:hAnsi="Times New Roman" w:cs="Times New Roman"/>
          <w:sz w:val="24"/>
          <w:szCs w:val="24"/>
        </w:rPr>
        <w:t xml:space="preserve">Kompetentsete ja kogemustega programmi teostajate vähesus võib muutuda lähiaastatel probleemiks, kui varasemad seire tegijad lähevad </w:t>
      </w:r>
      <w:r w:rsidR="00412FBC" w:rsidRPr="00472C91">
        <w:rPr>
          <w:rFonts w:ascii="Times New Roman" w:hAnsi="Times New Roman" w:cs="Times New Roman"/>
          <w:sz w:val="24"/>
          <w:szCs w:val="24"/>
        </w:rPr>
        <w:t>vanadus</w:t>
      </w:r>
      <w:r w:rsidRPr="00472C91">
        <w:rPr>
          <w:rFonts w:ascii="Times New Roman" w:hAnsi="Times New Roman" w:cs="Times New Roman"/>
          <w:sz w:val="24"/>
          <w:szCs w:val="24"/>
        </w:rPr>
        <w:t>pensionile. Töö tegija vahetumine võib kaasa tuua ka muutused</w:t>
      </w:r>
      <w:r w:rsidR="00412FBC" w:rsidRPr="00472C91">
        <w:rPr>
          <w:rFonts w:ascii="Times New Roman" w:hAnsi="Times New Roman" w:cs="Times New Roman"/>
          <w:sz w:val="24"/>
          <w:szCs w:val="24"/>
        </w:rPr>
        <w:t xml:space="preserve"> tulemustes.</w:t>
      </w:r>
      <w:r w:rsidRPr="00472C91">
        <w:rPr>
          <w:rFonts w:ascii="Times New Roman" w:hAnsi="Times New Roman" w:cs="Times New Roman"/>
          <w:sz w:val="24"/>
          <w:szCs w:val="24"/>
        </w:rPr>
        <w:t xml:space="preserve"> </w:t>
      </w:r>
      <w:r w:rsidR="00412FBC" w:rsidRPr="00472C91">
        <w:rPr>
          <w:rFonts w:ascii="Times New Roman" w:hAnsi="Times New Roman" w:cs="Times New Roman"/>
          <w:sz w:val="24"/>
          <w:szCs w:val="24"/>
        </w:rPr>
        <w:t>Seega on vajalik tagada piisav uute seire tegijate väljaõpe</w:t>
      </w:r>
      <w:r w:rsidR="0001528A" w:rsidRPr="00472C91">
        <w:rPr>
          <w:rFonts w:ascii="Times New Roman" w:hAnsi="Times New Roman" w:cs="Times New Roman"/>
          <w:sz w:val="24"/>
          <w:szCs w:val="24"/>
        </w:rPr>
        <w:t xml:space="preserve"> juba praegu</w:t>
      </w:r>
      <w:r w:rsidR="00412FBC" w:rsidRPr="00472C91">
        <w:rPr>
          <w:rFonts w:ascii="Times New Roman" w:hAnsi="Times New Roman" w:cs="Times New Roman"/>
          <w:sz w:val="24"/>
          <w:szCs w:val="24"/>
        </w:rPr>
        <w:t xml:space="preserve">. </w:t>
      </w:r>
    </w:p>
    <w:p w14:paraId="10DF236D" w14:textId="77777777" w:rsidR="0051553D" w:rsidRPr="00A50BA4" w:rsidRDefault="0051553D" w:rsidP="0004111E">
      <w:pPr>
        <w:spacing w:line="240" w:lineRule="auto"/>
        <w:rPr>
          <w:b/>
        </w:rPr>
      </w:pPr>
    </w:p>
    <w:sectPr w:rsidR="0051553D" w:rsidRPr="00A50BA4" w:rsidSect="0012536F">
      <w:footerReference w:type="default" r:id="rId55"/>
      <w:pgSz w:w="11906" w:h="16838"/>
      <w:pgMar w:top="567" w:right="1021" w:bottom="510" w:left="181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D8265D" w14:textId="77777777" w:rsidR="00F940A9" w:rsidRDefault="00F940A9" w:rsidP="00BA6CB3">
      <w:pPr>
        <w:spacing w:after="0" w:line="240" w:lineRule="auto"/>
      </w:pPr>
      <w:r>
        <w:separator/>
      </w:r>
    </w:p>
  </w:endnote>
  <w:endnote w:type="continuationSeparator" w:id="0">
    <w:p w14:paraId="23210D57" w14:textId="77777777" w:rsidR="00F940A9" w:rsidRDefault="00F940A9" w:rsidP="00BA6CB3">
      <w:pPr>
        <w:spacing w:after="0" w:line="240" w:lineRule="auto"/>
      </w:pPr>
      <w:r>
        <w:continuationSeparator/>
      </w:r>
    </w:p>
  </w:endnote>
  <w:endnote w:type="continuationNotice" w:id="1">
    <w:p w14:paraId="7403D54C" w14:textId="77777777" w:rsidR="00F940A9" w:rsidRDefault="00F940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1881151"/>
      <w:docPartObj>
        <w:docPartGallery w:val="Page Numbers (Bottom of Page)"/>
        <w:docPartUnique/>
      </w:docPartObj>
    </w:sdtPr>
    <w:sdtEndPr/>
    <w:sdtContent>
      <w:p w14:paraId="53DEDEB8" w14:textId="00DA1D11" w:rsidR="00473A4D" w:rsidRDefault="00473A4D">
        <w:pPr>
          <w:pStyle w:val="Jalus"/>
          <w:jc w:val="right"/>
        </w:pPr>
        <w:r>
          <w:fldChar w:fldCharType="begin"/>
        </w:r>
        <w:r>
          <w:instrText>PAGE   \* MERGEFORMAT</w:instrText>
        </w:r>
        <w:r>
          <w:fldChar w:fldCharType="separate"/>
        </w:r>
        <w:r w:rsidR="00A145AE">
          <w:rPr>
            <w:noProof/>
          </w:rPr>
          <w:t>18</w:t>
        </w:r>
        <w:r>
          <w:fldChar w:fldCharType="end"/>
        </w:r>
      </w:p>
    </w:sdtContent>
  </w:sdt>
  <w:p w14:paraId="02936E33" w14:textId="77777777" w:rsidR="00473A4D" w:rsidRDefault="00473A4D">
    <w:pPr>
      <w:pStyle w:val="Jalu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139933" w14:textId="77777777" w:rsidR="00F940A9" w:rsidRDefault="00F940A9" w:rsidP="00BA6CB3">
      <w:pPr>
        <w:spacing w:after="0" w:line="240" w:lineRule="auto"/>
      </w:pPr>
      <w:r>
        <w:separator/>
      </w:r>
    </w:p>
  </w:footnote>
  <w:footnote w:type="continuationSeparator" w:id="0">
    <w:p w14:paraId="45BDD61E" w14:textId="77777777" w:rsidR="00F940A9" w:rsidRDefault="00F940A9" w:rsidP="00BA6CB3">
      <w:pPr>
        <w:spacing w:after="0" w:line="240" w:lineRule="auto"/>
      </w:pPr>
      <w:r>
        <w:continuationSeparator/>
      </w:r>
    </w:p>
  </w:footnote>
  <w:footnote w:type="continuationNotice" w:id="1">
    <w:p w14:paraId="1948C30A" w14:textId="77777777" w:rsidR="00F940A9" w:rsidRDefault="00F940A9">
      <w:pPr>
        <w:spacing w:after="0" w:line="240" w:lineRule="auto"/>
      </w:pPr>
    </w:p>
  </w:footnote>
  <w:footnote w:id="2">
    <w:p w14:paraId="7487961E" w14:textId="2445E0D2" w:rsidR="00473A4D" w:rsidRDefault="00473A4D">
      <w:pPr>
        <w:pStyle w:val="Allmrkusetekst"/>
      </w:pPr>
      <w:r>
        <w:rPr>
          <w:rStyle w:val="Allmrkuseviide"/>
        </w:rPr>
        <w:footnoteRef/>
      </w:r>
      <w:r>
        <w:t xml:space="preserve"> K-kohustuslik, S-soovituslik</w:t>
      </w:r>
    </w:p>
  </w:footnote>
  <w:footnote w:id="3">
    <w:p w14:paraId="39BF7537" w14:textId="77777777" w:rsidR="00473A4D" w:rsidRDefault="00473A4D">
      <w:pPr>
        <w:pStyle w:val="Allmrkusetekst"/>
      </w:pPr>
      <w:r>
        <w:rPr>
          <w:rStyle w:val="Allmrkuseviide"/>
        </w:rPr>
        <w:footnoteRef/>
      </w:r>
      <w:r>
        <w:t xml:space="preserve"> Näitaja kirjeldus </w:t>
      </w:r>
      <w:r w:rsidRPr="00F12F7E">
        <w:rPr>
          <w:i/>
        </w:rPr>
        <w:t>ICP Forests</w:t>
      </w:r>
      <w:r>
        <w:t xml:space="preserve"> juhendis </w:t>
      </w:r>
      <w:hyperlink r:id="rId1" w:history="1">
        <w:r w:rsidRPr="00F12F7E">
          <w:rPr>
            <w:rStyle w:val="Hperlink"/>
            <w:i/>
          </w:rPr>
          <w:t>Visual assessment of crown condition and damaging agents</w:t>
        </w:r>
      </w:hyperlink>
    </w:p>
  </w:footnote>
  <w:footnote w:id="4">
    <w:p w14:paraId="0100A21D" w14:textId="77777777" w:rsidR="00473A4D" w:rsidRDefault="00473A4D" w:rsidP="007D44C4">
      <w:pPr>
        <w:spacing w:before="120" w:after="0" w:line="240" w:lineRule="auto"/>
      </w:pPr>
      <w:r>
        <w:rPr>
          <w:rStyle w:val="Allmrkuseviide"/>
        </w:rPr>
        <w:footnoteRef/>
      </w:r>
      <w:r>
        <w:t xml:space="preserve"> </w:t>
      </w:r>
      <w:r w:rsidRPr="00B06F3E">
        <w:t>K-kohustuslik, S-soovituslik</w:t>
      </w:r>
    </w:p>
    <w:p w14:paraId="1057F1ED" w14:textId="77777777" w:rsidR="00473A4D" w:rsidRDefault="00473A4D">
      <w:pPr>
        <w:pStyle w:val="Allmrkusetekst"/>
      </w:pPr>
    </w:p>
  </w:footnote>
  <w:footnote w:id="5">
    <w:p w14:paraId="68C1E057" w14:textId="7D1A09A9" w:rsidR="00473A4D" w:rsidRDefault="00473A4D">
      <w:pPr>
        <w:pStyle w:val="Allmrkusetekst"/>
      </w:pPr>
      <w:r>
        <w:rPr>
          <w:rStyle w:val="Allmrkuseviide"/>
        </w:rPr>
        <w:footnoteRef/>
      </w:r>
      <w:r>
        <w:t xml:space="preserve"> K-kohustuslik, S-soovituslik</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3194E"/>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093BB4"/>
    <w:multiLevelType w:val="hybridMultilevel"/>
    <w:tmpl w:val="4D565FD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68B308B"/>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15623F"/>
    <w:multiLevelType w:val="multilevel"/>
    <w:tmpl w:val="3620F394"/>
    <w:lvl w:ilvl="0">
      <w:start w:val="3"/>
      <w:numFmt w:val="decimal"/>
      <w:lvlText w:val="%1."/>
      <w:lvlJc w:val="left"/>
      <w:pPr>
        <w:ind w:left="672" w:hanging="672"/>
      </w:pPr>
      <w:rPr>
        <w:rFonts w:hint="default"/>
        <w:b w:val="0"/>
      </w:rPr>
    </w:lvl>
    <w:lvl w:ilvl="1">
      <w:start w:val="3"/>
      <w:numFmt w:val="decimal"/>
      <w:lvlText w:val="%1.%2."/>
      <w:lvlJc w:val="left"/>
      <w:pPr>
        <w:ind w:left="672" w:hanging="672"/>
      </w:pPr>
      <w:rPr>
        <w:rFonts w:hint="default"/>
        <w:b w:val="0"/>
      </w:rPr>
    </w:lvl>
    <w:lvl w:ilvl="2">
      <w:start w:val="2"/>
      <w:numFmt w:val="decimal"/>
      <w:lvlText w:val="%1.%2.%3."/>
      <w:lvlJc w:val="left"/>
      <w:pPr>
        <w:ind w:left="1429" w:hanging="720"/>
      </w:pPr>
      <w:rPr>
        <w:rFonts w:hint="default"/>
        <w:b/>
      </w:rPr>
    </w:lvl>
    <w:lvl w:ilvl="3">
      <w:start w:val="2"/>
      <w:numFmt w:val="decimal"/>
      <w:lvlText w:val="%1.%2.%3.%4."/>
      <w:lvlJc w:val="left"/>
      <w:pPr>
        <w:ind w:left="720" w:hanging="720"/>
      </w:pPr>
      <w:rPr>
        <w:rFonts w:hint="default"/>
        <w:b/>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08455F5C"/>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F64E0B"/>
    <w:multiLevelType w:val="multilevel"/>
    <w:tmpl w:val="99888B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FE19E2"/>
    <w:multiLevelType w:val="multilevel"/>
    <w:tmpl w:val="65B68388"/>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8B6D92"/>
    <w:multiLevelType w:val="hybridMultilevel"/>
    <w:tmpl w:val="7A6AC418"/>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14EF4C74"/>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9A4B6C"/>
    <w:multiLevelType w:val="multilevel"/>
    <w:tmpl w:val="C34CC6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76647F7"/>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78573D0"/>
    <w:multiLevelType w:val="multilevel"/>
    <w:tmpl w:val="042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79025DC"/>
    <w:multiLevelType w:val="multilevel"/>
    <w:tmpl w:val="C34CC6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84E286E"/>
    <w:multiLevelType w:val="hybridMultilevel"/>
    <w:tmpl w:val="8248A920"/>
    <w:lvl w:ilvl="0" w:tplc="04250011">
      <w:start w:val="1"/>
      <w:numFmt w:val="decimal"/>
      <w:lvlText w:val="%1)"/>
      <w:lvlJc w:val="left"/>
      <w:pPr>
        <w:ind w:left="502" w:hanging="360"/>
      </w:pPr>
      <w:rPr>
        <w:rFonts w:hint="default"/>
      </w:rPr>
    </w:lvl>
    <w:lvl w:ilvl="1" w:tplc="04250003" w:tentative="1">
      <w:start w:val="1"/>
      <w:numFmt w:val="bullet"/>
      <w:lvlText w:val="o"/>
      <w:lvlJc w:val="left"/>
      <w:pPr>
        <w:ind w:left="1222" w:hanging="360"/>
      </w:pPr>
      <w:rPr>
        <w:rFonts w:ascii="Courier New" w:hAnsi="Courier New" w:cs="Courier New" w:hint="default"/>
      </w:rPr>
    </w:lvl>
    <w:lvl w:ilvl="2" w:tplc="04250005" w:tentative="1">
      <w:start w:val="1"/>
      <w:numFmt w:val="bullet"/>
      <w:lvlText w:val=""/>
      <w:lvlJc w:val="left"/>
      <w:pPr>
        <w:ind w:left="1942" w:hanging="360"/>
      </w:pPr>
      <w:rPr>
        <w:rFonts w:ascii="Wingdings" w:hAnsi="Wingdings" w:hint="default"/>
      </w:rPr>
    </w:lvl>
    <w:lvl w:ilvl="3" w:tplc="04250001" w:tentative="1">
      <w:start w:val="1"/>
      <w:numFmt w:val="bullet"/>
      <w:lvlText w:val=""/>
      <w:lvlJc w:val="left"/>
      <w:pPr>
        <w:ind w:left="2662" w:hanging="360"/>
      </w:pPr>
      <w:rPr>
        <w:rFonts w:ascii="Symbol" w:hAnsi="Symbol" w:hint="default"/>
      </w:rPr>
    </w:lvl>
    <w:lvl w:ilvl="4" w:tplc="04250003" w:tentative="1">
      <w:start w:val="1"/>
      <w:numFmt w:val="bullet"/>
      <w:lvlText w:val="o"/>
      <w:lvlJc w:val="left"/>
      <w:pPr>
        <w:ind w:left="3382" w:hanging="360"/>
      </w:pPr>
      <w:rPr>
        <w:rFonts w:ascii="Courier New" w:hAnsi="Courier New" w:cs="Courier New" w:hint="default"/>
      </w:rPr>
    </w:lvl>
    <w:lvl w:ilvl="5" w:tplc="04250005" w:tentative="1">
      <w:start w:val="1"/>
      <w:numFmt w:val="bullet"/>
      <w:lvlText w:val=""/>
      <w:lvlJc w:val="left"/>
      <w:pPr>
        <w:ind w:left="4102" w:hanging="360"/>
      </w:pPr>
      <w:rPr>
        <w:rFonts w:ascii="Wingdings" w:hAnsi="Wingdings" w:hint="default"/>
      </w:rPr>
    </w:lvl>
    <w:lvl w:ilvl="6" w:tplc="04250001" w:tentative="1">
      <w:start w:val="1"/>
      <w:numFmt w:val="bullet"/>
      <w:lvlText w:val=""/>
      <w:lvlJc w:val="left"/>
      <w:pPr>
        <w:ind w:left="4822" w:hanging="360"/>
      </w:pPr>
      <w:rPr>
        <w:rFonts w:ascii="Symbol" w:hAnsi="Symbol" w:hint="default"/>
      </w:rPr>
    </w:lvl>
    <w:lvl w:ilvl="7" w:tplc="04250003" w:tentative="1">
      <w:start w:val="1"/>
      <w:numFmt w:val="bullet"/>
      <w:lvlText w:val="o"/>
      <w:lvlJc w:val="left"/>
      <w:pPr>
        <w:ind w:left="5542" w:hanging="360"/>
      </w:pPr>
      <w:rPr>
        <w:rFonts w:ascii="Courier New" w:hAnsi="Courier New" w:cs="Courier New" w:hint="default"/>
      </w:rPr>
    </w:lvl>
    <w:lvl w:ilvl="8" w:tplc="04250005" w:tentative="1">
      <w:start w:val="1"/>
      <w:numFmt w:val="bullet"/>
      <w:lvlText w:val=""/>
      <w:lvlJc w:val="left"/>
      <w:pPr>
        <w:ind w:left="6262" w:hanging="360"/>
      </w:pPr>
      <w:rPr>
        <w:rFonts w:ascii="Wingdings" w:hAnsi="Wingdings" w:hint="default"/>
      </w:rPr>
    </w:lvl>
  </w:abstractNum>
  <w:abstractNum w:abstractNumId="14" w15:restartNumberingAfterBreak="0">
    <w:nsid w:val="1AAE3AF8"/>
    <w:multiLevelType w:val="hybridMultilevel"/>
    <w:tmpl w:val="E108A016"/>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1EEC68F0"/>
    <w:multiLevelType w:val="multilevel"/>
    <w:tmpl w:val="C34CC6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0907A1C"/>
    <w:multiLevelType w:val="multilevel"/>
    <w:tmpl w:val="C34CC6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1754733"/>
    <w:multiLevelType w:val="hybridMultilevel"/>
    <w:tmpl w:val="48B2656C"/>
    <w:lvl w:ilvl="0" w:tplc="04250011">
      <w:start w:val="1"/>
      <w:numFmt w:val="decimal"/>
      <w:lvlText w:val="%1)"/>
      <w:lvlJc w:val="left"/>
      <w:pPr>
        <w:ind w:left="1426" w:hanging="360"/>
      </w:pPr>
      <w:rPr>
        <w:rFonts w:hint="default"/>
      </w:rPr>
    </w:lvl>
    <w:lvl w:ilvl="1" w:tplc="04250019" w:tentative="1">
      <w:start w:val="1"/>
      <w:numFmt w:val="lowerLetter"/>
      <w:lvlText w:val="%2."/>
      <w:lvlJc w:val="left"/>
      <w:pPr>
        <w:ind w:left="2146" w:hanging="360"/>
      </w:pPr>
    </w:lvl>
    <w:lvl w:ilvl="2" w:tplc="0425001B" w:tentative="1">
      <w:start w:val="1"/>
      <w:numFmt w:val="lowerRoman"/>
      <w:lvlText w:val="%3."/>
      <w:lvlJc w:val="right"/>
      <w:pPr>
        <w:ind w:left="2866" w:hanging="180"/>
      </w:pPr>
    </w:lvl>
    <w:lvl w:ilvl="3" w:tplc="0425000F" w:tentative="1">
      <w:start w:val="1"/>
      <w:numFmt w:val="decimal"/>
      <w:lvlText w:val="%4."/>
      <w:lvlJc w:val="left"/>
      <w:pPr>
        <w:ind w:left="3586" w:hanging="360"/>
      </w:pPr>
    </w:lvl>
    <w:lvl w:ilvl="4" w:tplc="04250019" w:tentative="1">
      <w:start w:val="1"/>
      <w:numFmt w:val="lowerLetter"/>
      <w:lvlText w:val="%5."/>
      <w:lvlJc w:val="left"/>
      <w:pPr>
        <w:ind w:left="4306" w:hanging="360"/>
      </w:pPr>
    </w:lvl>
    <w:lvl w:ilvl="5" w:tplc="0425001B" w:tentative="1">
      <w:start w:val="1"/>
      <w:numFmt w:val="lowerRoman"/>
      <w:lvlText w:val="%6."/>
      <w:lvlJc w:val="right"/>
      <w:pPr>
        <w:ind w:left="5026" w:hanging="180"/>
      </w:pPr>
    </w:lvl>
    <w:lvl w:ilvl="6" w:tplc="0425000F" w:tentative="1">
      <w:start w:val="1"/>
      <w:numFmt w:val="decimal"/>
      <w:lvlText w:val="%7."/>
      <w:lvlJc w:val="left"/>
      <w:pPr>
        <w:ind w:left="5746" w:hanging="360"/>
      </w:pPr>
    </w:lvl>
    <w:lvl w:ilvl="7" w:tplc="04250019" w:tentative="1">
      <w:start w:val="1"/>
      <w:numFmt w:val="lowerLetter"/>
      <w:lvlText w:val="%8."/>
      <w:lvlJc w:val="left"/>
      <w:pPr>
        <w:ind w:left="6466" w:hanging="360"/>
      </w:pPr>
    </w:lvl>
    <w:lvl w:ilvl="8" w:tplc="0425001B" w:tentative="1">
      <w:start w:val="1"/>
      <w:numFmt w:val="lowerRoman"/>
      <w:lvlText w:val="%9."/>
      <w:lvlJc w:val="right"/>
      <w:pPr>
        <w:ind w:left="7186" w:hanging="180"/>
      </w:pPr>
    </w:lvl>
  </w:abstractNum>
  <w:abstractNum w:abstractNumId="18" w15:restartNumberingAfterBreak="0">
    <w:nsid w:val="27AD6215"/>
    <w:multiLevelType w:val="multilevel"/>
    <w:tmpl w:val="8880F7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7D00A3A"/>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2272CD7"/>
    <w:multiLevelType w:val="hybridMultilevel"/>
    <w:tmpl w:val="EC62FFC6"/>
    <w:lvl w:ilvl="0" w:tplc="0425000F">
      <w:start w:val="1"/>
      <w:numFmt w:val="decimal"/>
      <w:lvlText w:val="%1."/>
      <w:lvlJc w:val="left"/>
      <w:pPr>
        <w:ind w:left="360" w:hanging="360"/>
      </w:pPr>
    </w:lvl>
    <w:lvl w:ilvl="1" w:tplc="04250019" w:tentative="1">
      <w:start w:val="1"/>
      <w:numFmt w:val="lowerLetter"/>
      <w:lvlText w:val="%2."/>
      <w:lvlJc w:val="left"/>
      <w:pPr>
        <w:ind w:left="1582" w:hanging="360"/>
      </w:pPr>
    </w:lvl>
    <w:lvl w:ilvl="2" w:tplc="0425001B" w:tentative="1">
      <w:start w:val="1"/>
      <w:numFmt w:val="lowerRoman"/>
      <w:lvlText w:val="%3."/>
      <w:lvlJc w:val="right"/>
      <w:pPr>
        <w:ind w:left="2302" w:hanging="180"/>
      </w:pPr>
    </w:lvl>
    <w:lvl w:ilvl="3" w:tplc="0425000F" w:tentative="1">
      <w:start w:val="1"/>
      <w:numFmt w:val="decimal"/>
      <w:lvlText w:val="%4."/>
      <w:lvlJc w:val="left"/>
      <w:pPr>
        <w:ind w:left="3022" w:hanging="360"/>
      </w:pPr>
    </w:lvl>
    <w:lvl w:ilvl="4" w:tplc="04250019" w:tentative="1">
      <w:start w:val="1"/>
      <w:numFmt w:val="lowerLetter"/>
      <w:lvlText w:val="%5."/>
      <w:lvlJc w:val="left"/>
      <w:pPr>
        <w:ind w:left="3742" w:hanging="360"/>
      </w:pPr>
    </w:lvl>
    <w:lvl w:ilvl="5" w:tplc="0425001B" w:tentative="1">
      <w:start w:val="1"/>
      <w:numFmt w:val="lowerRoman"/>
      <w:lvlText w:val="%6."/>
      <w:lvlJc w:val="right"/>
      <w:pPr>
        <w:ind w:left="4462" w:hanging="180"/>
      </w:pPr>
    </w:lvl>
    <w:lvl w:ilvl="6" w:tplc="0425000F" w:tentative="1">
      <w:start w:val="1"/>
      <w:numFmt w:val="decimal"/>
      <w:lvlText w:val="%7."/>
      <w:lvlJc w:val="left"/>
      <w:pPr>
        <w:ind w:left="5182" w:hanging="360"/>
      </w:pPr>
    </w:lvl>
    <w:lvl w:ilvl="7" w:tplc="04250019" w:tentative="1">
      <w:start w:val="1"/>
      <w:numFmt w:val="lowerLetter"/>
      <w:lvlText w:val="%8."/>
      <w:lvlJc w:val="left"/>
      <w:pPr>
        <w:ind w:left="5902" w:hanging="360"/>
      </w:pPr>
    </w:lvl>
    <w:lvl w:ilvl="8" w:tplc="0425001B" w:tentative="1">
      <w:start w:val="1"/>
      <w:numFmt w:val="lowerRoman"/>
      <w:lvlText w:val="%9."/>
      <w:lvlJc w:val="right"/>
      <w:pPr>
        <w:ind w:left="6622" w:hanging="180"/>
      </w:pPr>
    </w:lvl>
  </w:abstractNum>
  <w:abstractNum w:abstractNumId="21" w15:restartNumberingAfterBreak="0">
    <w:nsid w:val="32274162"/>
    <w:multiLevelType w:val="hybridMultilevel"/>
    <w:tmpl w:val="FAF674A0"/>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35E149E9"/>
    <w:multiLevelType w:val="hybridMultilevel"/>
    <w:tmpl w:val="2E38AA9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3A435216"/>
    <w:multiLevelType w:val="hybridMultilevel"/>
    <w:tmpl w:val="333AC07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3C914D6A"/>
    <w:multiLevelType w:val="hybridMultilevel"/>
    <w:tmpl w:val="23C813E8"/>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5" w15:restartNumberingAfterBreak="0">
    <w:nsid w:val="3FD63D82"/>
    <w:multiLevelType w:val="multilevel"/>
    <w:tmpl w:val="A98CE83C"/>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447033E9"/>
    <w:multiLevelType w:val="multilevel"/>
    <w:tmpl w:val="8880F7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7414562"/>
    <w:multiLevelType w:val="hybridMultilevel"/>
    <w:tmpl w:val="FACAAA14"/>
    <w:lvl w:ilvl="0" w:tplc="2F982FE6">
      <w:start w:val="12"/>
      <w:numFmt w:val="bullet"/>
      <w:lvlText w:val="-"/>
      <w:lvlJc w:val="left"/>
      <w:pPr>
        <w:ind w:left="720" w:hanging="360"/>
      </w:pPr>
      <w:rPr>
        <w:rFonts w:ascii="Calibri" w:eastAsia="Times New Roman"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8" w15:restartNumberingAfterBreak="0">
    <w:nsid w:val="474E3A50"/>
    <w:multiLevelType w:val="hybridMultilevel"/>
    <w:tmpl w:val="AE6A869E"/>
    <w:lvl w:ilvl="0" w:tplc="04250011">
      <w:start w:val="1"/>
      <w:numFmt w:val="decimal"/>
      <w:lvlText w:val="%1)"/>
      <w:lvlJc w:val="left"/>
      <w:pPr>
        <w:ind w:left="1440" w:hanging="360"/>
      </w:pPr>
      <w:rPr>
        <w:rFonts w:hint="default"/>
      </w:rPr>
    </w:lvl>
    <w:lvl w:ilvl="1" w:tplc="04250019" w:tentative="1">
      <w:start w:val="1"/>
      <w:numFmt w:val="lowerLetter"/>
      <w:lvlText w:val="%2."/>
      <w:lvlJc w:val="left"/>
      <w:pPr>
        <w:ind w:left="2160" w:hanging="360"/>
      </w:pPr>
    </w:lvl>
    <w:lvl w:ilvl="2" w:tplc="0425001B" w:tentative="1">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abstractNum w:abstractNumId="29" w15:restartNumberingAfterBreak="0">
    <w:nsid w:val="47A01B81"/>
    <w:multiLevelType w:val="hybridMultilevel"/>
    <w:tmpl w:val="7BE8E2D2"/>
    <w:lvl w:ilvl="0" w:tplc="04250011">
      <w:start w:val="1"/>
      <w:numFmt w:val="decimal"/>
      <w:lvlText w:val="%1)"/>
      <w:lvlJc w:val="left"/>
      <w:pPr>
        <w:ind w:left="862" w:hanging="360"/>
      </w:pPr>
    </w:lvl>
    <w:lvl w:ilvl="1" w:tplc="04250019" w:tentative="1">
      <w:start w:val="1"/>
      <w:numFmt w:val="lowerLetter"/>
      <w:lvlText w:val="%2."/>
      <w:lvlJc w:val="left"/>
      <w:pPr>
        <w:ind w:left="1582" w:hanging="360"/>
      </w:pPr>
    </w:lvl>
    <w:lvl w:ilvl="2" w:tplc="0425001B" w:tentative="1">
      <w:start w:val="1"/>
      <w:numFmt w:val="lowerRoman"/>
      <w:lvlText w:val="%3."/>
      <w:lvlJc w:val="right"/>
      <w:pPr>
        <w:ind w:left="2302" w:hanging="180"/>
      </w:pPr>
    </w:lvl>
    <w:lvl w:ilvl="3" w:tplc="0425000F" w:tentative="1">
      <w:start w:val="1"/>
      <w:numFmt w:val="decimal"/>
      <w:lvlText w:val="%4."/>
      <w:lvlJc w:val="left"/>
      <w:pPr>
        <w:ind w:left="3022" w:hanging="360"/>
      </w:pPr>
    </w:lvl>
    <w:lvl w:ilvl="4" w:tplc="04250019" w:tentative="1">
      <w:start w:val="1"/>
      <w:numFmt w:val="lowerLetter"/>
      <w:lvlText w:val="%5."/>
      <w:lvlJc w:val="left"/>
      <w:pPr>
        <w:ind w:left="3742" w:hanging="360"/>
      </w:pPr>
    </w:lvl>
    <w:lvl w:ilvl="5" w:tplc="0425001B" w:tentative="1">
      <w:start w:val="1"/>
      <w:numFmt w:val="lowerRoman"/>
      <w:lvlText w:val="%6."/>
      <w:lvlJc w:val="right"/>
      <w:pPr>
        <w:ind w:left="4462" w:hanging="180"/>
      </w:pPr>
    </w:lvl>
    <w:lvl w:ilvl="6" w:tplc="0425000F" w:tentative="1">
      <w:start w:val="1"/>
      <w:numFmt w:val="decimal"/>
      <w:lvlText w:val="%7."/>
      <w:lvlJc w:val="left"/>
      <w:pPr>
        <w:ind w:left="5182" w:hanging="360"/>
      </w:pPr>
    </w:lvl>
    <w:lvl w:ilvl="7" w:tplc="04250019" w:tentative="1">
      <w:start w:val="1"/>
      <w:numFmt w:val="lowerLetter"/>
      <w:lvlText w:val="%8."/>
      <w:lvlJc w:val="left"/>
      <w:pPr>
        <w:ind w:left="5902" w:hanging="360"/>
      </w:pPr>
    </w:lvl>
    <w:lvl w:ilvl="8" w:tplc="0425001B" w:tentative="1">
      <w:start w:val="1"/>
      <w:numFmt w:val="lowerRoman"/>
      <w:lvlText w:val="%9."/>
      <w:lvlJc w:val="right"/>
      <w:pPr>
        <w:ind w:left="6622" w:hanging="180"/>
      </w:pPr>
    </w:lvl>
  </w:abstractNum>
  <w:abstractNum w:abstractNumId="30" w15:restartNumberingAfterBreak="0">
    <w:nsid w:val="4CAD4A1C"/>
    <w:multiLevelType w:val="hybridMultilevel"/>
    <w:tmpl w:val="F650FFF2"/>
    <w:lvl w:ilvl="0" w:tplc="08C82CD2">
      <w:start w:val="1"/>
      <w:numFmt w:val="decimal"/>
      <w:lvlText w:val="%1."/>
      <w:lvlJc w:val="left"/>
      <w:pPr>
        <w:ind w:left="1065" w:hanging="705"/>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1" w15:restartNumberingAfterBreak="0">
    <w:nsid w:val="4EE02E50"/>
    <w:multiLevelType w:val="hybridMultilevel"/>
    <w:tmpl w:val="FE523DB8"/>
    <w:lvl w:ilvl="0" w:tplc="0425000F">
      <w:start w:val="8"/>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32" w15:restartNumberingAfterBreak="0">
    <w:nsid w:val="52D02A65"/>
    <w:multiLevelType w:val="hybridMultilevel"/>
    <w:tmpl w:val="DE94858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1E68CDA6">
      <w:start w:val="1"/>
      <w:numFmt w:val="decimal"/>
      <w:lvlText w:val="%4."/>
      <w:lvlJc w:val="left"/>
      <w:pPr>
        <w:ind w:left="360" w:hanging="360"/>
      </w:pPr>
      <w:rPr>
        <w:rFonts w:ascii="Times New Roman" w:eastAsiaTheme="minorHAnsi" w:hAnsi="Times New Roman" w:cs="Times New Roman"/>
      </w:r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3" w15:restartNumberingAfterBreak="0">
    <w:nsid w:val="56397EC8"/>
    <w:multiLevelType w:val="hybridMultilevel"/>
    <w:tmpl w:val="D8B8B35E"/>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4" w15:restartNumberingAfterBreak="0">
    <w:nsid w:val="5AE66AB2"/>
    <w:multiLevelType w:val="multilevel"/>
    <w:tmpl w:val="7A2C90C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0277481"/>
    <w:multiLevelType w:val="hybridMultilevel"/>
    <w:tmpl w:val="A0A43B4E"/>
    <w:lvl w:ilvl="0" w:tplc="04250011">
      <w:start w:val="1"/>
      <w:numFmt w:val="decimal"/>
      <w:lvlText w:val="%1)"/>
      <w:lvlJc w:val="left"/>
      <w:pPr>
        <w:ind w:left="910" w:hanging="360"/>
      </w:pPr>
    </w:lvl>
    <w:lvl w:ilvl="1" w:tplc="04250019" w:tentative="1">
      <w:start w:val="1"/>
      <w:numFmt w:val="lowerLetter"/>
      <w:lvlText w:val="%2."/>
      <w:lvlJc w:val="left"/>
      <w:pPr>
        <w:ind w:left="1630" w:hanging="360"/>
      </w:pPr>
    </w:lvl>
    <w:lvl w:ilvl="2" w:tplc="0425001B" w:tentative="1">
      <w:start w:val="1"/>
      <w:numFmt w:val="lowerRoman"/>
      <w:lvlText w:val="%3."/>
      <w:lvlJc w:val="right"/>
      <w:pPr>
        <w:ind w:left="2350" w:hanging="180"/>
      </w:pPr>
    </w:lvl>
    <w:lvl w:ilvl="3" w:tplc="0425000F" w:tentative="1">
      <w:start w:val="1"/>
      <w:numFmt w:val="decimal"/>
      <w:lvlText w:val="%4."/>
      <w:lvlJc w:val="left"/>
      <w:pPr>
        <w:ind w:left="3070" w:hanging="360"/>
      </w:pPr>
    </w:lvl>
    <w:lvl w:ilvl="4" w:tplc="04250019" w:tentative="1">
      <w:start w:val="1"/>
      <w:numFmt w:val="lowerLetter"/>
      <w:lvlText w:val="%5."/>
      <w:lvlJc w:val="left"/>
      <w:pPr>
        <w:ind w:left="3790" w:hanging="360"/>
      </w:pPr>
    </w:lvl>
    <w:lvl w:ilvl="5" w:tplc="0425001B" w:tentative="1">
      <w:start w:val="1"/>
      <w:numFmt w:val="lowerRoman"/>
      <w:lvlText w:val="%6."/>
      <w:lvlJc w:val="right"/>
      <w:pPr>
        <w:ind w:left="4510" w:hanging="180"/>
      </w:pPr>
    </w:lvl>
    <w:lvl w:ilvl="6" w:tplc="0425000F" w:tentative="1">
      <w:start w:val="1"/>
      <w:numFmt w:val="decimal"/>
      <w:lvlText w:val="%7."/>
      <w:lvlJc w:val="left"/>
      <w:pPr>
        <w:ind w:left="5230" w:hanging="360"/>
      </w:pPr>
    </w:lvl>
    <w:lvl w:ilvl="7" w:tplc="04250019" w:tentative="1">
      <w:start w:val="1"/>
      <w:numFmt w:val="lowerLetter"/>
      <w:lvlText w:val="%8."/>
      <w:lvlJc w:val="left"/>
      <w:pPr>
        <w:ind w:left="5950" w:hanging="360"/>
      </w:pPr>
    </w:lvl>
    <w:lvl w:ilvl="8" w:tplc="0425001B" w:tentative="1">
      <w:start w:val="1"/>
      <w:numFmt w:val="lowerRoman"/>
      <w:lvlText w:val="%9."/>
      <w:lvlJc w:val="right"/>
      <w:pPr>
        <w:ind w:left="6670" w:hanging="180"/>
      </w:pPr>
    </w:lvl>
  </w:abstractNum>
  <w:abstractNum w:abstractNumId="36" w15:restartNumberingAfterBreak="0">
    <w:nsid w:val="616F1E0E"/>
    <w:multiLevelType w:val="hybridMultilevel"/>
    <w:tmpl w:val="457AA7E4"/>
    <w:lvl w:ilvl="0" w:tplc="08C82CD2">
      <w:start w:val="1"/>
      <w:numFmt w:val="decimal"/>
      <w:lvlText w:val="%1."/>
      <w:lvlJc w:val="left"/>
      <w:pPr>
        <w:ind w:left="1065" w:hanging="705"/>
      </w:pPr>
      <w:rPr>
        <w:rFonts w:hint="default"/>
      </w:rPr>
    </w:lvl>
    <w:lvl w:ilvl="1" w:tplc="08C82CD2">
      <w:start w:val="1"/>
      <w:numFmt w:val="decimal"/>
      <w:lvlText w:val="%2."/>
      <w:lvlJc w:val="left"/>
      <w:pPr>
        <w:ind w:left="786" w:hanging="360"/>
      </w:pPr>
      <w:rPr>
        <w:rFonts w:hint="default"/>
      </w:r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7" w15:restartNumberingAfterBreak="0">
    <w:nsid w:val="649F7C76"/>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8A97324"/>
    <w:multiLevelType w:val="multilevel"/>
    <w:tmpl w:val="D72C75A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EB0EBF"/>
    <w:multiLevelType w:val="hybridMultilevel"/>
    <w:tmpl w:val="B5F4C554"/>
    <w:lvl w:ilvl="0" w:tplc="04250011">
      <w:start w:val="1"/>
      <w:numFmt w:val="decimal"/>
      <w:lvlText w:val="%1)"/>
      <w:lvlJc w:val="left"/>
      <w:pPr>
        <w:ind w:left="1068" w:hanging="360"/>
      </w:pPr>
    </w:lvl>
    <w:lvl w:ilvl="1" w:tplc="04250019" w:tentative="1">
      <w:start w:val="1"/>
      <w:numFmt w:val="lowerLetter"/>
      <w:lvlText w:val="%2."/>
      <w:lvlJc w:val="left"/>
      <w:pPr>
        <w:ind w:left="1788" w:hanging="360"/>
      </w:pPr>
    </w:lvl>
    <w:lvl w:ilvl="2" w:tplc="0425001B" w:tentative="1">
      <w:start w:val="1"/>
      <w:numFmt w:val="lowerRoman"/>
      <w:lvlText w:val="%3."/>
      <w:lvlJc w:val="right"/>
      <w:pPr>
        <w:ind w:left="2508" w:hanging="180"/>
      </w:pPr>
    </w:lvl>
    <w:lvl w:ilvl="3" w:tplc="0425000F" w:tentative="1">
      <w:start w:val="1"/>
      <w:numFmt w:val="decimal"/>
      <w:lvlText w:val="%4."/>
      <w:lvlJc w:val="left"/>
      <w:pPr>
        <w:ind w:left="3228" w:hanging="360"/>
      </w:pPr>
    </w:lvl>
    <w:lvl w:ilvl="4" w:tplc="04250019" w:tentative="1">
      <w:start w:val="1"/>
      <w:numFmt w:val="lowerLetter"/>
      <w:lvlText w:val="%5."/>
      <w:lvlJc w:val="left"/>
      <w:pPr>
        <w:ind w:left="3948" w:hanging="360"/>
      </w:pPr>
    </w:lvl>
    <w:lvl w:ilvl="5" w:tplc="0425001B" w:tentative="1">
      <w:start w:val="1"/>
      <w:numFmt w:val="lowerRoman"/>
      <w:lvlText w:val="%6."/>
      <w:lvlJc w:val="right"/>
      <w:pPr>
        <w:ind w:left="4668" w:hanging="180"/>
      </w:pPr>
    </w:lvl>
    <w:lvl w:ilvl="6" w:tplc="0425000F" w:tentative="1">
      <w:start w:val="1"/>
      <w:numFmt w:val="decimal"/>
      <w:lvlText w:val="%7."/>
      <w:lvlJc w:val="left"/>
      <w:pPr>
        <w:ind w:left="5388" w:hanging="360"/>
      </w:pPr>
    </w:lvl>
    <w:lvl w:ilvl="7" w:tplc="04250019" w:tentative="1">
      <w:start w:val="1"/>
      <w:numFmt w:val="lowerLetter"/>
      <w:lvlText w:val="%8."/>
      <w:lvlJc w:val="left"/>
      <w:pPr>
        <w:ind w:left="6108" w:hanging="360"/>
      </w:pPr>
    </w:lvl>
    <w:lvl w:ilvl="8" w:tplc="0425001B" w:tentative="1">
      <w:start w:val="1"/>
      <w:numFmt w:val="lowerRoman"/>
      <w:lvlText w:val="%9."/>
      <w:lvlJc w:val="right"/>
      <w:pPr>
        <w:ind w:left="6828" w:hanging="180"/>
      </w:pPr>
    </w:lvl>
  </w:abstractNum>
  <w:abstractNum w:abstractNumId="40" w15:restartNumberingAfterBreak="0">
    <w:nsid w:val="6EDE159F"/>
    <w:multiLevelType w:val="hybridMultilevel"/>
    <w:tmpl w:val="4D22664C"/>
    <w:lvl w:ilvl="0" w:tplc="04250011">
      <w:start w:val="1"/>
      <w:numFmt w:val="decimal"/>
      <w:lvlText w:val="%1)"/>
      <w:lvlJc w:val="left"/>
      <w:pPr>
        <w:ind w:left="862" w:hanging="360"/>
      </w:pPr>
    </w:lvl>
    <w:lvl w:ilvl="1" w:tplc="04250019" w:tentative="1">
      <w:start w:val="1"/>
      <w:numFmt w:val="lowerLetter"/>
      <w:lvlText w:val="%2."/>
      <w:lvlJc w:val="left"/>
      <w:pPr>
        <w:ind w:left="1582" w:hanging="360"/>
      </w:pPr>
    </w:lvl>
    <w:lvl w:ilvl="2" w:tplc="0425001B" w:tentative="1">
      <w:start w:val="1"/>
      <w:numFmt w:val="lowerRoman"/>
      <w:lvlText w:val="%3."/>
      <w:lvlJc w:val="right"/>
      <w:pPr>
        <w:ind w:left="2302" w:hanging="180"/>
      </w:pPr>
    </w:lvl>
    <w:lvl w:ilvl="3" w:tplc="0425000F">
      <w:start w:val="1"/>
      <w:numFmt w:val="decimal"/>
      <w:lvlText w:val="%4."/>
      <w:lvlJc w:val="left"/>
      <w:pPr>
        <w:ind w:left="3022" w:hanging="360"/>
      </w:pPr>
    </w:lvl>
    <w:lvl w:ilvl="4" w:tplc="04250019" w:tentative="1">
      <w:start w:val="1"/>
      <w:numFmt w:val="lowerLetter"/>
      <w:lvlText w:val="%5."/>
      <w:lvlJc w:val="left"/>
      <w:pPr>
        <w:ind w:left="3742" w:hanging="360"/>
      </w:pPr>
    </w:lvl>
    <w:lvl w:ilvl="5" w:tplc="0425001B" w:tentative="1">
      <w:start w:val="1"/>
      <w:numFmt w:val="lowerRoman"/>
      <w:lvlText w:val="%6."/>
      <w:lvlJc w:val="right"/>
      <w:pPr>
        <w:ind w:left="4462" w:hanging="180"/>
      </w:pPr>
    </w:lvl>
    <w:lvl w:ilvl="6" w:tplc="0425000F" w:tentative="1">
      <w:start w:val="1"/>
      <w:numFmt w:val="decimal"/>
      <w:lvlText w:val="%7."/>
      <w:lvlJc w:val="left"/>
      <w:pPr>
        <w:ind w:left="5182" w:hanging="360"/>
      </w:pPr>
    </w:lvl>
    <w:lvl w:ilvl="7" w:tplc="04250019" w:tentative="1">
      <w:start w:val="1"/>
      <w:numFmt w:val="lowerLetter"/>
      <w:lvlText w:val="%8."/>
      <w:lvlJc w:val="left"/>
      <w:pPr>
        <w:ind w:left="5902" w:hanging="360"/>
      </w:pPr>
    </w:lvl>
    <w:lvl w:ilvl="8" w:tplc="0425001B" w:tentative="1">
      <w:start w:val="1"/>
      <w:numFmt w:val="lowerRoman"/>
      <w:lvlText w:val="%9."/>
      <w:lvlJc w:val="right"/>
      <w:pPr>
        <w:ind w:left="6622" w:hanging="180"/>
      </w:pPr>
    </w:lvl>
  </w:abstractNum>
  <w:abstractNum w:abstractNumId="41" w15:restartNumberingAfterBreak="0">
    <w:nsid w:val="73B77B3A"/>
    <w:multiLevelType w:val="hybridMultilevel"/>
    <w:tmpl w:val="D4B4B876"/>
    <w:lvl w:ilvl="0" w:tplc="08C82CD2">
      <w:start w:val="1"/>
      <w:numFmt w:val="decimal"/>
      <w:lvlText w:val="%1."/>
      <w:lvlJc w:val="left"/>
      <w:pPr>
        <w:ind w:left="1065" w:hanging="705"/>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2" w15:restartNumberingAfterBreak="0">
    <w:nsid w:val="74871D86"/>
    <w:multiLevelType w:val="hybridMultilevel"/>
    <w:tmpl w:val="B2DC23F2"/>
    <w:lvl w:ilvl="0" w:tplc="04250011">
      <w:start w:val="1"/>
      <w:numFmt w:val="decimal"/>
      <w:lvlText w:val="%1)"/>
      <w:lvlJc w:val="left"/>
      <w:pPr>
        <w:ind w:left="1426" w:hanging="360"/>
      </w:pPr>
    </w:lvl>
    <w:lvl w:ilvl="1" w:tplc="04250019" w:tentative="1">
      <w:start w:val="1"/>
      <w:numFmt w:val="lowerLetter"/>
      <w:lvlText w:val="%2."/>
      <w:lvlJc w:val="left"/>
      <w:pPr>
        <w:ind w:left="2146" w:hanging="360"/>
      </w:pPr>
    </w:lvl>
    <w:lvl w:ilvl="2" w:tplc="0425001B" w:tentative="1">
      <w:start w:val="1"/>
      <w:numFmt w:val="lowerRoman"/>
      <w:lvlText w:val="%3."/>
      <w:lvlJc w:val="right"/>
      <w:pPr>
        <w:ind w:left="2866" w:hanging="180"/>
      </w:pPr>
    </w:lvl>
    <w:lvl w:ilvl="3" w:tplc="0425000F" w:tentative="1">
      <w:start w:val="1"/>
      <w:numFmt w:val="decimal"/>
      <w:lvlText w:val="%4."/>
      <w:lvlJc w:val="left"/>
      <w:pPr>
        <w:ind w:left="3586" w:hanging="360"/>
      </w:pPr>
    </w:lvl>
    <w:lvl w:ilvl="4" w:tplc="04250019" w:tentative="1">
      <w:start w:val="1"/>
      <w:numFmt w:val="lowerLetter"/>
      <w:lvlText w:val="%5."/>
      <w:lvlJc w:val="left"/>
      <w:pPr>
        <w:ind w:left="4306" w:hanging="360"/>
      </w:pPr>
    </w:lvl>
    <w:lvl w:ilvl="5" w:tplc="0425001B" w:tentative="1">
      <w:start w:val="1"/>
      <w:numFmt w:val="lowerRoman"/>
      <w:lvlText w:val="%6."/>
      <w:lvlJc w:val="right"/>
      <w:pPr>
        <w:ind w:left="5026" w:hanging="180"/>
      </w:pPr>
    </w:lvl>
    <w:lvl w:ilvl="6" w:tplc="0425000F" w:tentative="1">
      <w:start w:val="1"/>
      <w:numFmt w:val="decimal"/>
      <w:lvlText w:val="%7."/>
      <w:lvlJc w:val="left"/>
      <w:pPr>
        <w:ind w:left="5746" w:hanging="360"/>
      </w:pPr>
    </w:lvl>
    <w:lvl w:ilvl="7" w:tplc="04250019" w:tentative="1">
      <w:start w:val="1"/>
      <w:numFmt w:val="lowerLetter"/>
      <w:lvlText w:val="%8."/>
      <w:lvlJc w:val="left"/>
      <w:pPr>
        <w:ind w:left="6466" w:hanging="360"/>
      </w:pPr>
    </w:lvl>
    <w:lvl w:ilvl="8" w:tplc="0425001B" w:tentative="1">
      <w:start w:val="1"/>
      <w:numFmt w:val="lowerRoman"/>
      <w:lvlText w:val="%9."/>
      <w:lvlJc w:val="right"/>
      <w:pPr>
        <w:ind w:left="7186" w:hanging="180"/>
      </w:pPr>
    </w:lvl>
  </w:abstractNum>
  <w:abstractNum w:abstractNumId="43" w15:restartNumberingAfterBreak="0">
    <w:nsid w:val="74EE10B4"/>
    <w:multiLevelType w:val="multilevel"/>
    <w:tmpl w:val="C34CC6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7A0315B6"/>
    <w:multiLevelType w:val="multilevel"/>
    <w:tmpl w:val="D20482BC"/>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7A5572AE"/>
    <w:multiLevelType w:val="multilevel"/>
    <w:tmpl w:val="8880F7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7AB37F6A"/>
    <w:multiLevelType w:val="hybridMultilevel"/>
    <w:tmpl w:val="BBD43BCA"/>
    <w:lvl w:ilvl="0" w:tplc="04250011">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47" w15:restartNumberingAfterBreak="0">
    <w:nsid w:val="7C8F3D6D"/>
    <w:multiLevelType w:val="hybridMultilevel"/>
    <w:tmpl w:val="3B7681B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8" w15:restartNumberingAfterBreak="0">
    <w:nsid w:val="7CC86146"/>
    <w:multiLevelType w:val="multilevel"/>
    <w:tmpl w:val="C34CC6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6"/>
  </w:num>
  <w:num w:numId="2">
    <w:abstractNumId w:val="23"/>
  </w:num>
  <w:num w:numId="3">
    <w:abstractNumId w:val="30"/>
  </w:num>
  <w:num w:numId="4">
    <w:abstractNumId w:val="2"/>
  </w:num>
  <w:num w:numId="5">
    <w:abstractNumId w:val="0"/>
  </w:num>
  <w:num w:numId="6">
    <w:abstractNumId w:val="4"/>
  </w:num>
  <w:num w:numId="7">
    <w:abstractNumId w:val="10"/>
  </w:num>
  <w:num w:numId="8">
    <w:abstractNumId w:val="19"/>
  </w:num>
  <w:num w:numId="9">
    <w:abstractNumId w:val="8"/>
  </w:num>
  <w:num w:numId="10">
    <w:abstractNumId w:val="37"/>
  </w:num>
  <w:num w:numId="11">
    <w:abstractNumId w:val="1"/>
  </w:num>
  <w:num w:numId="12">
    <w:abstractNumId w:val="28"/>
  </w:num>
  <w:num w:numId="13">
    <w:abstractNumId w:val="41"/>
  </w:num>
  <w:num w:numId="14">
    <w:abstractNumId w:val="17"/>
  </w:num>
  <w:num w:numId="15">
    <w:abstractNumId w:val="11"/>
  </w:num>
  <w:num w:numId="16">
    <w:abstractNumId w:val="25"/>
  </w:num>
  <w:num w:numId="17">
    <w:abstractNumId w:val="5"/>
  </w:num>
  <w:num w:numId="18">
    <w:abstractNumId w:val="9"/>
  </w:num>
  <w:num w:numId="19">
    <w:abstractNumId w:val="27"/>
  </w:num>
  <w:num w:numId="20">
    <w:abstractNumId w:val="14"/>
  </w:num>
  <w:num w:numId="21">
    <w:abstractNumId w:val="13"/>
  </w:num>
  <w:num w:numId="22">
    <w:abstractNumId w:val="40"/>
  </w:num>
  <w:num w:numId="23">
    <w:abstractNumId w:val="35"/>
  </w:num>
  <w:num w:numId="24">
    <w:abstractNumId w:val="46"/>
  </w:num>
  <w:num w:numId="25">
    <w:abstractNumId w:val="42"/>
  </w:num>
  <w:num w:numId="26">
    <w:abstractNumId w:val="39"/>
  </w:num>
  <w:num w:numId="27">
    <w:abstractNumId w:val="33"/>
  </w:num>
  <w:num w:numId="28">
    <w:abstractNumId w:val="45"/>
  </w:num>
  <w:num w:numId="29">
    <w:abstractNumId w:val="18"/>
  </w:num>
  <w:num w:numId="30">
    <w:abstractNumId w:val="26"/>
  </w:num>
  <w:num w:numId="31">
    <w:abstractNumId w:val="7"/>
  </w:num>
  <w:num w:numId="32">
    <w:abstractNumId w:val="16"/>
  </w:num>
  <w:num w:numId="33">
    <w:abstractNumId w:val="12"/>
  </w:num>
  <w:num w:numId="34">
    <w:abstractNumId w:val="24"/>
  </w:num>
  <w:num w:numId="35">
    <w:abstractNumId w:val="29"/>
  </w:num>
  <w:num w:numId="36">
    <w:abstractNumId w:val="20"/>
  </w:num>
  <w:num w:numId="37">
    <w:abstractNumId w:val="15"/>
  </w:num>
  <w:num w:numId="38">
    <w:abstractNumId w:val="21"/>
  </w:num>
  <w:num w:numId="39">
    <w:abstractNumId w:val="48"/>
  </w:num>
  <w:num w:numId="40">
    <w:abstractNumId w:val="43"/>
  </w:num>
  <w:num w:numId="41">
    <w:abstractNumId w:val="38"/>
  </w:num>
  <w:num w:numId="42">
    <w:abstractNumId w:val="47"/>
  </w:num>
  <w:num w:numId="43">
    <w:abstractNumId w:val="22"/>
  </w:num>
  <w:num w:numId="44">
    <w:abstractNumId w:val="44"/>
  </w:num>
  <w:num w:numId="45">
    <w:abstractNumId w:val="34"/>
  </w:num>
  <w:num w:numId="46">
    <w:abstractNumId w:val="31"/>
  </w:num>
  <w:num w:numId="47">
    <w:abstractNumId w:val="6"/>
  </w:num>
  <w:num w:numId="48">
    <w:abstractNumId w:val="3"/>
  </w:num>
  <w:num w:numId="49">
    <w:abstractNumId w:val="3"/>
    <w:lvlOverride w:ilvl="0">
      <w:startOverride w:val="3"/>
    </w:lvlOverride>
    <w:lvlOverride w:ilvl="1">
      <w:startOverride w:val="3"/>
    </w:lvlOverride>
    <w:lvlOverride w:ilvl="2">
      <w:startOverride w:val="4"/>
    </w:lvlOverride>
    <w:lvlOverride w:ilvl="3">
      <w:startOverride w:val="1"/>
    </w:lvlOverride>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E2C"/>
    <w:rsid w:val="00001587"/>
    <w:rsid w:val="00012D00"/>
    <w:rsid w:val="0001449C"/>
    <w:rsid w:val="0001528A"/>
    <w:rsid w:val="00032B21"/>
    <w:rsid w:val="0004111E"/>
    <w:rsid w:val="000528EB"/>
    <w:rsid w:val="00053D42"/>
    <w:rsid w:val="00055F33"/>
    <w:rsid w:val="00056CAD"/>
    <w:rsid w:val="00062268"/>
    <w:rsid w:val="00064B48"/>
    <w:rsid w:val="00066940"/>
    <w:rsid w:val="00083317"/>
    <w:rsid w:val="00086C66"/>
    <w:rsid w:val="00091D5E"/>
    <w:rsid w:val="00092403"/>
    <w:rsid w:val="000A5227"/>
    <w:rsid w:val="000A7E50"/>
    <w:rsid w:val="000B7482"/>
    <w:rsid w:val="000C214E"/>
    <w:rsid w:val="000C2529"/>
    <w:rsid w:val="000C4AEF"/>
    <w:rsid w:val="000C6706"/>
    <w:rsid w:val="000D12EF"/>
    <w:rsid w:val="000D2B69"/>
    <w:rsid w:val="000D3813"/>
    <w:rsid w:val="000D43AF"/>
    <w:rsid w:val="000D4612"/>
    <w:rsid w:val="000D71CB"/>
    <w:rsid w:val="000E75FC"/>
    <w:rsid w:val="000E7756"/>
    <w:rsid w:val="000F6C86"/>
    <w:rsid w:val="001051D1"/>
    <w:rsid w:val="001077C9"/>
    <w:rsid w:val="0011305E"/>
    <w:rsid w:val="001161A5"/>
    <w:rsid w:val="0012536F"/>
    <w:rsid w:val="001259B1"/>
    <w:rsid w:val="00125E70"/>
    <w:rsid w:val="001276B2"/>
    <w:rsid w:val="00130DC5"/>
    <w:rsid w:val="001367EE"/>
    <w:rsid w:val="00141EB5"/>
    <w:rsid w:val="00143259"/>
    <w:rsid w:val="00143EF7"/>
    <w:rsid w:val="001512A5"/>
    <w:rsid w:val="00151CC2"/>
    <w:rsid w:val="00153B5B"/>
    <w:rsid w:val="00157A2E"/>
    <w:rsid w:val="00160BE7"/>
    <w:rsid w:val="00166431"/>
    <w:rsid w:val="00174B54"/>
    <w:rsid w:val="00180148"/>
    <w:rsid w:val="00182B8A"/>
    <w:rsid w:val="00187902"/>
    <w:rsid w:val="001901D9"/>
    <w:rsid w:val="001913E0"/>
    <w:rsid w:val="00192AC2"/>
    <w:rsid w:val="001A1B21"/>
    <w:rsid w:val="001A72BD"/>
    <w:rsid w:val="001A7A0F"/>
    <w:rsid w:val="001B27A4"/>
    <w:rsid w:val="001B31E4"/>
    <w:rsid w:val="001B6290"/>
    <w:rsid w:val="001E1B98"/>
    <w:rsid w:val="001E6E45"/>
    <w:rsid w:val="001F0513"/>
    <w:rsid w:val="001F6B98"/>
    <w:rsid w:val="001F6EDF"/>
    <w:rsid w:val="00200273"/>
    <w:rsid w:val="0020108D"/>
    <w:rsid w:val="0020219F"/>
    <w:rsid w:val="002023D9"/>
    <w:rsid w:val="00207EDF"/>
    <w:rsid w:val="00216A24"/>
    <w:rsid w:val="00217054"/>
    <w:rsid w:val="002245B0"/>
    <w:rsid w:val="002267FE"/>
    <w:rsid w:val="00226E2E"/>
    <w:rsid w:val="002337D3"/>
    <w:rsid w:val="002340A0"/>
    <w:rsid w:val="00235722"/>
    <w:rsid w:val="00243CB4"/>
    <w:rsid w:val="00245892"/>
    <w:rsid w:val="00246F18"/>
    <w:rsid w:val="00257E6B"/>
    <w:rsid w:val="002604C8"/>
    <w:rsid w:val="002617B5"/>
    <w:rsid w:val="00262532"/>
    <w:rsid w:val="00271116"/>
    <w:rsid w:val="00287312"/>
    <w:rsid w:val="00290076"/>
    <w:rsid w:val="00293424"/>
    <w:rsid w:val="0029595C"/>
    <w:rsid w:val="00295AD2"/>
    <w:rsid w:val="002A0355"/>
    <w:rsid w:val="002A292A"/>
    <w:rsid w:val="002A7B9C"/>
    <w:rsid w:val="002B0A3D"/>
    <w:rsid w:val="002B1D5C"/>
    <w:rsid w:val="002B67A5"/>
    <w:rsid w:val="002C0E92"/>
    <w:rsid w:val="002C55AA"/>
    <w:rsid w:val="002C7684"/>
    <w:rsid w:val="002D0248"/>
    <w:rsid w:val="002D667A"/>
    <w:rsid w:val="002E5101"/>
    <w:rsid w:val="002E69BE"/>
    <w:rsid w:val="002F7716"/>
    <w:rsid w:val="0030098D"/>
    <w:rsid w:val="00305C7D"/>
    <w:rsid w:val="00305D57"/>
    <w:rsid w:val="00312F25"/>
    <w:rsid w:val="00317EED"/>
    <w:rsid w:val="003322F4"/>
    <w:rsid w:val="00334801"/>
    <w:rsid w:val="0033574C"/>
    <w:rsid w:val="00343D57"/>
    <w:rsid w:val="003446FA"/>
    <w:rsid w:val="0035234D"/>
    <w:rsid w:val="003560EB"/>
    <w:rsid w:val="003745BB"/>
    <w:rsid w:val="003753D6"/>
    <w:rsid w:val="0037674C"/>
    <w:rsid w:val="00386E5E"/>
    <w:rsid w:val="003911F7"/>
    <w:rsid w:val="003968B1"/>
    <w:rsid w:val="003A0E59"/>
    <w:rsid w:val="003A1725"/>
    <w:rsid w:val="003B4685"/>
    <w:rsid w:val="003B5DF9"/>
    <w:rsid w:val="003B5E9F"/>
    <w:rsid w:val="003C193B"/>
    <w:rsid w:val="003C379C"/>
    <w:rsid w:val="003D4133"/>
    <w:rsid w:val="003D4E76"/>
    <w:rsid w:val="003D5A68"/>
    <w:rsid w:val="003E0CDF"/>
    <w:rsid w:val="003E67CA"/>
    <w:rsid w:val="003F7487"/>
    <w:rsid w:val="00406E82"/>
    <w:rsid w:val="00412C00"/>
    <w:rsid w:val="00412FBC"/>
    <w:rsid w:val="004157C4"/>
    <w:rsid w:val="004206C8"/>
    <w:rsid w:val="00424C41"/>
    <w:rsid w:val="00427C93"/>
    <w:rsid w:val="00435BBD"/>
    <w:rsid w:val="004410FC"/>
    <w:rsid w:val="00453F4A"/>
    <w:rsid w:val="00457527"/>
    <w:rsid w:val="00462AD0"/>
    <w:rsid w:val="00472C91"/>
    <w:rsid w:val="00473A4D"/>
    <w:rsid w:val="00483523"/>
    <w:rsid w:val="00483643"/>
    <w:rsid w:val="00483A8B"/>
    <w:rsid w:val="00486A7E"/>
    <w:rsid w:val="004A17B0"/>
    <w:rsid w:val="004A46B7"/>
    <w:rsid w:val="004A5A5E"/>
    <w:rsid w:val="004B1667"/>
    <w:rsid w:val="004B7074"/>
    <w:rsid w:val="004B7A96"/>
    <w:rsid w:val="004C252D"/>
    <w:rsid w:val="004C55F3"/>
    <w:rsid w:val="004C7FE7"/>
    <w:rsid w:val="004D1396"/>
    <w:rsid w:val="004D4633"/>
    <w:rsid w:val="004D47DC"/>
    <w:rsid w:val="004E008D"/>
    <w:rsid w:val="004F79DC"/>
    <w:rsid w:val="00500204"/>
    <w:rsid w:val="00500290"/>
    <w:rsid w:val="00500A82"/>
    <w:rsid w:val="005017BB"/>
    <w:rsid w:val="00511754"/>
    <w:rsid w:val="00513B69"/>
    <w:rsid w:val="0051553D"/>
    <w:rsid w:val="005202A5"/>
    <w:rsid w:val="00521231"/>
    <w:rsid w:val="005219BB"/>
    <w:rsid w:val="00522A85"/>
    <w:rsid w:val="005345B1"/>
    <w:rsid w:val="00535388"/>
    <w:rsid w:val="0053600C"/>
    <w:rsid w:val="0054134A"/>
    <w:rsid w:val="005415E9"/>
    <w:rsid w:val="005475EF"/>
    <w:rsid w:val="00554C4C"/>
    <w:rsid w:val="005662DA"/>
    <w:rsid w:val="0057292D"/>
    <w:rsid w:val="00573390"/>
    <w:rsid w:val="0057612B"/>
    <w:rsid w:val="00581BA7"/>
    <w:rsid w:val="00581C9F"/>
    <w:rsid w:val="00585AAA"/>
    <w:rsid w:val="00585FF9"/>
    <w:rsid w:val="005864E0"/>
    <w:rsid w:val="005912E7"/>
    <w:rsid w:val="00592677"/>
    <w:rsid w:val="00593F12"/>
    <w:rsid w:val="00596CEF"/>
    <w:rsid w:val="005B7003"/>
    <w:rsid w:val="005C3BEC"/>
    <w:rsid w:val="005C6346"/>
    <w:rsid w:val="005C6B8E"/>
    <w:rsid w:val="005C6C91"/>
    <w:rsid w:val="005C7649"/>
    <w:rsid w:val="005D6EBF"/>
    <w:rsid w:val="005E0DB4"/>
    <w:rsid w:val="005E271B"/>
    <w:rsid w:val="005E4F9D"/>
    <w:rsid w:val="00621645"/>
    <w:rsid w:val="006250D3"/>
    <w:rsid w:val="0064473D"/>
    <w:rsid w:val="0065384F"/>
    <w:rsid w:val="00657746"/>
    <w:rsid w:val="0066403D"/>
    <w:rsid w:val="00672C75"/>
    <w:rsid w:val="00674309"/>
    <w:rsid w:val="006860A6"/>
    <w:rsid w:val="0069699E"/>
    <w:rsid w:val="006A3C90"/>
    <w:rsid w:val="006C55CE"/>
    <w:rsid w:val="006D0E05"/>
    <w:rsid w:val="006D2B2C"/>
    <w:rsid w:val="006E4C9D"/>
    <w:rsid w:val="006F4C40"/>
    <w:rsid w:val="00703A41"/>
    <w:rsid w:val="007158EF"/>
    <w:rsid w:val="00715D53"/>
    <w:rsid w:val="00723B07"/>
    <w:rsid w:val="00723BBE"/>
    <w:rsid w:val="007256E0"/>
    <w:rsid w:val="007440EC"/>
    <w:rsid w:val="007469C5"/>
    <w:rsid w:val="00753B6A"/>
    <w:rsid w:val="00754572"/>
    <w:rsid w:val="007605D3"/>
    <w:rsid w:val="00772D28"/>
    <w:rsid w:val="00781EE3"/>
    <w:rsid w:val="00787A81"/>
    <w:rsid w:val="00787AF3"/>
    <w:rsid w:val="007A35CF"/>
    <w:rsid w:val="007B0352"/>
    <w:rsid w:val="007B31B6"/>
    <w:rsid w:val="007C3B73"/>
    <w:rsid w:val="007C4EED"/>
    <w:rsid w:val="007C58E9"/>
    <w:rsid w:val="007D0831"/>
    <w:rsid w:val="007D129D"/>
    <w:rsid w:val="007D1C9D"/>
    <w:rsid w:val="007D43D8"/>
    <w:rsid w:val="007D44C4"/>
    <w:rsid w:val="007E15D1"/>
    <w:rsid w:val="007E3F32"/>
    <w:rsid w:val="007F2D72"/>
    <w:rsid w:val="0081287C"/>
    <w:rsid w:val="00814A44"/>
    <w:rsid w:val="00817692"/>
    <w:rsid w:val="008276D4"/>
    <w:rsid w:val="00830D02"/>
    <w:rsid w:val="00831280"/>
    <w:rsid w:val="0083644C"/>
    <w:rsid w:val="0084349E"/>
    <w:rsid w:val="00843EDA"/>
    <w:rsid w:val="008618D1"/>
    <w:rsid w:val="00863BA3"/>
    <w:rsid w:val="0087447E"/>
    <w:rsid w:val="008878A6"/>
    <w:rsid w:val="00890589"/>
    <w:rsid w:val="00896B74"/>
    <w:rsid w:val="008A12CA"/>
    <w:rsid w:val="008B0839"/>
    <w:rsid w:val="008B5196"/>
    <w:rsid w:val="008C0BED"/>
    <w:rsid w:val="008C3159"/>
    <w:rsid w:val="008C38EF"/>
    <w:rsid w:val="008C7EDA"/>
    <w:rsid w:val="008D5173"/>
    <w:rsid w:val="008D5DEE"/>
    <w:rsid w:val="008E08B0"/>
    <w:rsid w:val="008E2519"/>
    <w:rsid w:val="008E6C9F"/>
    <w:rsid w:val="008F4330"/>
    <w:rsid w:val="008F46CD"/>
    <w:rsid w:val="008F557D"/>
    <w:rsid w:val="00900EB2"/>
    <w:rsid w:val="0090310F"/>
    <w:rsid w:val="009064E3"/>
    <w:rsid w:val="0091074E"/>
    <w:rsid w:val="00911530"/>
    <w:rsid w:val="0091443E"/>
    <w:rsid w:val="009172BC"/>
    <w:rsid w:val="009202B2"/>
    <w:rsid w:val="00921132"/>
    <w:rsid w:val="0092151A"/>
    <w:rsid w:val="00923D2F"/>
    <w:rsid w:val="009267A6"/>
    <w:rsid w:val="00927094"/>
    <w:rsid w:val="00933435"/>
    <w:rsid w:val="009346EA"/>
    <w:rsid w:val="00936D4E"/>
    <w:rsid w:val="00943705"/>
    <w:rsid w:val="009450E0"/>
    <w:rsid w:val="00946477"/>
    <w:rsid w:val="00951EEC"/>
    <w:rsid w:val="00957162"/>
    <w:rsid w:val="00962A6F"/>
    <w:rsid w:val="009732F8"/>
    <w:rsid w:val="00973736"/>
    <w:rsid w:val="00975AF4"/>
    <w:rsid w:val="00975B53"/>
    <w:rsid w:val="0098092E"/>
    <w:rsid w:val="00981AAE"/>
    <w:rsid w:val="00982F56"/>
    <w:rsid w:val="00992F16"/>
    <w:rsid w:val="009A4C6D"/>
    <w:rsid w:val="009A5080"/>
    <w:rsid w:val="009C07E8"/>
    <w:rsid w:val="009C49E6"/>
    <w:rsid w:val="009D4E78"/>
    <w:rsid w:val="009D77DC"/>
    <w:rsid w:val="009E008E"/>
    <w:rsid w:val="009E3EB0"/>
    <w:rsid w:val="009E6836"/>
    <w:rsid w:val="009F1C9C"/>
    <w:rsid w:val="009F3A76"/>
    <w:rsid w:val="009F5B8C"/>
    <w:rsid w:val="00A00788"/>
    <w:rsid w:val="00A145AE"/>
    <w:rsid w:val="00A14BB8"/>
    <w:rsid w:val="00A1662C"/>
    <w:rsid w:val="00A206A7"/>
    <w:rsid w:val="00A30028"/>
    <w:rsid w:val="00A313AE"/>
    <w:rsid w:val="00A33313"/>
    <w:rsid w:val="00A36547"/>
    <w:rsid w:val="00A50BA4"/>
    <w:rsid w:val="00A51941"/>
    <w:rsid w:val="00A66279"/>
    <w:rsid w:val="00A74B9C"/>
    <w:rsid w:val="00A82192"/>
    <w:rsid w:val="00A8764C"/>
    <w:rsid w:val="00AA2A1E"/>
    <w:rsid w:val="00AA4C53"/>
    <w:rsid w:val="00AC2FC3"/>
    <w:rsid w:val="00AD51A3"/>
    <w:rsid w:val="00AE2525"/>
    <w:rsid w:val="00AE4139"/>
    <w:rsid w:val="00AE4524"/>
    <w:rsid w:val="00AF6037"/>
    <w:rsid w:val="00AF671A"/>
    <w:rsid w:val="00B02DBD"/>
    <w:rsid w:val="00B06F3E"/>
    <w:rsid w:val="00B2055A"/>
    <w:rsid w:val="00B21EB7"/>
    <w:rsid w:val="00B24FB7"/>
    <w:rsid w:val="00B26312"/>
    <w:rsid w:val="00B3021C"/>
    <w:rsid w:val="00B56E62"/>
    <w:rsid w:val="00B677F4"/>
    <w:rsid w:val="00B70BE8"/>
    <w:rsid w:val="00B723F2"/>
    <w:rsid w:val="00B72B0C"/>
    <w:rsid w:val="00B73EC7"/>
    <w:rsid w:val="00B76684"/>
    <w:rsid w:val="00B81007"/>
    <w:rsid w:val="00B85F76"/>
    <w:rsid w:val="00B95D57"/>
    <w:rsid w:val="00BA6CB3"/>
    <w:rsid w:val="00BB6A9F"/>
    <w:rsid w:val="00BC1722"/>
    <w:rsid w:val="00BC3C1A"/>
    <w:rsid w:val="00BD02F6"/>
    <w:rsid w:val="00BE38C5"/>
    <w:rsid w:val="00BE4B3E"/>
    <w:rsid w:val="00BE5001"/>
    <w:rsid w:val="00BE54FA"/>
    <w:rsid w:val="00BE5DC8"/>
    <w:rsid w:val="00BE64A0"/>
    <w:rsid w:val="00BF3F7D"/>
    <w:rsid w:val="00BF5068"/>
    <w:rsid w:val="00BF6012"/>
    <w:rsid w:val="00BF7725"/>
    <w:rsid w:val="00C01A21"/>
    <w:rsid w:val="00C0491C"/>
    <w:rsid w:val="00C13396"/>
    <w:rsid w:val="00C14647"/>
    <w:rsid w:val="00C16501"/>
    <w:rsid w:val="00C16784"/>
    <w:rsid w:val="00C22299"/>
    <w:rsid w:val="00C223F6"/>
    <w:rsid w:val="00C30CC5"/>
    <w:rsid w:val="00C32F2C"/>
    <w:rsid w:val="00C529E7"/>
    <w:rsid w:val="00C72882"/>
    <w:rsid w:val="00C74486"/>
    <w:rsid w:val="00C75293"/>
    <w:rsid w:val="00C75CEB"/>
    <w:rsid w:val="00C76359"/>
    <w:rsid w:val="00C77A67"/>
    <w:rsid w:val="00C81E08"/>
    <w:rsid w:val="00C8253B"/>
    <w:rsid w:val="00C84BC9"/>
    <w:rsid w:val="00C84D1B"/>
    <w:rsid w:val="00C87E2C"/>
    <w:rsid w:val="00CA7FAE"/>
    <w:rsid w:val="00CC1D49"/>
    <w:rsid w:val="00CD00CB"/>
    <w:rsid w:val="00CD2E79"/>
    <w:rsid w:val="00CD3893"/>
    <w:rsid w:val="00CD4A21"/>
    <w:rsid w:val="00CD4E8A"/>
    <w:rsid w:val="00CD5B6A"/>
    <w:rsid w:val="00CD62D6"/>
    <w:rsid w:val="00CD7672"/>
    <w:rsid w:val="00CE1741"/>
    <w:rsid w:val="00CE3F2C"/>
    <w:rsid w:val="00D0438C"/>
    <w:rsid w:val="00D06AB5"/>
    <w:rsid w:val="00D12D89"/>
    <w:rsid w:val="00D15DF6"/>
    <w:rsid w:val="00D17862"/>
    <w:rsid w:val="00D21959"/>
    <w:rsid w:val="00D22111"/>
    <w:rsid w:val="00D240DE"/>
    <w:rsid w:val="00D26B12"/>
    <w:rsid w:val="00D30905"/>
    <w:rsid w:val="00D31234"/>
    <w:rsid w:val="00D32581"/>
    <w:rsid w:val="00D436D2"/>
    <w:rsid w:val="00D4406A"/>
    <w:rsid w:val="00D53D3A"/>
    <w:rsid w:val="00D57CB2"/>
    <w:rsid w:val="00D618E4"/>
    <w:rsid w:val="00D62C4D"/>
    <w:rsid w:val="00D641DC"/>
    <w:rsid w:val="00D717A6"/>
    <w:rsid w:val="00D76165"/>
    <w:rsid w:val="00D77246"/>
    <w:rsid w:val="00D83F67"/>
    <w:rsid w:val="00D91800"/>
    <w:rsid w:val="00D92E84"/>
    <w:rsid w:val="00D93150"/>
    <w:rsid w:val="00D94D72"/>
    <w:rsid w:val="00DA0F65"/>
    <w:rsid w:val="00DA73D0"/>
    <w:rsid w:val="00DA766E"/>
    <w:rsid w:val="00DB4FFD"/>
    <w:rsid w:val="00DB742A"/>
    <w:rsid w:val="00DC558C"/>
    <w:rsid w:val="00DC57E2"/>
    <w:rsid w:val="00DD0F30"/>
    <w:rsid w:val="00DD4EB0"/>
    <w:rsid w:val="00DD6E53"/>
    <w:rsid w:val="00DE28AF"/>
    <w:rsid w:val="00DE6F92"/>
    <w:rsid w:val="00DF005D"/>
    <w:rsid w:val="00DF2D68"/>
    <w:rsid w:val="00DF564E"/>
    <w:rsid w:val="00DF5C5A"/>
    <w:rsid w:val="00E07C0B"/>
    <w:rsid w:val="00E07F9D"/>
    <w:rsid w:val="00E23ED8"/>
    <w:rsid w:val="00E27B95"/>
    <w:rsid w:val="00E309E3"/>
    <w:rsid w:val="00E36101"/>
    <w:rsid w:val="00E56B3F"/>
    <w:rsid w:val="00E62592"/>
    <w:rsid w:val="00E64533"/>
    <w:rsid w:val="00E65ACA"/>
    <w:rsid w:val="00E66853"/>
    <w:rsid w:val="00E92C4C"/>
    <w:rsid w:val="00E941A9"/>
    <w:rsid w:val="00EA0BD4"/>
    <w:rsid w:val="00EA43F9"/>
    <w:rsid w:val="00EB13E7"/>
    <w:rsid w:val="00EB41CA"/>
    <w:rsid w:val="00EB4A78"/>
    <w:rsid w:val="00EC2ABD"/>
    <w:rsid w:val="00EC34C9"/>
    <w:rsid w:val="00EC4B57"/>
    <w:rsid w:val="00EE26EF"/>
    <w:rsid w:val="00EF5734"/>
    <w:rsid w:val="00EF6A9C"/>
    <w:rsid w:val="00F02685"/>
    <w:rsid w:val="00F037C3"/>
    <w:rsid w:val="00F10327"/>
    <w:rsid w:val="00F12F7E"/>
    <w:rsid w:val="00F13879"/>
    <w:rsid w:val="00F160A8"/>
    <w:rsid w:val="00F26F8C"/>
    <w:rsid w:val="00F32464"/>
    <w:rsid w:val="00F33210"/>
    <w:rsid w:val="00F36085"/>
    <w:rsid w:val="00F37BC5"/>
    <w:rsid w:val="00F45DCE"/>
    <w:rsid w:val="00F5575C"/>
    <w:rsid w:val="00F55DC3"/>
    <w:rsid w:val="00F67A35"/>
    <w:rsid w:val="00F738EE"/>
    <w:rsid w:val="00F77BBF"/>
    <w:rsid w:val="00F85B6A"/>
    <w:rsid w:val="00F8705D"/>
    <w:rsid w:val="00F940A9"/>
    <w:rsid w:val="00F944BB"/>
    <w:rsid w:val="00FA1A05"/>
    <w:rsid w:val="00FA7DD9"/>
    <w:rsid w:val="00FB1DB1"/>
    <w:rsid w:val="00FC10A9"/>
    <w:rsid w:val="00FC3B2F"/>
    <w:rsid w:val="00FE04D9"/>
    <w:rsid w:val="00FE1C89"/>
    <w:rsid w:val="00FE547F"/>
    <w:rsid w:val="00FE7C90"/>
    <w:rsid w:val="00FF12A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F1E0D"/>
  <w15:chartTrackingRefBased/>
  <w15:docId w15:val="{03C9E40E-C3E3-4CBC-BB19-1BA1DDF25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sid w:val="00C87E2C"/>
  </w:style>
  <w:style w:type="paragraph" w:styleId="Pealkiri1">
    <w:name w:val="heading 1"/>
    <w:basedOn w:val="Loendilik"/>
    <w:next w:val="Normaallaad"/>
    <w:link w:val="Pealkiri1Mrk"/>
    <w:uiPriority w:val="9"/>
    <w:qFormat/>
    <w:rsid w:val="009172BC"/>
    <w:pPr>
      <w:ind w:left="0"/>
      <w:outlineLvl w:val="0"/>
    </w:pPr>
    <w:rPr>
      <w:rFonts w:cstheme="minorHAnsi"/>
      <w:b/>
      <w:sz w:val="28"/>
    </w:rPr>
  </w:style>
  <w:style w:type="paragraph" w:styleId="Pealkiri2">
    <w:name w:val="heading 2"/>
    <w:basedOn w:val="Loendilik"/>
    <w:next w:val="Normaallaad"/>
    <w:link w:val="Pealkiri2Mrk"/>
    <w:uiPriority w:val="9"/>
    <w:unhideWhenUsed/>
    <w:qFormat/>
    <w:rsid w:val="00B72B0C"/>
    <w:pPr>
      <w:ind w:left="0"/>
      <w:outlineLvl w:val="1"/>
    </w:pPr>
    <w:rPr>
      <w:b/>
    </w:rPr>
  </w:style>
  <w:style w:type="paragraph" w:styleId="Pealkiri3">
    <w:name w:val="heading 3"/>
    <w:basedOn w:val="Normaallaad"/>
    <w:link w:val="Pealkiri3Mrk"/>
    <w:autoRedefine/>
    <w:uiPriority w:val="9"/>
    <w:qFormat/>
    <w:rsid w:val="00C14647"/>
    <w:pPr>
      <w:spacing w:after="0" w:line="240" w:lineRule="auto"/>
      <w:ind w:left="720" w:hanging="720"/>
      <w:outlineLvl w:val="2"/>
    </w:pPr>
    <w:rPr>
      <w:rFonts w:ascii="Times New Roman" w:hAnsi="Times New Roman" w:cs="Times New Roman"/>
      <w:b/>
      <w:sz w:val="24"/>
      <w:szCs w:val="24"/>
    </w:rPr>
  </w:style>
  <w:style w:type="paragraph" w:styleId="Pealkiri4">
    <w:name w:val="heading 4"/>
    <w:basedOn w:val="Loendilik"/>
    <w:next w:val="Normaallaad"/>
    <w:link w:val="Pealkiri4Mrk"/>
    <w:uiPriority w:val="9"/>
    <w:unhideWhenUsed/>
    <w:qFormat/>
    <w:rsid w:val="00B72B0C"/>
    <w:pPr>
      <w:ind w:left="0"/>
      <w:outlineLvl w:val="3"/>
    </w:pPr>
    <w:rPr>
      <w:b/>
    </w:rPr>
  </w:style>
  <w:style w:type="paragraph" w:styleId="Pealkiri5">
    <w:name w:val="heading 5"/>
    <w:basedOn w:val="Loendilik"/>
    <w:next w:val="Normaallaad"/>
    <w:link w:val="Pealkiri5Mrk"/>
    <w:uiPriority w:val="9"/>
    <w:unhideWhenUsed/>
    <w:qFormat/>
    <w:rsid w:val="00B72B0C"/>
    <w:pPr>
      <w:ind w:left="0"/>
      <w:outlineLvl w:val="4"/>
    </w:pPr>
    <w:rPr>
      <w:b/>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mmentaariviide">
    <w:name w:val="annotation reference"/>
    <w:basedOn w:val="Liguvaikefont"/>
    <w:uiPriority w:val="99"/>
    <w:semiHidden/>
    <w:unhideWhenUsed/>
    <w:rsid w:val="00C87E2C"/>
    <w:rPr>
      <w:sz w:val="16"/>
      <w:szCs w:val="16"/>
    </w:rPr>
  </w:style>
  <w:style w:type="paragraph" w:styleId="Kommentaaritekst">
    <w:name w:val="annotation text"/>
    <w:basedOn w:val="Normaallaad"/>
    <w:link w:val="KommentaaritekstMrk"/>
    <w:uiPriority w:val="99"/>
    <w:unhideWhenUsed/>
    <w:rsid w:val="00C87E2C"/>
    <w:pPr>
      <w:spacing w:line="240" w:lineRule="auto"/>
    </w:pPr>
    <w:rPr>
      <w:sz w:val="20"/>
      <w:szCs w:val="20"/>
    </w:rPr>
  </w:style>
  <w:style w:type="character" w:customStyle="1" w:styleId="KommentaaritekstMrk">
    <w:name w:val="Kommentaari tekst Märk"/>
    <w:basedOn w:val="Liguvaikefont"/>
    <w:link w:val="Kommentaaritekst"/>
    <w:uiPriority w:val="99"/>
    <w:rsid w:val="00C87E2C"/>
    <w:rPr>
      <w:sz w:val="20"/>
      <w:szCs w:val="20"/>
    </w:rPr>
  </w:style>
  <w:style w:type="paragraph" w:styleId="Jutumullitekst">
    <w:name w:val="Balloon Text"/>
    <w:basedOn w:val="Normaallaad"/>
    <w:link w:val="JutumullitekstMrk"/>
    <w:uiPriority w:val="99"/>
    <w:semiHidden/>
    <w:unhideWhenUsed/>
    <w:rsid w:val="00C87E2C"/>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C87E2C"/>
    <w:rPr>
      <w:rFonts w:ascii="Segoe UI" w:hAnsi="Segoe UI" w:cs="Segoe UI"/>
      <w:sz w:val="18"/>
      <w:szCs w:val="18"/>
    </w:rPr>
  </w:style>
  <w:style w:type="paragraph" w:styleId="Pealkiri">
    <w:name w:val="Title"/>
    <w:basedOn w:val="Normaallaad"/>
    <w:next w:val="Normaallaad"/>
    <w:link w:val="PealkiriMrk"/>
    <w:uiPriority w:val="10"/>
    <w:qFormat/>
    <w:rsid w:val="00C87E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C87E2C"/>
    <w:rPr>
      <w:rFonts w:asciiTheme="majorHAnsi" w:eastAsiaTheme="majorEastAsia" w:hAnsiTheme="majorHAnsi" w:cstheme="majorBidi"/>
      <w:spacing w:val="-10"/>
      <w:kern w:val="28"/>
      <w:sz w:val="56"/>
      <w:szCs w:val="56"/>
    </w:rPr>
  </w:style>
  <w:style w:type="character" w:styleId="Hperlink">
    <w:name w:val="Hyperlink"/>
    <w:basedOn w:val="Liguvaikefont"/>
    <w:uiPriority w:val="99"/>
    <w:unhideWhenUsed/>
    <w:rsid w:val="009D77DC"/>
    <w:rPr>
      <w:color w:val="0563C1" w:themeColor="hyperlink"/>
      <w:u w:val="single"/>
    </w:rPr>
  </w:style>
  <w:style w:type="character" w:styleId="Klastatudhperlink">
    <w:name w:val="FollowedHyperlink"/>
    <w:basedOn w:val="Liguvaikefont"/>
    <w:uiPriority w:val="99"/>
    <w:semiHidden/>
    <w:unhideWhenUsed/>
    <w:rsid w:val="00A82192"/>
    <w:rPr>
      <w:color w:val="954F72" w:themeColor="followedHyperlink"/>
      <w:u w:val="single"/>
    </w:rPr>
  </w:style>
  <w:style w:type="paragraph" w:styleId="Loendilik">
    <w:name w:val="List Paragraph"/>
    <w:basedOn w:val="Normaallaad"/>
    <w:uiPriority w:val="34"/>
    <w:qFormat/>
    <w:rsid w:val="00BE54FA"/>
    <w:pPr>
      <w:ind w:left="720"/>
      <w:contextualSpacing/>
    </w:pPr>
  </w:style>
  <w:style w:type="character" w:customStyle="1" w:styleId="Pealkiri1Mrk">
    <w:name w:val="Pealkiri 1 Märk"/>
    <w:basedOn w:val="Liguvaikefont"/>
    <w:link w:val="Pealkiri1"/>
    <w:uiPriority w:val="9"/>
    <w:rsid w:val="009172BC"/>
    <w:rPr>
      <w:rFonts w:cstheme="minorHAnsi"/>
      <w:b/>
      <w:sz w:val="28"/>
    </w:rPr>
  </w:style>
  <w:style w:type="character" w:customStyle="1" w:styleId="Pealkiri2Mrk">
    <w:name w:val="Pealkiri 2 Märk"/>
    <w:basedOn w:val="Liguvaikefont"/>
    <w:link w:val="Pealkiri2"/>
    <w:uiPriority w:val="9"/>
    <w:rsid w:val="00B72B0C"/>
    <w:rPr>
      <w:b/>
    </w:rPr>
  </w:style>
  <w:style w:type="character" w:customStyle="1" w:styleId="Pealkiri3Mrk">
    <w:name w:val="Pealkiri 3 Märk"/>
    <w:basedOn w:val="Liguvaikefont"/>
    <w:link w:val="Pealkiri3"/>
    <w:uiPriority w:val="9"/>
    <w:rsid w:val="00C14647"/>
    <w:rPr>
      <w:rFonts w:ascii="Times New Roman" w:hAnsi="Times New Roman" w:cs="Times New Roman"/>
      <w:b/>
      <w:sz w:val="24"/>
      <w:szCs w:val="24"/>
    </w:rPr>
  </w:style>
  <w:style w:type="character" w:customStyle="1" w:styleId="Pealkiri4Mrk">
    <w:name w:val="Pealkiri 4 Märk"/>
    <w:basedOn w:val="Liguvaikefont"/>
    <w:link w:val="Pealkiri4"/>
    <w:uiPriority w:val="9"/>
    <w:rsid w:val="00B72B0C"/>
    <w:rPr>
      <w:b/>
    </w:rPr>
  </w:style>
  <w:style w:type="character" w:customStyle="1" w:styleId="Pealkiri5Mrk">
    <w:name w:val="Pealkiri 5 Märk"/>
    <w:basedOn w:val="Liguvaikefont"/>
    <w:link w:val="Pealkiri5"/>
    <w:uiPriority w:val="9"/>
    <w:rsid w:val="00B72B0C"/>
    <w:rPr>
      <w:b/>
    </w:rPr>
  </w:style>
  <w:style w:type="paragraph" w:styleId="Allmrkusetekst">
    <w:name w:val="footnote text"/>
    <w:basedOn w:val="Normaallaad"/>
    <w:link w:val="AllmrkusetekstMrk"/>
    <w:uiPriority w:val="99"/>
    <w:semiHidden/>
    <w:unhideWhenUsed/>
    <w:rsid w:val="00BA6CB3"/>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BA6CB3"/>
    <w:rPr>
      <w:sz w:val="20"/>
      <w:szCs w:val="20"/>
    </w:rPr>
  </w:style>
  <w:style w:type="character" w:styleId="Allmrkuseviide">
    <w:name w:val="footnote reference"/>
    <w:basedOn w:val="Liguvaikefont"/>
    <w:uiPriority w:val="99"/>
    <w:semiHidden/>
    <w:unhideWhenUsed/>
    <w:rsid w:val="00BA6CB3"/>
    <w:rPr>
      <w:vertAlign w:val="superscript"/>
    </w:rPr>
  </w:style>
  <w:style w:type="table" w:styleId="Kontuurtabel">
    <w:name w:val="Table Grid"/>
    <w:basedOn w:val="Normaaltabel"/>
    <w:uiPriority w:val="39"/>
    <w:rsid w:val="00C133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sukorrapealkiri">
    <w:name w:val="TOC Heading"/>
    <w:basedOn w:val="Pealkiri1"/>
    <w:next w:val="Normaallaad"/>
    <w:uiPriority w:val="39"/>
    <w:unhideWhenUsed/>
    <w:qFormat/>
    <w:rsid w:val="00BB6A9F"/>
    <w:pPr>
      <w:keepNext/>
      <w:keepLines/>
      <w:spacing w:before="240" w:after="0"/>
      <w:contextualSpacing w:val="0"/>
      <w:outlineLvl w:val="9"/>
    </w:pPr>
    <w:rPr>
      <w:rFonts w:asciiTheme="majorHAnsi" w:eastAsiaTheme="majorEastAsia" w:hAnsiTheme="majorHAnsi" w:cstheme="majorBidi"/>
      <w:b w:val="0"/>
      <w:color w:val="2E74B5" w:themeColor="accent1" w:themeShade="BF"/>
      <w:sz w:val="32"/>
      <w:szCs w:val="32"/>
      <w:lang w:eastAsia="et-EE"/>
    </w:rPr>
  </w:style>
  <w:style w:type="paragraph" w:styleId="SK1">
    <w:name w:val="toc 1"/>
    <w:basedOn w:val="Normaallaad"/>
    <w:next w:val="Normaallaad"/>
    <w:autoRedefine/>
    <w:uiPriority w:val="39"/>
    <w:unhideWhenUsed/>
    <w:rsid w:val="00863BA3"/>
    <w:pPr>
      <w:tabs>
        <w:tab w:val="left" w:pos="284"/>
        <w:tab w:val="right" w:leader="dot" w:pos="9062"/>
      </w:tabs>
      <w:spacing w:before="120" w:after="120" w:line="240" w:lineRule="auto"/>
    </w:pPr>
    <w:rPr>
      <w:rFonts w:asciiTheme="majorHAnsi" w:hAnsiTheme="majorHAnsi" w:cstheme="majorHAnsi"/>
      <w:b/>
      <w:bCs/>
      <w:caps/>
      <w:sz w:val="24"/>
      <w:szCs w:val="24"/>
    </w:rPr>
  </w:style>
  <w:style w:type="paragraph" w:styleId="SK2">
    <w:name w:val="toc 2"/>
    <w:basedOn w:val="Normaallaad"/>
    <w:next w:val="Normaallaad"/>
    <w:autoRedefine/>
    <w:uiPriority w:val="39"/>
    <w:unhideWhenUsed/>
    <w:rsid w:val="00863BA3"/>
    <w:pPr>
      <w:tabs>
        <w:tab w:val="left" w:pos="426"/>
        <w:tab w:val="right" w:leader="dot" w:pos="9062"/>
      </w:tabs>
      <w:spacing w:before="120" w:after="120" w:line="240" w:lineRule="auto"/>
    </w:pPr>
    <w:rPr>
      <w:rFonts w:cstheme="minorHAnsi"/>
      <w:b/>
      <w:bCs/>
      <w:sz w:val="20"/>
      <w:szCs w:val="20"/>
    </w:rPr>
  </w:style>
  <w:style w:type="character" w:styleId="Vaevumrgatavrhutus">
    <w:name w:val="Subtle Emphasis"/>
    <w:basedOn w:val="Liguvaikefont"/>
    <w:uiPriority w:val="19"/>
    <w:qFormat/>
    <w:rsid w:val="00BB6A9F"/>
    <w:rPr>
      <w:i/>
      <w:iCs/>
      <w:color w:val="404040" w:themeColor="text1" w:themeTint="BF"/>
    </w:rPr>
  </w:style>
  <w:style w:type="paragraph" w:styleId="SK3">
    <w:name w:val="toc 3"/>
    <w:basedOn w:val="Normaallaad"/>
    <w:next w:val="Normaallaad"/>
    <w:autoRedefine/>
    <w:uiPriority w:val="39"/>
    <w:unhideWhenUsed/>
    <w:rsid w:val="00863BA3"/>
    <w:pPr>
      <w:tabs>
        <w:tab w:val="left" w:pos="851"/>
        <w:tab w:val="right" w:leader="dot" w:pos="9062"/>
      </w:tabs>
      <w:spacing w:before="120" w:after="120" w:line="240" w:lineRule="auto"/>
      <w:ind w:left="220"/>
    </w:pPr>
    <w:rPr>
      <w:rFonts w:cstheme="minorHAnsi"/>
      <w:sz w:val="20"/>
      <w:szCs w:val="20"/>
    </w:rPr>
  </w:style>
  <w:style w:type="paragraph" w:styleId="Pis">
    <w:name w:val="header"/>
    <w:basedOn w:val="Normaallaad"/>
    <w:link w:val="PisMrk"/>
    <w:uiPriority w:val="99"/>
    <w:unhideWhenUsed/>
    <w:rsid w:val="00BB6A9F"/>
    <w:pPr>
      <w:tabs>
        <w:tab w:val="center" w:pos="4536"/>
        <w:tab w:val="right" w:pos="9072"/>
      </w:tabs>
      <w:spacing w:after="0" w:line="240" w:lineRule="auto"/>
    </w:pPr>
  </w:style>
  <w:style w:type="character" w:customStyle="1" w:styleId="PisMrk">
    <w:name w:val="Päis Märk"/>
    <w:basedOn w:val="Liguvaikefont"/>
    <w:link w:val="Pis"/>
    <w:uiPriority w:val="99"/>
    <w:rsid w:val="00BB6A9F"/>
  </w:style>
  <w:style w:type="paragraph" w:styleId="Jalus">
    <w:name w:val="footer"/>
    <w:basedOn w:val="Normaallaad"/>
    <w:link w:val="JalusMrk"/>
    <w:uiPriority w:val="99"/>
    <w:unhideWhenUsed/>
    <w:rsid w:val="00BB6A9F"/>
    <w:pPr>
      <w:tabs>
        <w:tab w:val="center" w:pos="4536"/>
        <w:tab w:val="right" w:pos="9072"/>
      </w:tabs>
      <w:spacing w:after="0" w:line="240" w:lineRule="auto"/>
    </w:pPr>
  </w:style>
  <w:style w:type="character" w:customStyle="1" w:styleId="JalusMrk">
    <w:name w:val="Jalus Märk"/>
    <w:basedOn w:val="Liguvaikefont"/>
    <w:link w:val="Jalus"/>
    <w:uiPriority w:val="99"/>
    <w:rsid w:val="00BB6A9F"/>
  </w:style>
  <w:style w:type="paragraph" w:styleId="Redaktsioon">
    <w:name w:val="Revision"/>
    <w:hidden/>
    <w:uiPriority w:val="99"/>
    <w:semiHidden/>
    <w:rsid w:val="002A0355"/>
    <w:pPr>
      <w:spacing w:after="0" w:line="240" w:lineRule="auto"/>
    </w:pPr>
  </w:style>
  <w:style w:type="paragraph" w:styleId="Kommentaariteema">
    <w:name w:val="annotation subject"/>
    <w:basedOn w:val="Kommentaaritekst"/>
    <w:next w:val="Kommentaaritekst"/>
    <w:link w:val="KommentaariteemaMrk"/>
    <w:uiPriority w:val="99"/>
    <w:semiHidden/>
    <w:unhideWhenUsed/>
    <w:rsid w:val="007F2D72"/>
    <w:rPr>
      <w:b/>
      <w:bCs/>
    </w:rPr>
  </w:style>
  <w:style w:type="character" w:customStyle="1" w:styleId="KommentaariteemaMrk">
    <w:name w:val="Kommentaari teema Märk"/>
    <w:basedOn w:val="KommentaaritekstMrk"/>
    <w:link w:val="Kommentaariteema"/>
    <w:uiPriority w:val="99"/>
    <w:semiHidden/>
    <w:rsid w:val="007F2D72"/>
    <w:rPr>
      <w:b/>
      <w:bCs/>
      <w:sz w:val="20"/>
      <w:szCs w:val="20"/>
    </w:rPr>
  </w:style>
  <w:style w:type="paragraph" w:styleId="SK4">
    <w:name w:val="toc 4"/>
    <w:basedOn w:val="Normaallaad"/>
    <w:next w:val="Normaallaad"/>
    <w:autoRedefine/>
    <w:uiPriority w:val="39"/>
    <w:unhideWhenUsed/>
    <w:rsid w:val="00483523"/>
    <w:pPr>
      <w:spacing w:after="0"/>
      <w:ind w:left="440"/>
    </w:pPr>
    <w:rPr>
      <w:rFonts w:cstheme="minorHAnsi"/>
      <w:sz w:val="20"/>
      <w:szCs w:val="20"/>
    </w:rPr>
  </w:style>
  <w:style w:type="paragraph" w:styleId="SK5">
    <w:name w:val="toc 5"/>
    <w:basedOn w:val="Normaallaad"/>
    <w:next w:val="Normaallaad"/>
    <w:autoRedefine/>
    <w:uiPriority w:val="39"/>
    <w:unhideWhenUsed/>
    <w:rsid w:val="00483523"/>
    <w:pPr>
      <w:spacing w:after="0"/>
      <w:ind w:left="660"/>
    </w:pPr>
    <w:rPr>
      <w:rFonts w:cstheme="minorHAnsi"/>
      <w:sz w:val="20"/>
      <w:szCs w:val="20"/>
    </w:rPr>
  </w:style>
  <w:style w:type="paragraph" w:styleId="SK6">
    <w:name w:val="toc 6"/>
    <w:basedOn w:val="Normaallaad"/>
    <w:next w:val="Normaallaad"/>
    <w:autoRedefine/>
    <w:uiPriority w:val="39"/>
    <w:unhideWhenUsed/>
    <w:rsid w:val="00483523"/>
    <w:pPr>
      <w:spacing w:after="0"/>
      <w:ind w:left="880"/>
    </w:pPr>
    <w:rPr>
      <w:rFonts w:cstheme="minorHAnsi"/>
      <w:sz w:val="20"/>
      <w:szCs w:val="20"/>
    </w:rPr>
  </w:style>
  <w:style w:type="paragraph" w:styleId="SK7">
    <w:name w:val="toc 7"/>
    <w:basedOn w:val="Normaallaad"/>
    <w:next w:val="Normaallaad"/>
    <w:autoRedefine/>
    <w:uiPriority w:val="39"/>
    <w:unhideWhenUsed/>
    <w:rsid w:val="00483523"/>
    <w:pPr>
      <w:spacing w:after="0"/>
      <w:ind w:left="1100"/>
    </w:pPr>
    <w:rPr>
      <w:rFonts w:cstheme="minorHAnsi"/>
      <w:sz w:val="20"/>
      <w:szCs w:val="20"/>
    </w:rPr>
  </w:style>
  <w:style w:type="paragraph" w:styleId="SK8">
    <w:name w:val="toc 8"/>
    <w:basedOn w:val="Normaallaad"/>
    <w:next w:val="Normaallaad"/>
    <w:autoRedefine/>
    <w:uiPriority w:val="39"/>
    <w:unhideWhenUsed/>
    <w:rsid w:val="00483523"/>
    <w:pPr>
      <w:spacing w:after="0"/>
      <w:ind w:left="1320"/>
    </w:pPr>
    <w:rPr>
      <w:rFonts w:cstheme="minorHAnsi"/>
      <w:sz w:val="20"/>
      <w:szCs w:val="20"/>
    </w:rPr>
  </w:style>
  <w:style w:type="paragraph" w:styleId="SK9">
    <w:name w:val="toc 9"/>
    <w:basedOn w:val="Normaallaad"/>
    <w:next w:val="Normaallaad"/>
    <w:autoRedefine/>
    <w:uiPriority w:val="39"/>
    <w:unhideWhenUsed/>
    <w:rsid w:val="00483523"/>
    <w:pPr>
      <w:spacing w:after="0"/>
      <w:ind w:left="154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422752">
      <w:bodyDiv w:val="1"/>
      <w:marLeft w:val="0"/>
      <w:marRight w:val="0"/>
      <w:marTop w:val="0"/>
      <w:marBottom w:val="0"/>
      <w:divBdr>
        <w:top w:val="none" w:sz="0" w:space="0" w:color="auto"/>
        <w:left w:val="none" w:sz="0" w:space="0" w:color="auto"/>
        <w:bottom w:val="none" w:sz="0" w:space="0" w:color="auto"/>
        <w:right w:val="none" w:sz="0" w:space="0" w:color="auto"/>
      </w:divBdr>
    </w:div>
    <w:div w:id="412506999">
      <w:bodyDiv w:val="1"/>
      <w:marLeft w:val="0"/>
      <w:marRight w:val="0"/>
      <w:marTop w:val="0"/>
      <w:marBottom w:val="0"/>
      <w:divBdr>
        <w:top w:val="none" w:sz="0" w:space="0" w:color="auto"/>
        <w:left w:val="none" w:sz="0" w:space="0" w:color="auto"/>
        <w:bottom w:val="none" w:sz="0" w:space="0" w:color="auto"/>
        <w:right w:val="none" w:sz="0" w:space="0" w:color="auto"/>
      </w:divBdr>
    </w:div>
    <w:div w:id="654995988">
      <w:bodyDiv w:val="1"/>
      <w:marLeft w:val="0"/>
      <w:marRight w:val="0"/>
      <w:marTop w:val="0"/>
      <w:marBottom w:val="0"/>
      <w:divBdr>
        <w:top w:val="none" w:sz="0" w:space="0" w:color="auto"/>
        <w:left w:val="none" w:sz="0" w:space="0" w:color="auto"/>
        <w:bottom w:val="none" w:sz="0" w:space="0" w:color="auto"/>
        <w:right w:val="none" w:sz="0" w:space="0" w:color="auto"/>
      </w:divBdr>
    </w:div>
    <w:div w:id="801658136">
      <w:bodyDiv w:val="1"/>
      <w:marLeft w:val="0"/>
      <w:marRight w:val="0"/>
      <w:marTop w:val="0"/>
      <w:marBottom w:val="0"/>
      <w:divBdr>
        <w:top w:val="none" w:sz="0" w:space="0" w:color="auto"/>
        <w:left w:val="none" w:sz="0" w:space="0" w:color="auto"/>
        <w:bottom w:val="none" w:sz="0" w:space="0" w:color="auto"/>
        <w:right w:val="none" w:sz="0" w:space="0" w:color="auto"/>
      </w:divBdr>
    </w:div>
    <w:div w:id="885869351">
      <w:bodyDiv w:val="1"/>
      <w:marLeft w:val="0"/>
      <w:marRight w:val="0"/>
      <w:marTop w:val="0"/>
      <w:marBottom w:val="0"/>
      <w:divBdr>
        <w:top w:val="none" w:sz="0" w:space="0" w:color="auto"/>
        <w:left w:val="none" w:sz="0" w:space="0" w:color="auto"/>
        <w:bottom w:val="none" w:sz="0" w:space="0" w:color="auto"/>
        <w:right w:val="none" w:sz="0" w:space="0" w:color="auto"/>
      </w:divBdr>
    </w:div>
    <w:div w:id="931428685">
      <w:bodyDiv w:val="1"/>
      <w:marLeft w:val="0"/>
      <w:marRight w:val="0"/>
      <w:marTop w:val="0"/>
      <w:marBottom w:val="0"/>
      <w:divBdr>
        <w:top w:val="none" w:sz="0" w:space="0" w:color="auto"/>
        <w:left w:val="none" w:sz="0" w:space="0" w:color="auto"/>
        <w:bottom w:val="none" w:sz="0" w:space="0" w:color="auto"/>
        <w:right w:val="none" w:sz="0" w:space="0" w:color="auto"/>
      </w:divBdr>
    </w:div>
    <w:div w:id="1032345872">
      <w:bodyDiv w:val="1"/>
      <w:marLeft w:val="0"/>
      <w:marRight w:val="0"/>
      <w:marTop w:val="0"/>
      <w:marBottom w:val="0"/>
      <w:divBdr>
        <w:top w:val="none" w:sz="0" w:space="0" w:color="auto"/>
        <w:left w:val="none" w:sz="0" w:space="0" w:color="auto"/>
        <w:bottom w:val="none" w:sz="0" w:space="0" w:color="auto"/>
        <w:right w:val="none" w:sz="0" w:space="0" w:color="auto"/>
      </w:divBdr>
    </w:div>
    <w:div w:id="1222518656">
      <w:bodyDiv w:val="1"/>
      <w:marLeft w:val="0"/>
      <w:marRight w:val="0"/>
      <w:marTop w:val="0"/>
      <w:marBottom w:val="0"/>
      <w:divBdr>
        <w:top w:val="none" w:sz="0" w:space="0" w:color="auto"/>
        <w:left w:val="none" w:sz="0" w:space="0" w:color="auto"/>
        <w:bottom w:val="none" w:sz="0" w:space="0" w:color="auto"/>
        <w:right w:val="none" w:sz="0" w:space="0" w:color="auto"/>
      </w:divBdr>
    </w:div>
    <w:div w:id="1473055081">
      <w:bodyDiv w:val="1"/>
      <w:marLeft w:val="0"/>
      <w:marRight w:val="0"/>
      <w:marTop w:val="0"/>
      <w:marBottom w:val="0"/>
      <w:divBdr>
        <w:top w:val="none" w:sz="0" w:space="0" w:color="auto"/>
        <w:left w:val="none" w:sz="0" w:space="0" w:color="auto"/>
        <w:bottom w:val="none" w:sz="0" w:space="0" w:color="auto"/>
        <w:right w:val="none" w:sz="0" w:space="0" w:color="auto"/>
      </w:divBdr>
    </w:div>
    <w:div w:id="1516772371">
      <w:bodyDiv w:val="1"/>
      <w:marLeft w:val="0"/>
      <w:marRight w:val="0"/>
      <w:marTop w:val="0"/>
      <w:marBottom w:val="0"/>
      <w:divBdr>
        <w:top w:val="none" w:sz="0" w:space="0" w:color="auto"/>
        <w:left w:val="none" w:sz="0" w:space="0" w:color="auto"/>
        <w:bottom w:val="none" w:sz="0" w:space="0" w:color="auto"/>
        <w:right w:val="none" w:sz="0" w:space="0" w:color="auto"/>
      </w:divBdr>
    </w:div>
    <w:div w:id="1630285806">
      <w:bodyDiv w:val="1"/>
      <w:marLeft w:val="0"/>
      <w:marRight w:val="0"/>
      <w:marTop w:val="0"/>
      <w:marBottom w:val="0"/>
      <w:divBdr>
        <w:top w:val="none" w:sz="0" w:space="0" w:color="auto"/>
        <w:left w:val="none" w:sz="0" w:space="0" w:color="auto"/>
        <w:bottom w:val="none" w:sz="0" w:space="0" w:color="auto"/>
        <w:right w:val="none" w:sz="0" w:space="0" w:color="auto"/>
      </w:divBdr>
    </w:div>
    <w:div w:id="1779257652">
      <w:bodyDiv w:val="1"/>
      <w:marLeft w:val="0"/>
      <w:marRight w:val="0"/>
      <w:marTop w:val="0"/>
      <w:marBottom w:val="0"/>
      <w:divBdr>
        <w:top w:val="none" w:sz="0" w:space="0" w:color="auto"/>
        <w:left w:val="none" w:sz="0" w:space="0" w:color="auto"/>
        <w:bottom w:val="none" w:sz="0" w:space="0" w:color="auto"/>
        <w:right w:val="none" w:sz="0" w:space="0" w:color="auto"/>
      </w:divBdr>
    </w:div>
    <w:div w:id="1812284195">
      <w:bodyDiv w:val="1"/>
      <w:marLeft w:val="0"/>
      <w:marRight w:val="0"/>
      <w:marTop w:val="0"/>
      <w:marBottom w:val="0"/>
      <w:divBdr>
        <w:top w:val="none" w:sz="0" w:space="0" w:color="auto"/>
        <w:left w:val="none" w:sz="0" w:space="0" w:color="auto"/>
        <w:bottom w:val="none" w:sz="0" w:space="0" w:color="auto"/>
        <w:right w:val="none" w:sz="0" w:space="0" w:color="auto"/>
      </w:divBdr>
    </w:div>
    <w:div w:id="1868710935">
      <w:bodyDiv w:val="1"/>
      <w:marLeft w:val="0"/>
      <w:marRight w:val="0"/>
      <w:marTop w:val="0"/>
      <w:marBottom w:val="0"/>
      <w:divBdr>
        <w:top w:val="none" w:sz="0" w:space="0" w:color="auto"/>
        <w:left w:val="none" w:sz="0" w:space="0" w:color="auto"/>
        <w:bottom w:val="none" w:sz="0" w:space="0" w:color="auto"/>
        <w:right w:val="none" w:sz="0" w:space="0" w:color="auto"/>
      </w:divBdr>
    </w:div>
    <w:div w:id="198098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oresteurope.org/docs/MC/MC_helsinki_resolutionH1.pdf" TargetMode="External"/><Relationship Id="rId18" Type="http://schemas.openxmlformats.org/officeDocument/2006/relationships/hyperlink" Target="https://www.riigiteataja.ee/akt/118052016001" TargetMode="External"/><Relationship Id="rId26" Type="http://schemas.openxmlformats.org/officeDocument/2006/relationships/hyperlink" Target="http://icp-forests.net/page/icp-forests-manual" TargetMode="External"/><Relationship Id="rId39" Type="http://schemas.openxmlformats.org/officeDocument/2006/relationships/hyperlink" Target="http://icp-forests.net/page/icp-forests-manual" TargetMode="External"/><Relationship Id="rId21" Type="http://schemas.openxmlformats.org/officeDocument/2006/relationships/hyperlink" Target="http://icp-forests.net/page/icp-forests-manual" TargetMode="External"/><Relationship Id="rId34" Type="http://schemas.openxmlformats.org/officeDocument/2006/relationships/hyperlink" Target="http://www.foresteurope.org/docs/MC/MC_helsinki_resolutionH1.pdf" TargetMode="External"/><Relationship Id="rId42" Type="http://schemas.openxmlformats.org/officeDocument/2006/relationships/hyperlink" Target="http://icp-forests.net/page/icp-forests-manual" TargetMode="External"/><Relationship Id="rId47" Type="http://schemas.openxmlformats.org/officeDocument/2006/relationships/image" Target="media/image3.png"/><Relationship Id="rId50" Type="http://schemas.openxmlformats.org/officeDocument/2006/relationships/hyperlink" Target="http://icp-forests.net/page/icp-forests-manual"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foresteurope.org/wp-content/uploads/2017/05/CI_4pages_Com.pdf" TargetMode="External"/><Relationship Id="rId29" Type="http://schemas.openxmlformats.org/officeDocument/2006/relationships/hyperlink" Target="http://icp-forests.net/page/icp-forests-manual" TargetMode="External"/><Relationship Id="rId11" Type="http://schemas.openxmlformats.org/officeDocument/2006/relationships/hyperlink" Target="https://www.riigiteataja.ee/akt/78108" TargetMode="External"/><Relationship Id="rId24" Type="http://schemas.openxmlformats.org/officeDocument/2006/relationships/hyperlink" Target="http://icp-forests.net/page/icp-forests-manual" TargetMode="External"/><Relationship Id="rId32" Type="http://schemas.openxmlformats.org/officeDocument/2006/relationships/hyperlink" Target="http://icp-forests.net/page/icp-forests-manual" TargetMode="External"/><Relationship Id="rId37" Type="http://schemas.openxmlformats.org/officeDocument/2006/relationships/hyperlink" Target="http://icp-forests.net/page/icp-forests-manual" TargetMode="External"/><Relationship Id="rId40" Type="http://schemas.openxmlformats.org/officeDocument/2006/relationships/hyperlink" Target="http://icp-forests.net/page/icp-forests-manual" TargetMode="External"/><Relationship Id="rId45" Type="http://schemas.openxmlformats.org/officeDocument/2006/relationships/hyperlink" Target="http://icp-forests.net/page/icp-forests-manual" TargetMode="External"/><Relationship Id="rId53" Type="http://schemas.openxmlformats.org/officeDocument/2006/relationships/hyperlink" Target="https://www.riigiteataja.ee/akt/125012017009" TargetMode="External"/><Relationship Id="rId5" Type="http://schemas.openxmlformats.org/officeDocument/2006/relationships/webSettings" Target="webSettings.xml"/><Relationship Id="rId19" Type="http://schemas.openxmlformats.org/officeDocument/2006/relationships/hyperlink" Target="https://www.riigiteataja.ee/akt/125012017009" TargetMode="External"/><Relationship Id="rId4" Type="http://schemas.openxmlformats.org/officeDocument/2006/relationships/settings" Target="settings.xml"/><Relationship Id="rId9" Type="http://schemas.openxmlformats.org/officeDocument/2006/relationships/hyperlink" Target="http://eur-lex.europa.eu/legal-content/LT/TXT/?uri=CELEX:31986R3528" TargetMode="External"/><Relationship Id="rId14" Type="http://schemas.openxmlformats.org/officeDocument/2006/relationships/hyperlink" Target="http://www.foresteurope.org/docs/MC/MC_helsinki_resolutionH4.pdf" TargetMode="External"/><Relationship Id="rId22" Type="http://schemas.openxmlformats.org/officeDocument/2006/relationships/hyperlink" Target="http://icp-forests.net/page/icp-forests-manual" TargetMode="External"/><Relationship Id="rId27" Type="http://schemas.openxmlformats.org/officeDocument/2006/relationships/hyperlink" Target="http://icp-forests.net/page/icp-forests-manual" TargetMode="External"/><Relationship Id="rId30" Type="http://schemas.openxmlformats.org/officeDocument/2006/relationships/hyperlink" Target="http://icp-forests.net/page/icp-forests-manual" TargetMode="External"/><Relationship Id="rId35" Type="http://schemas.openxmlformats.org/officeDocument/2006/relationships/hyperlink" Target="https://www.unece.org/fileadmin/DAM/publications/timber/Criterion2_new.pdf" TargetMode="External"/><Relationship Id="rId43" Type="http://schemas.openxmlformats.org/officeDocument/2006/relationships/hyperlink" Target="http://icp-forests.net/page/icp-forests-manual" TargetMode="External"/><Relationship Id="rId48" Type="http://schemas.openxmlformats.org/officeDocument/2006/relationships/hyperlink" Target="http://icp-forests.net/page/icp-forests-manual"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icp-forests.net/page/icp-forests-manual" TargetMode="External"/><Relationship Id="rId3" Type="http://schemas.openxmlformats.org/officeDocument/2006/relationships/styles" Target="styles.xml"/><Relationship Id="rId12" Type="http://schemas.openxmlformats.org/officeDocument/2006/relationships/hyperlink" Target="http://www.foresteurope.org/docs/MC/strasbourg_resolution_s1.pdf" TargetMode="External"/><Relationship Id="rId17" Type="http://schemas.openxmlformats.org/officeDocument/2006/relationships/hyperlink" Target="http://eur-lex.europa.eu/legal-content/ET/TXT/?uri=CELEX:32016L2284" TargetMode="External"/><Relationship Id="rId25" Type="http://schemas.openxmlformats.org/officeDocument/2006/relationships/hyperlink" Target="http://icp-forests.net/page/icp-forests-manual" TargetMode="External"/><Relationship Id="rId33" Type="http://schemas.openxmlformats.org/officeDocument/2006/relationships/hyperlink" Target="http://icp-forests.net/page/icp-forests-manual" TargetMode="External"/><Relationship Id="rId38" Type="http://schemas.openxmlformats.org/officeDocument/2006/relationships/image" Target="media/image2.png"/><Relationship Id="rId46" Type="http://schemas.openxmlformats.org/officeDocument/2006/relationships/hyperlink" Target="http://icp-forests.net/page/icp-forests-manual" TargetMode="External"/><Relationship Id="rId20" Type="http://schemas.openxmlformats.org/officeDocument/2006/relationships/hyperlink" Target="https://www.riigiteataja.ee/akt/118052016001" TargetMode="External"/><Relationship Id="rId41" Type="http://schemas.openxmlformats.org/officeDocument/2006/relationships/hyperlink" Target="http://icp-forests.net/page/icp-forests-manual" TargetMode="External"/><Relationship Id="rId54" Type="http://schemas.openxmlformats.org/officeDocument/2006/relationships/hyperlink" Target="https://icp-forests.org/documentat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foresteurope.org/docs/MC/MC_lisbon_resolutionL2.pdf" TargetMode="External"/><Relationship Id="rId23" Type="http://schemas.openxmlformats.org/officeDocument/2006/relationships/hyperlink" Target="http://icp-forests.net/page/icp-forests-manual" TargetMode="External"/><Relationship Id="rId28" Type="http://schemas.openxmlformats.org/officeDocument/2006/relationships/hyperlink" Target="http://icp-forests.net/page/icp-forests-manual" TargetMode="External"/><Relationship Id="rId36" Type="http://schemas.openxmlformats.org/officeDocument/2006/relationships/hyperlink" Target="http://icp-forests.net/page/icp-forests-manual" TargetMode="External"/><Relationship Id="rId49" Type="http://schemas.openxmlformats.org/officeDocument/2006/relationships/hyperlink" Target="http://icp-forests.net/page/icp-forests-manual" TargetMode="External"/><Relationship Id="rId57" Type="http://schemas.openxmlformats.org/officeDocument/2006/relationships/theme" Target="theme/theme1.xml"/><Relationship Id="rId10" Type="http://schemas.openxmlformats.org/officeDocument/2006/relationships/hyperlink" Target="http://eur-lex.europa.eu/LexUriServ/LexUriServ.do?uri=OJ:L:2003:324:0001:0008:EN:PDF" TargetMode="External"/><Relationship Id="rId31" Type="http://schemas.openxmlformats.org/officeDocument/2006/relationships/hyperlink" Target="http://icp-forests.net/page/icp-forests-manual" TargetMode="External"/><Relationship Id="rId44" Type="http://schemas.openxmlformats.org/officeDocument/2006/relationships/hyperlink" Target="http://icp-forests.net/page/icp-forests-manual" TargetMode="External"/><Relationship Id="rId52" Type="http://schemas.openxmlformats.org/officeDocument/2006/relationships/hyperlink" Target="http://icp-forests.net/page/project-lis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icp-forests.net/page/icp-forests-manual"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4A082-B0E6-4314-B466-D68E672F6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6970</Words>
  <Characters>40427</Characters>
  <Application>Microsoft Office Word</Application>
  <DocSecurity>0</DocSecurity>
  <Lines>336</Lines>
  <Paragraphs>94</Paragraphs>
  <ScaleCrop>false</ScaleCrop>
  <HeadingPairs>
    <vt:vector size="2" baseType="variant">
      <vt:variant>
        <vt:lpstr>Pealkiri</vt:lpstr>
      </vt:variant>
      <vt:variant>
        <vt:i4>1</vt:i4>
      </vt:variant>
    </vt:vector>
  </HeadingPairs>
  <TitlesOfParts>
    <vt:vector size="1" baseType="lpstr">
      <vt:lpstr/>
    </vt:vector>
  </TitlesOfParts>
  <Company>Keskkonnaministeeriumi Infotehnoloogiakeskus</Company>
  <LinksUpToDate>false</LinksUpToDate>
  <CharactersWithSpaces>47303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Vladislav Apuhtin</dc:creator>
  <cp:keywords/>
  <dc:description/>
  <cp:lastModifiedBy>Reet Talkop</cp:lastModifiedBy>
  <cp:revision>2</cp:revision>
  <cp:lastPrinted>2018-03-05T07:41:00Z</cp:lastPrinted>
  <dcterms:created xsi:type="dcterms:W3CDTF">2019-02-18T12:11:00Z</dcterms:created>
  <dcterms:modified xsi:type="dcterms:W3CDTF">2019-02-18T12:11:00Z</dcterms:modified>
</cp:coreProperties>
</file>